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s="宋体"/>
          <w:b/>
          <w:bCs/>
          <w:sz w:val="32"/>
          <w:szCs w:val="32"/>
        </w:rPr>
      </w:pPr>
      <w:r>
        <w:rPr>
          <w:b/>
          <w:sz w:val="72"/>
          <w:szCs w:val="72"/>
        </w:rPr>
        <w:drawing>
          <wp:inline distT="0" distB="0" distL="0" distR="0">
            <wp:extent cx="3624580" cy="1005205"/>
            <wp:effectExtent l="0" t="0" r="0" b="4445"/>
            <wp:docPr id="103" name="图片 103"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Noname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624580" cy="1005205"/>
                    </a:xfrm>
                    <a:prstGeom prst="rect">
                      <a:avLst/>
                    </a:prstGeom>
                    <a:noFill/>
                    <a:ln>
                      <a:noFill/>
                    </a:ln>
                  </pic:spPr>
                </pic:pic>
              </a:graphicData>
            </a:graphic>
          </wp:inline>
        </w:drawing>
      </w:r>
    </w:p>
    <w:p>
      <w:pPr>
        <w:jc w:val="center"/>
        <w:rPr>
          <w:rFonts w:ascii="宋体" w:hAnsi="宋体" w:cs="宋体"/>
          <w:b/>
          <w:bCs/>
          <w:sz w:val="32"/>
          <w:szCs w:val="32"/>
        </w:rPr>
      </w:pPr>
    </w:p>
    <w:p>
      <w:pPr>
        <w:jc w:val="center"/>
        <w:rPr>
          <w:rFonts w:ascii="宋体" w:hAnsi="宋体" w:cs="宋体"/>
          <w:b/>
          <w:bCs/>
          <w:sz w:val="44"/>
          <w:szCs w:val="44"/>
        </w:rPr>
      </w:pPr>
      <w:r>
        <w:rPr>
          <w:rFonts w:hint="eastAsia" w:ascii="宋体" w:hAnsi="宋体" w:cs="宋体"/>
          <w:b/>
          <w:bCs/>
          <w:sz w:val="44"/>
          <w:szCs w:val="44"/>
        </w:rPr>
        <w:t>餐厅订座平台</w:t>
      </w:r>
    </w:p>
    <w:p>
      <w:pPr>
        <w:rPr>
          <w:rFonts w:ascii="宋体" w:hAnsi="宋体" w:cs="宋体"/>
          <w:b/>
          <w:bCs/>
          <w:sz w:val="44"/>
          <w:szCs w:val="44"/>
        </w:rPr>
      </w:pPr>
    </w:p>
    <w:p>
      <w:pPr>
        <w:jc w:val="center"/>
        <w:rPr>
          <w:rFonts w:ascii="宋体" w:hAnsi="宋体" w:cs="宋体"/>
          <w:b/>
          <w:bCs/>
          <w:sz w:val="32"/>
          <w:szCs w:val="32"/>
        </w:rPr>
      </w:pPr>
    </w:p>
    <w:p>
      <w:pPr>
        <w:jc w:val="center"/>
        <w:rPr>
          <w:rFonts w:ascii="宋体" w:hAnsi="宋体" w:cs="宋体"/>
          <w:b/>
          <w:bCs/>
          <w:sz w:val="32"/>
          <w:szCs w:val="32"/>
        </w:rPr>
      </w:pPr>
    </w:p>
    <w:p>
      <w:pPr>
        <w:jc w:val="center"/>
        <w:rPr>
          <w:b/>
          <w:bCs/>
          <w:sz w:val="28"/>
        </w:rPr>
      </w:pPr>
    </w:p>
    <w:p>
      <w:pPr>
        <w:jc w:val="center"/>
        <w:rPr>
          <w:b/>
          <w:bCs/>
          <w:sz w:val="28"/>
        </w:rPr>
      </w:pPr>
    </w:p>
    <w:p>
      <w:pPr>
        <w:rPr>
          <w:b/>
          <w:bCs/>
          <w:sz w:val="28"/>
        </w:rPr>
      </w:pPr>
    </w:p>
    <w:p>
      <w:pPr>
        <w:ind w:left="1260" w:firstLine="420"/>
        <w:rPr>
          <w:b/>
          <w:bCs/>
          <w:sz w:val="28"/>
        </w:rPr>
      </w:pPr>
      <w:r>
        <w:rPr>
          <w:rFonts w:hint="eastAsia"/>
          <w:b/>
          <w:bCs/>
          <w:sz w:val="28"/>
        </w:rPr>
        <w:t xml:space="preserve">  项目组成员：梁智昊 </w:t>
      </w:r>
      <w:r>
        <w:rPr>
          <w:rFonts w:ascii="宋体" w:hAnsi="宋体" w:cs="宋体"/>
          <w:b/>
          <w:bCs/>
          <w:color w:val="000000"/>
          <w:kern w:val="0"/>
          <w:sz w:val="28"/>
          <w:szCs w:val="28"/>
          <w:shd w:val="clear" w:color="auto" w:fill="FFFFFF"/>
        </w:rPr>
        <w:t>15331187</w:t>
      </w:r>
    </w:p>
    <w:p>
      <w:pPr>
        <w:rPr>
          <w:b/>
          <w:bCs/>
          <w:sz w:val="28"/>
        </w:rPr>
      </w:pPr>
      <w:r>
        <w:rPr>
          <w:rFonts w:hint="eastAsia"/>
          <w:b/>
          <w:bCs/>
          <w:sz w:val="28"/>
        </w:rPr>
        <w:t xml:space="preserve">                          林  淼 </w:t>
      </w:r>
      <w:r>
        <w:rPr>
          <w:rFonts w:ascii="宋体" w:hAnsi="宋体" w:cs="宋体"/>
          <w:b/>
          <w:bCs/>
          <w:color w:val="000000"/>
          <w:kern w:val="0"/>
          <w:sz w:val="28"/>
          <w:szCs w:val="28"/>
          <w:shd w:val="clear" w:color="auto" w:fill="FFFFFF"/>
        </w:rPr>
        <w:t>15331202</w:t>
      </w:r>
    </w:p>
    <w:p>
      <w:pPr>
        <w:rPr>
          <w:b/>
          <w:bCs/>
          <w:sz w:val="28"/>
        </w:rPr>
      </w:pPr>
      <w:r>
        <w:rPr>
          <w:rFonts w:hint="eastAsia"/>
          <w:b/>
          <w:bCs/>
          <w:sz w:val="28"/>
        </w:rPr>
        <w:t xml:space="preserve">                          廖颖泓 </w:t>
      </w:r>
      <w:r>
        <w:rPr>
          <w:rFonts w:ascii="宋体" w:hAnsi="宋体" w:cs="宋体"/>
          <w:b/>
          <w:bCs/>
          <w:color w:val="000000"/>
          <w:kern w:val="0"/>
          <w:sz w:val="28"/>
          <w:szCs w:val="28"/>
          <w:shd w:val="clear" w:color="auto" w:fill="FFFFFF"/>
        </w:rPr>
        <w:t>15331191</w:t>
      </w:r>
    </w:p>
    <w:p>
      <w:pPr>
        <w:rPr>
          <w:rFonts w:ascii="宋体" w:hAnsi="宋体" w:cs="宋体"/>
          <w:b/>
          <w:bCs/>
          <w:color w:val="000000"/>
          <w:kern w:val="0"/>
          <w:sz w:val="28"/>
          <w:szCs w:val="28"/>
          <w:shd w:val="clear" w:color="auto" w:fill="FFFFFF"/>
        </w:rPr>
      </w:pPr>
      <w:r>
        <w:rPr>
          <w:rFonts w:hint="eastAsia"/>
          <w:b/>
          <w:bCs/>
          <w:sz w:val="28"/>
        </w:rPr>
        <w:t xml:space="preserve">                          刘  阳 </w:t>
      </w:r>
      <w:r>
        <w:rPr>
          <w:rFonts w:ascii="宋体" w:hAnsi="宋体" w:cs="宋体"/>
          <w:b/>
          <w:bCs/>
          <w:color w:val="000000"/>
          <w:kern w:val="0"/>
          <w:sz w:val="28"/>
          <w:szCs w:val="28"/>
          <w:shd w:val="clear" w:color="auto" w:fill="FFFFFF"/>
        </w:rPr>
        <w:t>15331218</w:t>
      </w:r>
    </w:p>
    <w:p>
      <w:pPr>
        <w:rPr>
          <w:rFonts w:ascii="宋体" w:hAnsi="宋体" w:cs="宋体"/>
          <w:b/>
          <w:bCs/>
          <w:color w:val="000000"/>
          <w:kern w:val="0"/>
          <w:sz w:val="28"/>
          <w:szCs w:val="28"/>
          <w:shd w:val="clear" w:color="auto" w:fill="FFFFFF"/>
        </w:rPr>
      </w:pPr>
      <w:r>
        <w:rPr>
          <w:rFonts w:hint="eastAsia"/>
          <w:b/>
          <w:bCs/>
          <w:sz w:val="28"/>
        </w:rPr>
        <w:t xml:space="preserve">                          刘俊君 </w:t>
      </w:r>
      <w:r>
        <w:rPr>
          <w:rFonts w:ascii="宋体" w:hAnsi="宋体" w:cs="宋体"/>
          <w:b/>
          <w:bCs/>
          <w:color w:val="000000"/>
          <w:kern w:val="0"/>
          <w:sz w:val="28"/>
          <w:szCs w:val="28"/>
          <w:shd w:val="clear" w:color="auto" w:fill="FFFFFF"/>
        </w:rPr>
        <w:t>15331214</w:t>
      </w:r>
    </w:p>
    <w:p>
      <w:pPr>
        <w:rPr>
          <w:rFonts w:ascii="宋体" w:hAnsi="宋体" w:cs="宋体"/>
          <w:b/>
          <w:bCs/>
          <w:color w:val="000000"/>
          <w:kern w:val="0"/>
          <w:sz w:val="28"/>
          <w:szCs w:val="28"/>
          <w:shd w:val="clear" w:color="auto" w:fill="FFFFFF"/>
        </w:rPr>
      </w:pPr>
      <w:r>
        <w:rPr>
          <w:rFonts w:hint="eastAsia"/>
          <w:b/>
          <w:bCs/>
          <w:sz w:val="28"/>
        </w:rPr>
        <w:t xml:space="preserve">                          明友芬 </w:t>
      </w:r>
      <w:r>
        <w:rPr>
          <w:rFonts w:ascii="宋体" w:hAnsi="宋体" w:cs="宋体"/>
          <w:b/>
          <w:bCs/>
          <w:color w:val="000000"/>
          <w:kern w:val="0"/>
          <w:sz w:val="28"/>
          <w:szCs w:val="28"/>
          <w:shd w:val="clear" w:color="auto" w:fill="FFFFFF"/>
        </w:rPr>
        <w:t>15331242</w:t>
      </w:r>
    </w:p>
    <w:p>
      <w:pPr>
        <w:rPr>
          <w:rFonts w:ascii="宋体" w:hAnsi="宋体" w:cs="宋体"/>
          <w:b/>
          <w:bCs/>
          <w:color w:val="000000"/>
          <w:kern w:val="0"/>
          <w:sz w:val="28"/>
          <w:szCs w:val="28"/>
          <w:shd w:val="clear" w:color="auto" w:fill="FFFFFF"/>
        </w:rPr>
      </w:pPr>
      <w:r>
        <w:rPr>
          <w:rFonts w:hint="eastAsia"/>
          <w:b/>
          <w:bCs/>
          <w:sz w:val="28"/>
        </w:rPr>
        <w:t xml:space="preserve">                          林泽云 </w:t>
      </w:r>
      <w:r>
        <w:rPr>
          <w:rFonts w:ascii="宋体" w:hAnsi="宋体" w:cs="宋体"/>
          <w:b/>
          <w:bCs/>
          <w:color w:val="000000"/>
          <w:kern w:val="0"/>
          <w:sz w:val="28"/>
          <w:szCs w:val="28"/>
          <w:shd w:val="clear" w:color="auto" w:fill="FFFFFF"/>
        </w:rPr>
        <w:t>15331207</w:t>
      </w:r>
    </w:p>
    <w:p>
      <w:pPr>
        <w:rPr>
          <w:rFonts w:ascii="宋体" w:hAnsi="宋体" w:cs="宋体"/>
          <w:b/>
          <w:bCs/>
          <w:color w:val="000000"/>
          <w:kern w:val="0"/>
          <w:sz w:val="28"/>
          <w:szCs w:val="28"/>
          <w:shd w:val="clear" w:color="auto" w:fill="FFFFFF"/>
        </w:rPr>
      </w:pPr>
    </w:p>
    <w:p>
      <w:pPr>
        <w:rPr>
          <w:b/>
          <w:bCs/>
          <w:sz w:val="28"/>
        </w:rPr>
      </w:pPr>
      <w:r>
        <w:rPr>
          <w:rFonts w:hint="eastAsia"/>
          <w:b/>
          <w:bCs/>
          <w:sz w:val="28"/>
        </w:rPr>
        <w:t xml:space="preserve">              指导老师：  衣 </w:t>
      </w:r>
      <w:r>
        <w:rPr>
          <w:b/>
          <w:bCs/>
          <w:sz w:val="28"/>
        </w:rPr>
        <w:t xml:space="preserve"> </w:t>
      </w:r>
      <w:r>
        <w:rPr>
          <w:rFonts w:hint="eastAsia"/>
          <w:b/>
          <w:bCs/>
          <w:sz w:val="28"/>
        </w:rPr>
        <w:t>杨</w:t>
      </w:r>
    </w:p>
    <w:p/>
    <w:p/>
    <w:p/>
    <w:p/>
    <w:p/>
    <w:sdt>
      <w:sdtPr>
        <w:rPr>
          <w:rFonts w:ascii="宋体" w:hAnsi="宋体" w:eastAsia="宋体"/>
          <w:kern w:val="0"/>
          <w:sz w:val="20"/>
          <w:szCs w:val="20"/>
        </w:rPr>
        <w:id w:val="34625158"/>
      </w:sdtPr>
      <w:sdtEndPr>
        <w:rPr>
          <w:rFonts w:asciiTheme="minorHAnsi" w:hAnsiTheme="minorHAnsi" w:eastAsiaTheme="minorEastAsia"/>
          <w:kern w:val="0"/>
          <w:sz w:val="20"/>
          <w:szCs w:val="20"/>
        </w:rPr>
      </w:sdtEndPr>
      <w:sdtContent>
        <w:p>
          <w:pPr>
            <w:jc w:val="center"/>
          </w:pPr>
          <w:r>
            <w:rPr>
              <w:rFonts w:ascii="宋体" w:hAnsi="宋体" w:eastAsia="宋体"/>
            </w:rPr>
            <w:t>目录</w:t>
          </w:r>
        </w:p>
        <w:p>
          <w:pPr>
            <w:pStyle w:val="10"/>
            <w:tabs>
              <w:tab w:val="right" w:leader="dot" w:pos="8306"/>
            </w:tabs>
          </w:pPr>
          <w:r>
            <w:fldChar w:fldCharType="begin"/>
          </w:r>
          <w:r>
            <w:instrText xml:space="preserve"> HYPERLINK \l "_Toc13309" </w:instrText>
          </w:r>
          <w:r>
            <w:fldChar w:fldCharType="separate"/>
          </w:r>
          <w:sdt>
            <w:sdtPr>
              <w:rPr>
                <w:rFonts w:ascii="Arial" w:hAnsi="Arial" w:eastAsia="黑体"/>
                <w:b/>
                <w:bCs/>
                <w:kern w:val="2"/>
                <w:sz w:val="32"/>
                <w:szCs w:val="24"/>
              </w:rPr>
              <w:id w:val="147457125"/>
              <w:placeholder>
                <w:docPart w:val="{db1490b0-7629-4d4e-8257-473e7ccd2708}"/>
              </w:placeholder>
            </w:sdtPr>
            <w:sdtEndPr>
              <w:rPr>
                <w:rFonts w:ascii="Arial" w:hAnsi="Arial" w:eastAsia="黑体"/>
                <w:b/>
                <w:bCs/>
                <w:kern w:val="2"/>
                <w:sz w:val="32"/>
                <w:szCs w:val="24"/>
              </w:rPr>
            </w:sdtEndPr>
            <w:sdtContent>
              <w:r>
                <w:rPr>
                  <w:rFonts w:hint="eastAsia"/>
                  <w:b/>
                  <w:bCs/>
                </w:rPr>
                <w:t>一、需求分析</w:t>
              </w:r>
            </w:sdtContent>
          </w:sdt>
          <w:r>
            <w:rPr>
              <w:b/>
              <w:bCs/>
            </w:rPr>
            <w:tab/>
          </w:r>
          <w:r>
            <w:rPr>
              <w:b/>
              <w:bCs/>
            </w:rPr>
            <w:t>3</w:t>
          </w:r>
          <w:r>
            <w:rPr>
              <w:b/>
              <w:bCs/>
            </w:rPr>
            <w:fldChar w:fldCharType="end"/>
          </w:r>
        </w:p>
        <w:p>
          <w:pPr>
            <w:pStyle w:val="11"/>
            <w:tabs>
              <w:tab w:val="right" w:leader="dot" w:pos="8306"/>
            </w:tabs>
            <w:ind w:left="420"/>
          </w:pPr>
          <w:r>
            <w:fldChar w:fldCharType="begin"/>
          </w:r>
          <w:r>
            <w:instrText xml:space="preserve"> HYPERLINK \l "_Toc15023" </w:instrText>
          </w:r>
          <w:r>
            <w:fldChar w:fldCharType="separate"/>
          </w:r>
          <w:sdt>
            <w:sdtPr>
              <w:rPr>
                <w:rFonts w:ascii="Arial" w:hAnsi="Arial" w:eastAsia="黑体"/>
                <w:b/>
                <w:kern w:val="2"/>
                <w:sz w:val="32"/>
                <w:szCs w:val="24"/>
              </w:rPr>
              <w:id w:val="1364330159"/>
              <w:placeholder>
                <w:docPart w:val="{896b48e2-599c-4c68-8a53-28e13e9149d0}"/>
              </w:placeholder>
            </w:sdtPr>
            <w:sdtEndPr>
              <w:rPr>
                <w:rFonts w:ascii="Arial" w:hAnsi="Arial" w:eastAsia="黑体"/>
                <w:b/>
                <w:kern w:val="2"/>
                <w:sz w:val="32"/>
                <w:szCs w:val="24"/>
              </w:rPr>
            </w:sdtEndPr>
            <w:sdtContent>
              <w:r>
                <w:rPr>
                  <w:rFonts w:hint="eastAsia" w:ascii="Arial" w:hAnsi="Arial" w:eastAsia="黑体"/>
                </w:rPr>
                <w:t>1.1问题描述</w:t>
              </w:r>
            </w:sdtContent>
          </w:sdt>
          <w:r>
            <w:tab/>
          </w:r>
          <w:r>
            <w:t>3</w:t>
          </w:r>
          <w:r>
            <w:fldChar w:fldCharType="end"/>
          </w:r>
        </w:p>
        <w:p>
          <w:pPr>
            <w:pStyle w:val="11"/>
            <w:tabs>
              <w:tab w:val="right" w:leader="dot" w:pos="8306"/>
            </w:tabs>
            <w:ind w:left="420"/>
          </w:pPr>
          <w:r>
            <w:fldChar w:fldCharType="begin"/>
          </w:r>
          <w:r>
            <w:instrText xml:space="preserve"> HYPERLINK \l "_Toc22674" </w:instrText>
          </w:r>
          <w:r>
            <w:fldChar w:fldCharType="separate"/>
          </w:r>
          <w:sdt>
            <w:sdtPr>
              <w:rPr>
                <w:rFonts w:ascii="Arial" w:hAnsi="Arial" w:eastAsia="黑体"/>
                <w:b/>
                <w:kern w:val="2"/>
                <w:sz w:val="32"/>
                <w:szCs w:val="24"/>
              </w:rPr>
              <w:id w:val="-189450894"/>
              <w:placeholder>
                <w:docPart w:val="{c5be1536-695c-44d3-9602-cc5fa4406cf7}"/>
              </w:placeholder>
            </w:sdtPr>
            <w:sdtEndPr>
              <w:rPr>
                <w:rFonts w:ascii="Arial" w:hAnsi="Arial" w:eastAsia="黑体"/>
                <w:b/>
                <w:kern w:val="2"/>
                <w:sz w:val="32"/>
                <w:szCs w:val="24"/>
              </w:rPr>
            </w:sdtEndPr>
            <w:sdtContent>
              <w:r>
                <w:rPr>
                  <w:rFonts w:hint="eastAsia" w:ascii="Arial" w:hAnsi="Arial" w:eastAsia="黑体"/>
                </w:rPr>
                <w:t>1.2用例图</w:t>
              </w:r>
            </w:sdtContent>
          </w:sdt>
          <w:r>
            <w:tab/>
          </w:r>
          <w:r>
            <w:t>10</w:t>
          </w:r>
          <w:r>
            <w:fldChar w:fldCharType="end"/>
          </w:r>
        </w:p>
        <w:p>
          <w:pPr>
            <w:pStyle w:val="11"/>
            <w:tabs>
              <w:tab w:val="right" w:leader="dot" w:pos="8306"/>
            </w:tabs>
            <w:ind w:left="420"/>
          </w:pPr>
          <w:r>
            <w:fldChar w:fldCharType="begin"/>
          </w:r>
          <w:r>
            <w:instrText xml:space="preserve"> HYPERLINK \l "_Toc27502" </w:instrText>
          </w:r>
          <w:r>
            <w:fldChar w:fldCharType="separate"/>
          </w:r>
          <w:sdt>
            <w:sdtPr>
              <w:rPr>
                <w:rFonts w:ascii="Arial" w:hAnsi="Arial" w:eastAsia="黑体"/>
                <w:b/>
                <w:kern w:val="2"/>
                <w:sz w:val="32"/>
                <w:szCs w:val="24"/>
              </w:rPr>
              <w:id w:val="713856903"/>
              <w:placeholder>
                <w:docPart w:val="{0f46d22c-6ea5-4fd6-92a8-8a48f3a9cd3b}"/>
              </w:placeholder>
            </w:sdtPr>
            <w:sdtEndPr>
              <w:rPr>
                <w:rFonts w:ascii="Arial" w:hAnsi="Arial" w:eastAsia="黑体"/>
                <w:b/>
                <w:kern w:val="2"/>
                <w:sz w:val="32"/>
                <w:szCs w:val="24"/>
              </w:rPr>
            </w:sdtEndPr>
            <w:sdtContent>
              <w:r>
                <w:rPr>
                  <w:rFonts w:hint="eastAsia" w:ascii="Arial" w:hAnsi="Arial" w:eastAsia="黑体"/>
                </w:rPr>
                <w:t>1.3用例归约</w:t>
              </w:r>
            </w:sdtContent>
          </w:sdt>
          <w:r>
            <w:tab/>
          </w:r>
          <w:r>
            <w:t>11</w:t>
          </w:r>
          <w:r>
            <w:fldChar w:fldCharType="end"/>
          </w:r>
        </w:p>
        <w:p>
          <w:pPr>
            <w:pStyle w:val="11"/>
            <w:tabs>
              <w:tab w:val="right" w:leader="dot" w:pos="8306"/>
            </w:tabs>
            <w:ind w:left="420"/>
          </w:pPr>
          <w:r>
            <w:fldChar w:fldCharType="begin"/>
          </w:r>
          <w:r>
            <w:instrText xml:space="preserve"> HYPERLINK \l "_Toc6012" </w:instrText>
          </w:r>
          <w:r>
            <w:fldChar w:fldCharType="separate"/>
          </w:r>
          <w:sdt>
            <w:sdtPr>
              <w:rPr>
                <w:rFonts w:ascii="Arial" w:hAnsi="Arial" w:eastAsia="黑体"/>
                <w:b/>
                <w:kern w:val="2"/>
                <w:sz w:val="32"/>
                <w:szCs w:val="24"/>
              </w:rPr>
              <w:id w:val="1871560954"/>
              <w:placeholder>
                <w:docPart w:val="{23f8f62c-bbba-41d8-aca1-0c41b943dbdd}"/>
              </w:placeholder>
            </w:sdtPr>
            <w:sdtEndPr>
              <w:rPr>
                <w:rFonts w:ascii="Arial" w:hAnsi="Arial" w:eastAsia="黑体"/>
                <w:b/>
                <w:kern w:val="2"/>
                <w:sz w:val="32"/>
                <w:szCs w:val="24"/>
              </w:rPr>
            </w:sdtEndPr>
            <w:sdtContent>
              <w:r>
                <w:rPr>
                  <w:rFonts w:hint="eastAsia" w:ascii="Arial" w:hAnsi="Arial" w:eastAsia="黑体"/>
                </w:rPr>
                <w:t>1.4术语表</w:t>
              </w:r>
            </w:sdtContent>
          </w:sdt>
          <w:r>
            <w:tab/>
          </w:r>
          <w:r>
            <w:t>11</w:t>
          </w:r>
          <w:r>
            <w:fldChar w:fldCharType="end"/>
          </w:r>
        </w:p>
        <w:p>
          <w:pPr>
            <w:pStyle w:val="11"/>
            <w:tabs>
              <w:tab w:val="right" w:leader="dot" w:pos="8306"/>
            </w:tabs>
            <w:ind w:left="420"/>
          </w:pPr>
          <w:r>
            <w:fldChar w:fldCharType="begin"/>
          </w:r>
          <w:r>
            <w:instrText xml:space="preserve"> HYPERLINK \l "_Toc9951" </w:instrText>
          </w:r>
          <w:r>
            <w:fldChar w:fldCharType="separate"/>
          </w:r>
          <w:sdt>
            <w:sdtPr>
              <w:rPr>
                <w:rFonts w:ascii="Arial" w:hAnsi="Arial" w:eastAsia="黑体"/>
                <w:b/>
                <w:kern w:val="2"/>
                <w:sz w:val="32"/>
                <w:szCs w:val="24"/>
              </w:rPr>
              <w:id w:val="-1236935523"/>
              <w:placeholder>
                <w:docPart w:val="{aa2fe4f6-27e2-4add-ba78-50ddd0ae297a}"/>
              </w:placeholder>
            </w:sdtPr>
            <w:sdtEndPr>
              <w:rPr>
                <w:rFonts w:ascii="Arial" w:hAnsi="Arial" w:eastAsia="黑体"/>
                <w:b/>
                <w:kern w:val="2"/>
                <w:sz w:val="32"/>
                <w:szCs w:val="24"/>
              </w:rPr>
            </w:sdtEndPr>
            <w:sdtContent>
              <w:r>
                <w:rPr>
                  <w:rFonts w:hint="eastAsia" w:ascii="Arial" w:hAnsi="Arial" w:eastAsia="黑体"/>
                </w:rPr>
                <w:t>1.5补充归约</w:t>
              </w:r>
            </w:sdtContent>
          </w:sdt>
          <w:r>
            <w:tab/>
          </w:r>
          <w:r>
            <w:t>12</w:t>
          </w:r>
          <w:r>
            <w:fldChar w:fldCharType="end"/>
          </w:r>
        </w:p>
        <w:p>
          <w:pPr>
            <w:pStyle w:val="10"/>
            <w:tabs>
              <w:tab w:val="right" w:leader="dot" w:pos="8306"/>
            </w:tabs>
          </w:pPr>
          <w:r>
            <w:fldChar w:fldCharType="begin"/>
          </w:r>
          <w:r>
            <w:instrText xml:space="preserve"> HYPERLINK \l "_Toc14787" </w:instrText>
          </w:r>
          <w:r>
            <w:fldChar w:fldCharType="separate"/>
          </w:r>
          <w:sdt>
            <w:sdtPr>
              <w:rPr>
                <w:rFonts w:ascii="Arial" w:hAnsi="Arial" w:eastAsia="黑体"/>
                <w:b/>
                <w:bCs/>
                <w:kern w:val="2"/>
                <w:sz w:val="32"/>
                <w:szCs w:val="24"/>
              </w:rPr>
              <w:id w:val="-275096424"/>
              <w:placeholder>
                <w:docPart w:val="{b06cca8b-c462-4e18-8000-5bd5ce7f820e}"/>
              </w:placeholder>
            </w:sdtPr>
            <w:sdtEndPr>
              <w:rPr>
                <w:rFonts w:ascii="Arial" w:hAnsi="Arial" w:eastAsia="黑体"/>
                <w:b/>
                <w:bCs/>
                <w:kern w:val="2"/>
                <w:sz w:val="32"/>
                <w:szCs w:val="24"/>
              </w:rPr>
            </w:sdtEndPr>
            <w:sdtContent>
              <w:r>
                <w:rPr>
                  <w:rFonts w:hint="eastAsia"/>
                  <w:b/>
                  <w:bCs/>
                </w:rPr>
                <w:t>二、架构设计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"_Toc2780" </w:instrText>
          </w:r>
          <w:r>
            <w:fldChar w:fldCharType="separate"/>
          </w:r>
          <w:sdt>
            <w:sdtPr>
              <w:rPr>
                <w:rFonts w:ascii="Arial" w:hAnsi="Arial" w:eastAsia="黑体"/>
                <w:b/>
                <w:kern w:val="2"/>
                <w:sz w:val="32"/>
                <w:szCs w:val="24"/>
              </w:rPr>
              <w:id w:val="-2117585087"/>
              <w:placeholder>
                <w:docPart w:val="{6c468ae8-a50b-4b47-bdd9-5cb9b0a6557a}"/>
              </w:placeholder>
            </w:sdtPr>
            <w:sdtEndPr>
              <w:rPr>
                <w:rFonts w:ascii="Arial" w:hAnsi="Arial" w:eastAsia="黑体"/>
                <w:b/>
                <w:kern w:val="2"/>
                <w:sz w:val="32"/>
                <w:szCs w:val="24"/>
              </w:rPr>
            </w:sdtEndPr>
            <w:sdtContent>
              <w:r>
                <w:rPr>
                  <w:rFonts w:hint="eastAsia" w:ascii="Arial" w:hAnsi="Arial" w:eastAsia="黑体"/>
                </w:rPr>
                <w:t>2.1架构描述</w:t>
              </w:r>
            </w:sdtContent>
          </w:sdt>
          <w:r>
            <w:tab/>
          </w:r>
          <w:r>
            <w:t>12</w:t>
          </w:r>
          <w:r>
            <w:fldChar w:fldCharType="end"/>
          </w:r>
        </w:p>
        <w:p>
          <w:pPr>
            <w:pStyle w:val="11"/>
            <w:tabs>
              <w:tab w:val="right" w:leader="dot" w:pos="8306"/>
            </w:tabs>
            <w:ind w:left="420"/>
          </w:pPr>
          <w:r>
            <w:fldChar w:fldCharType="begin"/>
          </w:r>
          <w:r>
            <w:instrText xml:space="preserve"> HYPERLINK \l "_Toc21362" </w:instrText>
          </w:r>
          <w:r>
            <w:fldChar w:fldCharType="separate"/>
          </w:r>
          <w:sdt>
            <w:sdtPr>
              <w:rPr>
                <w:rFonts w:ascii="Arial" w:hAnsi="Arial" w:eastAsia="黑体"/>
                <w:b/>
                <w:kern w:val="2"/>
                <w:sz w:val="32"/>
                <w:szCs w:val="24"/>
              </w:rPr>
              <w:id w:val="1414667958"/>
              <w:placeholder>
                <w:docPart w:val="{f85a0449-0c3a-4472-a9c5-7b77ae985d46}"/>
              </w:placeholder>
            </w:sdtPr>
            <w:sdtEndPr>
              <w:rPr>
                <w:rFonts w:ascii="Arial" w:hAnsi="Arial" w:eastAsia="黑体"/>
                <w:b/>
                <w:kern w:val="2"/>
                <w:sz w:val="32"/>
                <w:szCs w:val="24"/>
              </w:rPr>
            </w:sdtEndPr>
            <w:sdtContent>
              <w:r>
                <w:rPr>
                  <w:rFonts w:hint="eastAsia" w:ascii="Arial" w:hAnsi="Arial" w:eastAsia="黑体"/>
                </w:rPr>
                <w:t>2.2架构图</w:t>
              </w:r>
            </w:sdtContent>
          </w:sdt>
          <w:r>
            <w:tab/>
          </w:r>
          <w:r>
            <w:t>12</w:t>
          </w:r>
          <w:r>
            <w:fldChar w:fldCharType="end"/>
          </w:r>
        </w:p>
        <w:p>
          <w:pPr>
            <w:pStyle w:val="11"/>
            <w:tabs>
              <w:tab w:val="right" w:leader="dot" w:pos="8306"/>
            </w:tabs>
            <w:ind w:left="420"/>
          </w:pPr>
          <w:r>
            <w:fldChar w:fldCharType="begin"/>
          </w:r>
          <w:r>
            <w:instrText xml:space="preserve"> HYPERLINK \l "_Toc31354" </w:instrText>
          </w:r>
          <w:r>
            <w:fldChar w:fldCharType="separate"/>
          </w:r>
          <w:sdt>
            <w:sdtPr>
              <w:rPr>
                <w:rFonts w:ascii="Arial" w:hAnsi="Arial" w:eastAsia="黑体"/>
                <w:b/>
                <w:kern w:val="2"/>
                <w:sz w:val="32"/>
                <w:szCs w:val="24"/>
              </w:rPr>
              <w:id w:val="1899709788"/>
              <w:placeholder>
                <w:docPart w:val="{2947de55-dfe3-4f55-8c7a-2dc995be1729}"/>
              </w:placeholder>
            </w:sdtPr>
            <w:sdtEndPr>
              <w:rPr>
                <w:rFonts w:ascii="Arial" w:hAnsi="Arial" w:eastAsia="黑体"/>
                <w:b/>
                <w:kern w:val="2"/>
                <w:sz w:val="32"/>
                <w:szCs w:val="24"/>
              </w:rPr>
            </w:sdtEndPr>
            <w:sdtContent>
              <w:r>
                <w:rPr>
                  <w:rFonts w:hint="eastAsia" w:ascii="Arial" w:hAnsi="Arial" w:eastAsia="黑体"/>
                </w:rPr>
                <w:t>2.3关键抽象</w:t>
              </w:r>
            </w:sdtContent>
          </w:sdt>
          <w:r>
            <w:tab/>
          </w:r>
          <w:r>
            <w:t>12</w:t>
          </w:r>
          <w:r>
            <w:fldChar w:fldCharType="end"/>
          </w:r>
        </w:p>
        <w:p>
          <w:pPr>
            <w:pStyle w:val="10"/>
            <w:tabs>
              <w:tab w:val="right" w:leader="dot" w:pos="8306"/>
            </w:tabs>
          </w:pPr>
          <w:r>
            <w:fldChar w:fldCharType="begin"/>
          </w:r>
          <w:r>
            <w:instrText xml:space="preserve"> HYPERLINK \l "_Toc9657" </w:instrText>
          </w:r>
          <w:r>
            <w:fldChar w:fldCharType="separate"/>
          </w:r>
          <w:sdt>
            <w:sdtPr>
              <w:rPr>
                <w:rFonts w:ascii="Arial" w:hAnsi="Arial" w:eastAsia="黑体"/>
                <w:b/>
                <w:bCs/>
                <w:kern w:val="2"/>
                <w:sz w:val="32"/>
                <w:szCs w:val="24"/>
              </w:rPr>
              <w:id w:val="567456754"/>
              <w:placeholder>
                <w:docPart w:val="{67b1178e-3316-4724-b6c6-50b142049f53}"/>
              </w:placeholder>
            </w:sdtPr>
            <w:sdtEndPr>
              <w:rPr>
                <w:rFonts w:ascii="Arial" w:hAnsi="Arial" w:eastAsia="黑体"/>
                <w:b/>
                <w:bCs/>
                <w:kern w:val="2"/>
                <w:sz w:val="32"/>
                <w:szCs w:val="24"/>
              </w:rPr>
            </w:sdtEndPr>
            <w:sdtContent>
              <w:r>
                <w:rPr>
                  <w:rFonts w:hint="eastAsia"/>
                  <w:b/>
                  <w:bCs/>
                </w:rPr>
                <w:t>三、用例分析</w:t>
              </w:r>
            </w:sdtContent>
          </w:sdt>
          <w:r>
            <w:rPr>
              <w:b/>
              <w:bCs/>
            </w:rPr>
            <w:tab/>
          </w:r>
          <w:r>
            <w:rPr>
              <w:b/>
              <w:bCs/>
            </w:rPr>
            <w:t>12</w:t>
          </w:r>
          <w:r>
            <w:rPr>
              <w:b/>
              <w:bCs/>
            </w:rPr>
            <w:fldChar w:fldCharType="end"/>
          </w:r>
        </w:p>
        <w:p>
          <w:pPr>
            <w:pStyle w:val="10"/>
            <w:tabs>
              <w:tab w:val="right" w:leader="dot" w:pos="8306"/>
            </w:tabs>
          </w:pPr>
          <w:r>
            <w:fldChar w:fldCharType="begin"/>
          </w:r>
          <w:r>
            <w:instrText xml:space="preserve"> HYPERLINK \l "_Toc6891" </w:instrText>
          </w:r>
          <w:r>
            <w:fldChar w:fldCharType="separate"/>
          </w:r>
          <w:sdt>
            <w:sdtPr>
              <w:rPr>
                <w:rFonts w:ascii="Arial" w:hAnsi="Arial" w:eastAsia="黑体"/>
                <w:b/>
                <w:bCs/>
                <w:kern w:val="2"/>
                <w:sz w:val="32"/>
                <w:szCs w:val="24"/>
              </w:rPr>
              <w:id w:val="791475367"/>
              <w:placeholder>
                <w:docPart w:val="{7260c855-443f-4d2f-9717-ead842aab68e}"/>
              </w:placeholder>
            </w:sdtPr>
            <w:sdtEndPr>
              <w:rPr>
                <w:rFonts w:ascii="Arial" w:hAnsi="Arial" w:eastAsia="黑体"/>
                <w:b/>
                <w:bCs/>
                <w:kern w:val="2"/>
                <w:sz w:val="32"/>
                <w:szCs w:val="24"/>
              </w:rPr>
            </w:sdtEndPr>
            <w:sdtContent>
              <w:r>
                <w:rPr>
                  <w:rFonts w:hint="eastAsia"/>
                  <w:b/>
                  <w:bCs/>
                </w:rPr>
                <w:t>四、类与子系统设计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"_Toc3765" </w:instrText>
          </w:r>
          <w:r>
            <w:fldChar w:fldCharType="separate"/>
          </w:r>
          <w:sdt>
            <w:sdtPr>
              <w:rPr>
                <w:rFonts w:ascii="Arial" w:hAnsi="Arial" w:eastAsia="黑体"/>
                <w:b/>
                <w:kern w:val="2"/>
                <w:sz w:val="32"/>
                <w:szCs w:val="24"/>
              </w:rPr>
              <w:id w:val="1433704834"/>
              <w:placeholder>
                <w:docPart w:val="{8a69eace-5d7c-4ed7-82f7-ba10c5c6a4e5}"/>
              </w:placeholder>
            </w:sdtPr>
            <w:sdtEndPr>
              <w:rPr>
                <w:rFonts w:ascii="Arial" w:hAnsi="Arial" w:eastAsia="黑体"/>
                <w:b/>
                <w:kern w:val="2"/>
                <w:sz w:val="32"/>
                <w:szCs w:val="24"/>
              </w:rPr>
            </w:sdtEndPr>
            <w:sdtContent>
              <w:r>
                <w:rPr>
                  <w:rFonts w:hint="eastAsia" w:ascii="Arial" w:hAnsi="Arial" w:eastAsia="黑体"/>
                </w:rPr>
                <w:t>4.1确定类的设计</w:t>
              </w:r>
            </w:sdtContent>
          </w:sdt>
          <w:r>
            <w:tab/>
          </w:r>
          <w:r>
            <w:t>12</w:t>
          </w:r>
          <w:r>
            <w:fldChar w:fldCharType="end"/>
          </w:r>
        </w:p>
        <w:p>
          <w:pPr>
            <w:pStyle w:val="11"/>
            <w:tabs>
              <w:tab w:val="right" w:leader="dot" w:pos="8306"/>
            </w:tabs>
            <w:ind w:left="420"/>
          </w:pPr>
          <w:r>
            <w:fldChar w:fldCharType="begin"/>
          </w:r>
          <w:r>
            <w:instrText xml:space="preserve"> HYPERLINK \l "_Toc20649" </w:instrText>
          </w:r>
          <w:r>
            <w:fldChar w:fldCharType="separate"/>
          </w:r>
          <w:sdt>
            <w:sdtPr>
              <w:rPr>
                <w:rFonts w:ascii="Arial" w:hAnsi="Arial" w:eastAsia="黑体"/>
                <w:b/>
                <w:kern w:val="2"/>
                <w:sz w:val="32"/>
                <w:szCs w:val="24"/>
              </w:rPr>
              <w:id w:val="1708532360"/>
              <w:placeholder>
                <w:docPart w:val="{566e76bb-74ca-4636-bdd4-c917cbb5e4d4}"/>
              </w:placeholder>
            </w:sdtPr>
            <w:sdtEndPr>
              <w:rPr>
                <w:rFonts w:ascii="Arial" w:hAnsi="Arial" w:eastAsia="黑体"/>
                <w:b/>
                <w:kern w:val="2"/>
                <w:sz w:val="32"/>
                <w:szCs w:val="24"/>
              </w:rPr>
            </w:sdtEndPr>
            <w:sdtContent>
              <w:r>
                <w:rPr>
                  <w:rFonts w:hint="eastAsia" w:ascii="Arial" w:hAnsi="Arial" w:eastAsia="黑体"/>
                </w:rPr>
                <w:t>4.2子系统划分</w:t>
              </w:r>
            </w:sdtContent>
          </w:sdt>
          <w:r>
            <w:tab/>
          </w:r>
          <w:r>
            <w:t>12</w:t>
          </w:r>
          <w:r>
            <w:fldChar w:fldCharType="end"/>
          </w:r>
        </w:p>
        <w:p>
          <w:pPr>
            <w:pStyle w:val="11"/>
            <w:tabs>
              <w:tab w:val="right" w:leader="dot" w:pos="8306"/>
            </w:tabs>
            <w:ind w:left="420"/>
          </w:pPr>
          <w:r>
            <w:fldChar w:fldCharType="begin"/>
          </w:r>
          <w:r>
            <w:instrText xml:space="preserve"> HYPERLINK \l "_Toc11395" </w:instrText>
          </w:r>
          <w:r>
            <w:fldChar w:fldCharType="separate"/>
          </w:r>
          <w:sdt>
            <w:sdtPr>
              <w:rPr>
                <w:rFonts w:ascii="Arial" w:hAnsi="Arial" w:eastAsia="黑体"/>
                <w:b/>
                <w:kern w:val="2"/>
                <w:sz w:val="32"/>
                <w:szCs w:val="24"/>
              </w:rPr>
              <w:id w:val="221490396"/>
              <w:placeholder>
                <w:docPart w:val="{c3a0c91d-11d2-4d07-842e-21002a7957e8}"/>
              </w:placeholder>
            </w:sdtPr>
            <w:sdtEndPr>
              <w:rPr>
                <w:rFonts w:ascii="Arial" w:hAnsi="Arial" w:eastAsia="黑体"/>
                <w:b/>
                <w:kern w:val="2"/>
                <w:sz w:val="32"/>
                <w:szCs w:val="24"/>
              </w:rPr>
            </w:sdtEndPr>
            <w:sdtContent>
              <w:r>
                <w:rPr>
                  <w:rFonts w:hint="eastAsia" w:ascii="Arial" w:hAnsi="Arial" w:eastAsia="黑体"/>
                </w:rPr>
                <w:t>4.3子系统及其接口设计</w:t>
              </w:r>
            </w:sdtContent>
          </w:sdt>
          <w:r>
            <w:tab/>
          </w:r>
          <w:r>
            <w:t>12</w:t>
          </w:r>
          <w:r>
            <w:fldChar w:fldCharType="end"/>
          </w:r>
        </w:p>
        <w:p>
          <w:pPr>
            <w:pStyle w:val="10"/>
            <w:tabs>
              <w:tab w:val="right" w:leader="dot" w:pos="8306"/>
            </w:tabs>
          </w:pPr>
          <w:r>
            <w:fldChar w:fldCharType="begin"/>
          </w:r>
          <w:r>
            <w:instrText xml:space="preserve"> HYPERLINK \l "_Toc1726" </w:instrText>
          </w:r>
          <w:r>
            <w:fldChar w:fldCharType="separate"/>
          </w:r>
          <w:sdt>
            <w:sdtPr>
              <w:rPr>
                <w:rFonts w:ascii="Arial" w:hAnsi="Arial" w:eastAsia="黑体"/>
                <w:b/>
                <w:bCs/>
                <w:kern w:val="2"/>
                <w:sz w:val="32"/>
                <w:szCs w:val="24"/>
              </w:rPr>
              <w:id w:val="239378438"/>
              <w:placeholder>
                <w:docPart w:val="{5669bb08-e498-48f2-b1ae-96c76f7b26a3}"/>
              </w:placeholder>
            </w:sdtPr>
            <w:sdtEndPr>
              <w:rPr>
                <w:rFonts w:ascii="Arial" w:hAnsi="Arial" w:eastAsia="黑体"/>
                <w:b/>
                <w:bCs/>
                <w:kern w:val="2"/>
                <w:sz w:val="32"/>
                <w:szCs w:val="24"/>
              </w:rPr>
            </w:sdtEndPr>
            <w:sdtContent>
              <w:r>
                <w:rPr>
                  <w:rFonts w:hint="eastAsia"/>
                  <w:b/>
                  <w:bCs/>
                </w:rPr>
                <w:t>五、运行时架构设计</w:t>
              </w:r>
            </w:sdtContent>
          </w:sdt>
          <w:r>
            <w:rPr>
              <w:b/>
              <w:bCs/>
            </w:rPr>
            <w:tab/>
          </w:r>
          <w:r>
            <w:rPr>
              <w:b/>
              <w:bCs/>
            </w:rPr>
            <w:t>12</w:t>
          </w:r>
          <w:r>
            <w:rPr>
              <w:b/>
              <w:bCs/>
            </w:rPr>
            <w:fldChar w:fldCharType="end"/>
          </w:r>
        </w:p>
        <w:p>
          <w:pPr>
            <w:pStyle w:val="11"/>
            <w:tabs>
              <w:tab w:val="right" w:leader="dot" w:pos="8306"/>
            </w:tabs>
            <w:ind w:left="420"/>
          </w:pPr>
          <w:r>
            <w:fldChar w:fldCharType="begin"/>
          </w:r>
          <w:r>
            <w:instrText xml:space="preserve"> HYPERLINK \l "_Toc30182" </w:instrText>
          </w:r>
          <w:r>
            <w:fldChar w:fldCharType="separate"/>
          </w:r>
          <w:sdt>
            <w:sdtPr>
              <w:rPr>
                <w:rFonts w:ascii="Arial" w:hAnsi="Arial" w:eastAsia="黑体"/>
                <w:b/>
                <w:kern w:val="2"/>
                <w:sz w:val="32"/>
                <w:szCs w:val="24"/>
              </w:rPr>
              <w:id w:val="217332027"/>
            </w:sdtPr>
            <w:sdtEndPr>
              <w:rPr>
                <w:rFonts w:ascii="Arial" w:hAnsi="Arial" w:eastAsia="黑体"/>
                <w:b/>
                <w:kern w:val="2"/>
                <w:sz w:val="32"/>
                <w:szCs w:val="24"/>
              </w:rPr>
            </w:sdtEndPr>
            <w:sdtContent>
              <w:r>
                <w:rPr>
                  <w:rFonts w:hint="eastAsia" w:ascii="Arial" w:hAnsi="Arial" w:eastAsia="黑体"/>
                </w:rPr>
                <w:t>5.1分析本系统的并发需求</w:t>
              </w:r>
            </w:sdtContent>
          </w:sdt>
          <w:r>
            <w:tab/>
          </w:r>
          <w:r>
            <w:t>12</w:t>
          </w:r>
          <w:r>
            <w:fldChar w:fldCharType="end"/>
          </w:r>
        </w:p>
        <w:p>
          <w:pPr>
            <w:pStyle w:val="11"/>
            <w:tabs>
              <w:tab w:val="right" w:leader="dot" w:pos="8306"/>
            </w:tabs>
            <w:ind w:left="420"/>
          </w:pPr>
          <w:r>
            <w:fldChar w:fldCharType="begin"/>
          </w:r>
          <w:r>
            <w:instrText xml:space="preserve"> HYPERLINK \l "_Toc6485" </w:instrText>
          </w:r>
          <w:r>
            <w:fldChar w:fldCharType="separate"/>
          </w:r>
          <w:sdt>
            <w:sdtPr>
              <w:rPr>
                <w:rFonts w:ascii="Arial" w:hAnsi="Arial" w:eastAsia="黑体"/>
                <w:b/>
                <w:kern w:val="2"/>
                <w:sz w:val="32"/>
                <w:szCs w:val="24"/>
              </w:rPr>
              <w:id w:val="1960139978"/>
            </w:sdtPr>
            <w:sdtEndPr>
              <w:rPr>
                <w:rFonts w:ascii="Arial" w:hAnsi="Arial" w:eastAsia="黑体"/>
                <w:b/>
                <w:kern w:val="2"/>
                <w:sz w:val="32"/>
                <w:szCs w:val="24"/>
              </w:rPr>
            </w:sdtEndPr>
            <w:sdtContent>
              <w:r>
                <w:rPr>
                  <w:rFonts w:hint="eastAsia" w:ascii="Arial" w:hAnsi="Arial" w:eastAsia="黑体"/>
                </w:rPr>
                <w:t>5.2识别出相应的进程和线程</w:t>
              </w:r>
            </w:sdtContent>
          </w:sdt>
          <w:r>
            <w:tab/>
          </w:r>
          <w:r>
            <w:t>12</w:t>
          </w:r>
          <w:r>
            <w:fldChar w:fldCharType="end"/>
          </w:r>
        </w:p>
        <w:p>
          <w:pPr>
            <w:pStyle w:val="11"/>
            <w:tabs>
              <w:tab w:val="right" w:leader="dot" w:pos="8306"/>
            </w:tabs>
            <w:ind w:left="420"/>
          </w:pPr>
          <w:r>
            <w:fldChar w:fldCharType="begin"/>
          </w:r>
          <w:r>
            <w:instrText xml:space="preserve"> HYPERLINK \l "_Toc23807" </w:instrText>
          </w:r>
          <w:r>
            <w:fldChar w:fldCharType="separate"/>
          </w:r>
          <w:sdt>
            <w:sdtPr>
              <w:rPr>
                <w:rFonts w:ascii="Arial" w:hAnsi="Arial" w:eastAsia="黑体"/>
                <w:b/>
                <w:kern w:val="2"/>
                <w:sz w:val="32"/>
                <w:szCs w:val="24"/>
              </w:rPr>
              <w:id w:val="942502987"/>
            </w:sdtPr>
            <w:sdtEndPr>
              <w:rPr>
                <w:rFonts w:ascii="Arial" w:hAnsi="Arial" w:eastAsia="黑体"/>
                <w:b/>
                <w:kern w:val="2"/>
                <w:sz w:val="32"/>
                <w:szCs w:val="24"/>
              </w:rPr>
            </w:sdtEndPr>
            <w:sdtContent>
              <w:r>
                <w:rPr>
                  <w:rFonts w:hint="eastAsia" w:ascii="Arial" w:hAnsi="Arial" w:eastAsia="黑体"/>
                </w:rPr>
                <w:t>5.3描述相应的进程和线程</w:t>
              </w:r>
            </w:sdtContent>
          </w:sdt>
          <w:r>
            <w:tab/>
          </w:r>
          <w:r>
            <w:t>12</w:t>
          </w:r>
          <w:r>
            <w:fldChar w:fldCharType="end"/>
          </w:r>
        </w:p>
      </w:sdtContent>
    </w:sdt>
    <w:p>
      <w:pPr>
        <w:pStyle w:val="2"/>
      </w:pPr>
      <w:bookmarkStart w:id="0" w:name="_Toc13118"/>
      <w:bookmarkStart w:id="1" w:name="_Toc13309"/>
      <w:r>
        <w:rPr>
          <w:rFonts w:hint="eastAsia"/>
        </w:rPr>
        <w:t>一、需求分析</w:t>
      </w:r>
      <w:bookmarkEnd w:id="0"/>
      <w:bookmarkEnd w:id="1"/>
    </w:p>
    <w:p>
      <w:pPr>
        <w:pStyle w:val="3"/>
      </w:pPr>
      <w:bookmarkStart w:id="2" w:name="_Toc15023"/>
      <w:bookmarkStart w:id="3" w:name="_Toc23728"/>
      <w:r>
        <w:rPr>
          <w:rFonts w:hint="eastAsia"/>
        </w:rPr>
        <w:t>1.1问题描述</w:t>
      </w:r>
      <w:bookmarkEnd w:id="2"/>
      <w:bookmarkEnd w:id="3"/>
    </w:p>
    <w:p>
      <w:pPr>
        <w:pStyle w:val="4"/>
        <w:numPr>
          <w:ilvl w:val="2"/>
          <w:numId w:val="1"/>
        </w:numPr>
      </w:pPr>
      <w:r>
        <w:rPr>
          <w:rFonts w:hint="eastAsia"/>
        </w:rPr>
        <w:t>项目目的</w:t>
      </w:r>
    </w:p>
    <w:p>
      <w:pPr>
        <w:spacing w:line="360" w:lineRule="auto"/>
        <w:ind w:firstLine="420"/>
      </w:pPr>
      <w:r>
        <w:rPr>
          <w:rFonts w:hint="eastAsia"/>
        </w:rPr>
        <w:t>本项目将建立一个网站，网站名为“餐厅</w:t>
      </w:r>
      <w:r>
        <w:rPr>
          <w:rFonts w:hint="eastAsia"/>
          <w:lang w:val="en-US" w:eastAsia="zh-CN"/>
        </w:rPr>
        <w:t>预订系统</w:t>
      </w:r>
      <w:r>
        <w:rPr>
          <w:rFonts w:hint="eastAsia"/>
        </w:rPr>
        <w:t>”。建立此网站主要目的在于：</w:t>
      </w:r>
    </w:p>
    <w:p>
      <w:pPr>
        <w:numPr>
          <w:ilvl w:val="0"/>
          <w:numId w:val="2"/>
        </w:numPr>
        <w:spacing w:line="360" w:lineRule="auto"/>
        <w:ind w:firstLine="420"/>
      </w:pPr>
      <w:r>
        <w:rPr>
          <w:rFonts w:hint="eastAsia"/>
        </w:rPr>
        <w:t>顾客提前预订座位节省时间精力；</w:t>
      </w:r>
    </w:p>
    <w:p>
      <w:pPr>
        <w:numPr>
          <w:ilvl w:val="0"/>
          <w:numId w:val="2"/>
        </w:numPr>
        <w:spacing w:line="360" w:lineRule="auto"/>
        <w:ind w:firstLine="420"/>
      </w:pPr>
      <w:r>
        <w:rPr>
          <w:rFonts w:hint="eastAsia"/>
        </w:rPr>
        <w:t>顾客在订座的同时还可以选择订餐；</w:t>
      </w:r>
    </w:p>
    <w:p>
      <w:pPr>
        <w:numPr>
          <w:ilvl w:val="0"/>
          <w:numId w:val="2"/>
        </w:numPr>
        <w:spacing w:line="360" w:lineRule="auto"/>
        <w:ind w:firstLine="420"/>
      </w:pPr>
      <w:r>
        <w:rPr>
          <w:rFonts w:hint="eastAsia"/>
        </w:rPr>
        <w:t>餐厅通过订座情况提前准备。</w:t>
      </w:r>
    </w:p>
    <w:p>
      <w:pPr>
        <w:pStyle w:val="4"/>
      </w:pPr>
      <w:r>
        <w:rPr>
          <w:rFonts w:hint="eastAsia"/>
        </w:rPr>
        <w:t>1.1.2</w:t>
      </w:r>
      <w:r>
        <w:rPr>
          <w:rFonts w:hint="eastAsia"/>
          <w:lang w:val="en-US" w:eastAsia="zh-CN"/>
        </w:rPr>
        <w:t>系统</w:t>
      </w:r>
      <w:r>
        <w:rPr>
          <w:rFonts w:hint="eastAsia"/>
        </w:rPr>
        <w:t>规定</w:t>
      </w:r>
    </w:p>
    <w:p>
      <w:pPr>
        <w:numPr>
          <w:ilvl w:val="0"/>
          <w:numId w:val="3"/>
        </w:numPr>
        <w:spacing w:line="360" w:lineRule="auto"/>
      </w:pPr>
      <w:r>
        <w:rPr>
          <w:rFonts w:hint="eastAsia"/>
        </w:rPr>
        <w:t>订座时间分为3个时间段：上午（9:00-11:00）中午（12:00-14:00）晚上（18:00-20:00）；</w:t>
      </w:r>
    </w:p>
    <w:p>
      <w:pPr>
        <w:numPr>
          <w:ilvl w:val="0"/>
          <w:numId w:val="3"/>
        </w:numPr>
        <w:spacing w:line="360" w:lineRule="auto"/>
      </w:pPr>
      <w:r>
        <w:rPr>
          <w:rFonts w:hint="eastAsia"/>
        </w:rPr>
        <w:t>餐厅可选座位为40个；</w:t>
      </w:r>
    </w:p>
    <w:p>
      <w:pPr>
        <w:numPr>
          <w:ilvl w:val="0"/>
          <w:numId w:val="3"/>
        </w:numPr>
        <w:spacing w:line="360" w:lineRule="auto"/>
      </w:pPr>
      <w:r>
        <w:rPr>
          <w:rFonts w:hint="eastAsia"/>
        </w:rPr>
        <w:t>顾客可自由选择任何座位，包括拼座；</w:t>
      </w:r>
    </w:p>
    <w:p>
      <w:pPr>
        <w:numPr>
          <w:ilvl w:val="0"/>
          <w:numId w:val="3"/>
        </w:numPr>
        <w:spacing w:line="360" w:lineRule="auto"/>
      </w:pPr>
      <w:r>
        <w:rPr>
          <w:rFonts w:hint="eastAsia"/>
        </w:rPr>
        <w:t>顾客在预定座位的时候可以选择订餐，也可以不订餐，到了店里再点餐；</w:t>
      </w:r>
    </w:p>
    <w:p>
      <w:pPr>
        <w:numPr>
          <w:ilvl w:val="0"/>
          <w:numId w:val="3"/>
        </w:numPr>
        <w:spacing w:line="360" w:lineRule="auto"/>
      </w:pPr>
      <w:r>
        <w:rPr>
          <w:rFonts w:hint="eastAsia"/>
        </w:rPr>
        <w:t>顾客只能当天预订座位，逾期平台将自动取消其所定座位。</w:t>
      </w:r>
    </w:p>
    <w:p>
      <w:pPr>
        <w:pStyle w:val="4"/>
      </w:pPr>
      <w:r>
        <w:rPr>
          <w:rFonts w:hint="eastAsia"/>
        </w:rPr>
        <w:t>1.1.3用户分类</w:t>
      </w:r>
    </w:p>
    <w:p>
      <w:pPr>
        <w:spacing w:line="360" w:lineRule="auto"/>
        <w:ind w:firstLine="420"/>
      </w:pPr>
      <w:r>
        <w:rPr>
          <w:rFonts w:hint="eastAsia"/>
        </w:rPr>
        <w:t>使用该系统的用户分为两类：顾客，管理员。管理员使用权限大于顾客，体现为如下功能：</w:t>
      </w:r>
    </w:p>
    <w:p>
      <w:pPr>
        <w:spacing w:line="360" w:lineRule="auto"/>
        <w:ind w:firstLine="420"/>
      </w:pPr>
      <w:r>
        <w:rPr>
          <w:rFonts w:hint="eastAsia"/>
        </w:rPr>
        <w:t>顾客可使用的功能如下：</w:t>
      </w:r>
    </w:p>
    <w:p>
      <w:pPr>
        <w:numPr>
          <w:ilvl w:val="0"/>
          <w:numId w:val="4"/>
        </w:numPr>
        <w:spacing w:line="360" w:lineRule="auto"/>
        <w:ind w:firstLine="420"/>
      </w:pPr>
      <w:r>
        <w:rPr>
          <w:rFonts w:hint="eastAsia"/>
        </w:rPr>
        <w:t>点击注册功能，输入唯一标记的登录手机号、登录密码即可成功注册，以上所有输入信息将转化为条目被添加到网页自带的</w:t>
      </w:r>
      <w:r>
        <w:rPr>
          <w:rFonts w:hint="eastAsia"/>
          <w:b/>
          <w:bCs/>
        </w:rPr>
        <w:t>顾客信息列表</w:t>
      </w:r>
      <w:r>
        <w:rPr>
          <w:rFonts w:hint="eastAsia"/>
        </w:rPr>
        <w:t>中，并由管理员进行管理；</w:t>
      </w:r>
    </w:p>
    <w:p>
      <w:pPr>
        <w:numPr>
          <w:ilvl w:val="0"/>
          <w:numId w:val="4"/>
        </w:numPr>
        <w:spacing w:line="360" w:lineRule="auto"/>
        <w:ind w:firstLine="420"/>
      </w:pPr>
      <w:r>
        <w:rPr>
          <w:rFonts w:hint="eastAsia"/>
        </w:rPr>
        <w:t>注册后顾客可使用“预订座位”、“取消订座”、“预定餐品”三种功能。进入“预订/取消”界面，选择座位，确定订座时间后点击“提交”，平台将自动生成“订单”，顾客返回网页主页之后点击“查看订单”即可查看订座情况；预定座位之后，顾客可进入“点餐”界面，选择要预定的菜品，点击“提交”，平台将自动生成“订单”，顾客返回网页主页之后点击“查看订单”即可查看顾客的订座情况和点餐情况。</w:t>
      </w:r>
    </w:p>
    <w:p>
      <w:pPr>
        <w:numPr>
          <w:ilvl w:val="0"/>
          <w:numId w:val="4"/>
        </w:numPr>
        <w:spacing w:line="360" w:lineRule="auto"/>
        <w:ind w:firstLine="420"/>
      </w:pPr>
      <w:r>
        <w:rPr>
          <w:rFonts w:hint="eastAsia"/>
        </w:rPr>
        <w:t>任何未注册的顾客不具有“预订座位”、”“取消订座”、“预定餐品”和“查看订单”4种功能。未注册顾客可以访问网页首页信息。</w:t>
      </w:r>
    </w:p>
    <w:p>
      <w:pPr>
        <w:spacing w:line="360" w:lineRule="auto"/>
        <w:ind w:left="420"/>
      </w:pPr>
      <w:r>
        <w:rPr>
          <w:rFonts w:hint="eastAsia"/>
        </w:rPr>
        <w:t>管理员可使用的功能如下：</w:t>
      </w:r>
    </w:p>
    <w:p>
      <w:pPr>
        <w:spacing w:line="360" w:lineRule="auto"/>
        <w:ind w:firstLine="420"/>
      </w:pPr>
      <w:r>
        <w:rPr>
          <w:rFonts w:hint="eastAsia"/>
        </w:rPr>
        <w:t>（1）管理员点击网页首页“管理员”，输入员工id以及唯一的登录密码即可进入管员模式；</w:t>
      </w:r>
    </w:p>
    <w:p>
      <w:pPr>
        <w:spacing w:line="360" w:lineRule="auto"/>
        <w:ind w:firstLine="420"/>
      </w:pPr>
      <w:r>
        <w:rPr>
          <w:rFonts w:hint="eastAsia"/>
        </w:rPr>
        <w:t>（2）在管理员模式下，管理员可使用“预订座位”和“取消订座”两种功能标记餐厅内的座位状态。使用该功能之前不受座位2种状态的影响；</w:t>
      </w:r>
    </w:p>
    <w:p>
      <w:pPr>
        <w:spacing w:line="360" w:lineRule="auto"/>
        <w:ind w:firstLine="420"/>
      </w:pPr>
      <w:r>
        <w:rPr>
          <w:rFonts w:hint="eastAsia"/>
        </w:rPr>
        <w:t>（3）管理员点击“查看订单”使用第3种功能，输入任何顾客的登录名即可查看该顾客的订单信息，包括：座位标号、订座时间以及顾客所预定的菜品。</w:t>
      </w:r>
    </w:p>
    <w:p>
      <w:pPr>
        <w:pStyle w:val="4"/>
      </w:pPr>
      <w:r>
        <w:rPr>
          <w:rFonts w:hint="eastAsia"/>
        </w:rPr>
        <w:t>1.1.4 网页界面说明</w:t>
      </w:r>
    </w:p>
    <w:p>
      <w:pPr>
        <w:spacing w:line="360" w:lineRule="auto"/>
        <w:ind w:firstLine="420"/>
      </w:pPr>
      <w:r>
        <w:rPr>
          <w:rFonts w:hint="eastAsia"/>
        </w:rPr>
        <w:t>该网页分为以下7个界面：</w:t>
      </w:r>
    </w:p>
    <w:p>
      <w:pPr>
        <w:numPr>
          <w:ilvl w:val="0"/>
          <w:numId w:val="5"/>
        </w:numPr>
        <w:spacing w:line="360" w:lineRule="auto"/>
        <w:ind w:firstLine="420"/>
      </w:pPr>
      <w:r>
        <w:rPr>
          <w:rFonts w:hint="eastAsia"/>
        </w:rPr>
        <w:t>首页</w:t>
      </w:r>
    </w:p>
    <w:p>
      <w:pPr>
        <w:numPr>
          <w:ilvl w:val="0"/>
          <w:numId w:val="5"/>
        </w:numPr>
        <w:spacing w:line="360" w:lineRule="auto"/>
        <w:ind w:firstLine="420"/>
      </w:pPr>
      <w:r>
        <w:rPr>
          <w:rFonts w:hint="eastAsia"/>
        </w:rPr>
        <w:t>注册界面</w:t>
      </w:r>
    </w:p>
    <w:p>
      <w:pPr>
        <w:numPr>
          <w:ilvl w:val="0"/>
          <w:numId w:val="5"/>
        </w:numPr>
        <w:spacing w:line="360" w:lineRule="auto"/>
        <w:ind w:firstLine="420"/>
      </w:pPr>
      <w:r>
        <w:rPr>
          <w:rFonts w:hint="eastAsia"/>
        </w:rPr>
        <w:t>登录界面</w:t>
      </w:r>
    </w:p>
    <w:p>
      <w:pPr>
        <w:numPr>
          <w:ilvl w:val="0"/>
          <w:numId w:val="5"/>
        </w:numPr>
        <w:spacing w:line="360" w:lineRule="auto"/>
        <w:ind w:firstLine="420"/>
      </w:pPr>
      <w:r>
        <w:rPr>
          <w:rFonts w:hint="eastAsia"/>
        </w:rPr>
        <w:t>管理员界面</w:t>
      </w:r>
    </w:p>
    <w:p>
      <w:pPr>
        <w:numPr>
          <w:ilvl w:val="0"/>
          <w:numId w:val="5"/>
        </w:numPr>
        <w:spacing w:line="360" w:lineRule="auto"/>
        <w:ind w:firstLine="420"/>
      </w:pPr>
      <w:r>
        <w:rPr>
          <w:rFonts w:hint="eastAsia"/>
        </w:rPr>
        <w:t>预订/取消座位界面</w:t>
      </w:r>
    </w:p>
    <w:p>
      <w:pPr>
        <w:numPr>
          <w:ilvl w:val="0"/>
          <w:numId w:val="5"/>
        </w:numPr>
        <w:spacing w:line="360" w:lineRule="auto"/>
        <w:ind w:firstLine="420"/>
      </w:pPr>
      <w:r>
        <w:rPr>
          <w:rFonts w:hint="eastAsia"/>
        </w:rPr>
        <w:t>订餐界面</w:t>
      </w:r>
    </w:p>
    <w:p>
      <w:pPr>
        <w:numPr>
          <w:ilvl w:val="0"/>
          <w:numId w:val="5"/>
        </w:numPr>
        <w:spacing w:line="360" w:lineRule="auto"/>
        <w:ind w:firstLine="420"/>
      </w:pPr>
      <w:r>
        <w:rPr>
          <w:rFonts w:hint="eastAsia"/>
        </w:rPr>
        <w:t>查看订单界面</w:t>
      </w:r>
    </w:p>
    <w:p>
      <w:pPr>
        <w:numPr>
          <w:ilvl w:val="0"/>
          <w:numId w:val="5"/>
        </w:numPr>
        <w:spacing w:line="360" w:lineRule="auto"/>
        <w:ind w:firstLine="420"/>
      </w:pPr>
      <w:r>
        <w:rPr>
          <w:rFonts w:hint="eastAsia"/>
        </w:rPr>
        <w:t>顾客信息界面</w:t>
      </w:r>
    </w:p>
    <w:p>
      <w:pPr>
        <w:spacing w:line="360" w:lineRule="auto"/>
        <w:ind w:firstLine="420"/>
      </w:pPr>
      <w:r>
        <w:rPr>
          <w:rFonts w:hint="eastAsia"/>
        </w:rPr>
        <w:t>各个界面的功能说明如下：</w:t>
      </w:r>
    </w:p>
    <w:p>
      <w:pPr>
        <w:numPr>
          <w:ilvl w:val="0"/>
          <w:numId w:val="6"/>
        </w:numPr>
        <w:spacing w:line="360" w:lineRule="auto"/>
        <w:ind w:firstLine="420"/>
      </w:pPr>
      <w:r>
        <w:rPr>
          <w:rFonts w:hint="eastAsia"/>
        </w:rPr>
        <w:t>首页</w:t>
      </w:r>
    </w:p>
    <w:p>
      <w:pPr>
        <w:spacing w:line="360" w:lineRule="auto"/>
      </w:pPr>
      <w:r>
        <w:rPr>
          <w:rFonts w:hint="eastAsia"/>
        </w:rPr>
        <w:t xml:space="preserve">     如图1.1 所示，首页顶端的内容包括：首页标志、登录按钮、注册按钮、管理员按钮、预订/取消按钮、查看订单按钮、餐厅全貌图片、餐厅地址信息、餐厅优惠活动、餐厅菜色推荐、剩余座位提醒、联系方式。</w:t>
      </w:r>
    </w:p>
    <w:p>
      <w:pPr>
        <w:spacing w:line="360" w:lineRule="auto"/>
      </w:pPr>
      <w:r>
        <w:rPr>
          <w:rFonts w:hint="eastAsia"/>
        </w:rPr>
        <w:t xml:space="preserve">     其中所有为按钮的标志点击之后都可进入相应的特定页面，例如点击登录按钮，顾客将进入登录界面。</w:t>
      </w:r>
    </w:p>
    <w:p>
      <w:pPr>
        <w:spacing w:line="360" w:lineRule="auto"/>
      </w:pPr>
      <w:r>
        <w:rPr>
          <w:rFonts w:hint="eastAsia"/>
        </w:rPr>
        <w:t xml:space="preserve">     其中剩余座位提醒将以3分钟为间隔自动更新剩余可选座位数量，用户必须刷新网页才能显示最新剩余座位数。</w:t>
      </w:r>
    </w:p>
    <w:p>
      <w:pPr>
        <w:spacing w:line="360" w:lineRule="auto"/>
        <w:rPr>
          <w:rFonts w:hint="eastAsia"/>
        </w:rPr>
      </w:pPr>
      <w:r>
        <w:rPr>
          <w:rFonts w:hint="eastAsia"/>
        </w:rPr>
        <w:t xml:space="preserve">     首页可被任何用户访问，包括未注册的顾客，但是未注册顾客能点击的按钮只有“注册”和“登录”按钮。已注册顾客可点击除“管理员”之外的全部按钮。管理员可点击首页的全部按钮。</w:t>
      </w:r>
    </w:p>
    <w:p>
      <w:pPr>
        <w:spacing w:line="360" w:lineRule="auto"/>
        <w:jc w:val="center"/>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4008755" cy="2287270"/>
            <wp:effectExtent l="0" t="0" r="14605" b="13970"/>
            <wp:docPr id="11" name="图片 1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ome"/>
                    <pic:cNvPicPr>
                      <a:picLocks noChangeAspect="1"/>
                    </pic:cNvPicPr>
                  </pic:nvPicPr>
                  <pic:blipFill>
                    <a:blip r:embed="rId5"/>
                    <a:stretch>
                      <a:fillRect/>
                    </a:stretch>
                  </pic:blipFill>
                  <pic:spPr>
                    <a:xfrm>
                      <a:off x="0" y="0"/>
                      <a:ext cx="4008755" cy="2287270"/>
                    </a:xfrm>
                    <a:prstGeom prst="rect">
                      <a:avLst/>
                    </a:prstGeom>
                  </pic:spPr>
                </pic:pic>
              </a:graphicData>
            </a:graphic>
          </wp:inline>
        </w:drawing>
      </w:r>
    </w:p>
    <w:p/>
    <w:p>
      <w:pPr>
        <w:jc w:val="center"/>
        <w:rPr>
          <w:sz w:val="18"/>
          <w:szCs w:val="18"/>
        </w:rPr>
      </w:pPr>
      <w:r>
        <w:rPr>
          <w:rFonts w:hint="eastAsia"/>
          <w:sz w:val="18"/>
          <w:szCs w:val="18"/>
        </w:rPr>
        <w:t>图1.1 首页</w:t>
      </w:r>
    </w:p>
    <w:p>
      <w:pPr>
        <w:numPr>
          <w:ilvl w:val="0"/>
          <w:numId w:val="6"/>
        </w:numPr>
        <w:spacing w:line="360" w:lineRule="auto"/>
        <w:ind w:firstLine="420"/>
        <w:rPr>
          <w:szCs w:val="21"/>
        </w:rPr>
      </w:pPr>
      <w:r>
        <w:rPr>
          <w:rFonts w:hint="eastAsia"/>
          <w:sz w:val="18"/>
          <w:szCs w:val="18"/>
        </w:rPr>
        <w:t>注</w:t>
      </w:r>
      <w:r>
        <w:rPr>
          <w:rFonts w:hint="eastAsia"/>
          <w:szCs w:val="21"/>
        </w:rPr>
        <w:t>册界面</w:t>
      </w:r>
    </w:p>
    <w:p>
      <w:pPr>
        <w:spacing w:line="360" w:lineRule="auto"/>
        <w:ind w:left="420"/>
        <w:rPr>
          <w:rFonts w:hint="eastAsia"/>
          <w:szCs w:val="21"/>
        </w:rPr>
      </w:pPr>
      <w:r>
        <w:rPr>
          <w:rFonts w:hint="eastAsia"/>
          <w:szCs w:val="21"/>
        </w:rPr>
        <w:t xml:space="preserve">     如图1.2所示，未注册用户输入登录用户名，密码，再确认（密码），电话4种信息后，点击最下面的“确定”按钮即可注册成功。</w:t>
      </w:r>
    </w:p>
    <w:p>
      <w:pPr>
        <w:spacing w:line="360" w:lineRule="auto"/>
        <w:ind w:left="420"/>
        <w:rPr>
          <w:szCs w:val="21"/>
        </w:rPr>
      </w:pPr>
      <w:r>
        <w:rPr>
          <w:rFonts w:hint="eastAsia"/>
          <w:szCs w:val="21"/>
        </w:rPr>
        <w:t xml:space="preserve">    </w:t>
      </w:r>
      <w:r>
        <w:rPr>
          <w:rFonts w:hint="eastAsia"/>
          <w:szCs w:val="21"/>
          <w:lang w:val="en-US" w:eastAsia="zh-CN"/>
        </w:rPr>
        <w:t xml:space="preserve">      </w:t>
      </w:r>
      <w:r>
        <w:rPr>
          <w:rFonts w:hint="eastAsia"/>
          <w:szCs w:val="21"/>
        </w:rPr>
        <w:t xml:space="preserve">   </w:t>
      </w:r>
      <w:r>
        <w:rPr>
          <w:szCs w:val="21"/>
        </w:rPr>
        <w:drawing>
          <wp:inline distT="0" distB="0" distL="114300" distR="114300">
            <wp:extent cx="3515360" cy="2012315"/>
            <wp:effectExtent l="0" t="0" r="5080" b="14605"/>
            <wp:docPr id="9" name="图片 9"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gister"/>
                    <pic:cNvPicPr>
                      <a:picLocks noChangeAspect="1"/>
                    </pic:cNvPicPr>
                  </pic:nvPicPr>
                  <pic:blipFill>
                    <a:blip r:embed="rId6"/>
                    <a:stretch>
                      <a:fillRect/>
                    </a:stretch>
                  </pic:blipFill>
                  <pic:spPr>
                    <a:xfrm>
                      <a:off x="0" y="0"/>
                      <a:ext cx="3515360" cy="2012315"/>
                    </a:xfrm>
                    <a:prstGeom prst="rect">
                      <a:avLst/>
                    </a:prstGeom>
                  </pic:spPr>
                </pic:pic>
              </a:graphicData>
            </a:graphic>
          </wp:inline>
        </w:drawing>
      </w:r>
    </w:p>
    <w:p>
      <w:pPr>
        <w:ind w:left="420"/>
        <w:jc w:val="center"/>
        <w:rPr>
          <w:sz w:val="18"/>
          <w:szCs w:val="18"/>
        </w:rPr>
      </w:pPr>
      <w:r>
        <w:rPr>
          <w:rFonts w:hint="eastAsia"/>
          <w:sz w:val="18"/>
          <w:szCs w:val="18"/>
        </w:rPr>
        <w:t>图1.2 注册界面</w:t>
      </w:r>
    </w:p>
    <w:p>
      <w:pPr>
        <w:numPr>
          <w:ilvl w:val="0"/>
          <w:numId w:val="6"/>
        </w:numPr>
        <w:spacing w:line="360" w:lineRule="auto"/>
        <w:ind w:firstLine="420"/>
        <w:rPr>
          <w:szCs w:val="21"/>
        </w:rPr>
      </w:pPr>
      <w:r>
        <w:rPr>
          <w:rFonts w:hint="eastAsia"/>
          <w:szCs w:val="21"/>
        </w:rPr>
        <w:t>登录界面</w:t>
      </w:r>
    </w:p>
    <w:p>
      <w:pPr>
        <w:spacing w:line="360" w:lineRule="auto"/>
        <w:ind w:left="420"/>
        <w:rPr>
          <w:szCs w:val="21"/>
        </w:rPr>
      </w:pPr>
      <w:r>
        <w:rPr>
          <w:rFonts w:hint="eastAsia"/>
          <w:szCs w:val="21"/>
        </w:rPr>
        <w:t xml:space="preserve">     如图1.3所示，登录界面要求已注册用户输入用户名和密码，输入后点击确认即返回首页使用其他功能。</w:t>
      </w:r>
    </w:p>
    <w:p>
      <w:pPr>
        <w:ind w:left="420"/>
        <w:rPr>
          <w:szCs w:val="21"/>
        </w:rPr>
      </w:pPr>
      <w:r>
        <w:rPr>
          <w:rFonts w:hint="eastAsia"/>
          <w:szCs w:val="21"/>
        </w:rPr>
        <w:t xml:space="preserve">                 </w:t>
      </w:r>
    </w:p>
    <w:p>
      <w:pPr>
        <w:ind w:left="420"/>
        <w:jc w:val="center"/>
        <w:rPr>
          <w:sz w:val="18"/>
          <w:szCs w:val="18"/>
        </w:rPr>
      </w:pPr>
      <w:r>
        <w:rPr>
          <w:rFonts w:hint="eastAsia"/>
          <w:sz w:val="18"/>
          <w:szCs w:val="18"/>
        </w:rPr>
        <w:t>图1.3 登录界面</w:t>
      </w:r>
    </w:p>
    <w:p>
      <w:pPr>
        <w:ind w:left="420"/>
        <w:jc w:val="center"/>
        <w:rPr>
          <w:sz w:val="18"/>
          <w:szCs w:val="18"/>
        </w:rPr>
      </w:pPr>
    </w:p>
    <w:p>
      <w:pPr>
        <w:numPr>
          <w:ilvl w:val="0"/>
          <w:numId w:val="6"/>
        </w:numPr>
        <w:spacing w:line="360" w:lineRule="auto"/>
        <w:ind w:firstLine="420"/>
        <w:rPr>
          <w:szCs w:val="21"/>
        </w:rPr>
      </w:pPr>
      <w:r>
        <w:rPr>
          <w:rFonts w:hint="eastAsia"/>
          <w:szCs w:val="21"/>
        </w:rPr>
        <w:t>管理员界面</w:t>
      </w:r>
    </w:p>
    <w:p>
      <w:pPr>
        <w:spacing w:line="360" w:lineRule="auto"/>
        <w:ind w:left="420"/>
        <w:rPr>
          <w:szCs w:val="21"/>
        </w:rPr>
      </w:pPr>
      <w:r>
        <w:rPr>
          <w:rFonts w:hint="eastAsia"/>
          <w:szCs w:val="21"/>
        </w:rPr>
        <w:t xml:space="preserve">     如图1.4所示，在进入管理员界面之前，平台也要求管理员进入登录界面输入用户名和密码，系统认证通过后即可进入管理员界面。</w:t>
      </w:r>
    </w:p>
    <w:p>
      <w:pPr>
        <w:spacing w:line="360" w:lineRule="auto"/>
        <w:ind w:left="420"/>
        <w:rPr>
          <w:rFonts w:hint="eastAsia"/>
          <w:szCs w:val="21"/>
        </w:rPr>
      </w:pPr>
      <w:r>
        <w:rPr>
          <w:rFonts w:hint="eastAsia"/>
          <w:szCs w:val="21"/>
        </w:rPr>
        <w:t xml:space="preserve">     界面包括：管理员界面标记（左上角），中间3种按钮，分别是查看顾客信息按钮、预订/取消按钮、查看订单按钮。点击相应的按钮进入不同的界面，例如点击查看顾客信息按钮即进入顾客信息界面。</w:t>
      </w:r>
    </w:p>
    <w:p>
      <w:pPr>
        <w:spacing w:line="360" w:lineRule="auto"/>
        <w:ind w:left="420"/>
        <w:rPr>
          <w:rFonts w:hint="eastAsia" w:eastAsiaTheme="minorEastAsia"/>
          <w:szCs w:val="21"/>
          <w:lang w:eastAsia="zh-CN"/>
        </w:rPr>
      </w:pPr>
      <w:r>
        <w:rPr>
          <w:rFonts w:hint="eastAsia"/>
          <w:szCs w:val="21"/>
          <w:lang w:val="en-US" w:eastAsia="zh-CN"/>
        </w:rPr>
        <w:t xml:space="preserve">      </w:t>
      </w:r>
      <w:r>
        <w:rPr>
          <w:rFonts w:hint="eastAsia" w:eastAsiaTheme="minorEastAsia"/>
          <w:szCs w:val="21"/>
          <w:lang w:eastAsia="zh-CN"/>
        </w:rPr>
        <w:drawing>
          <wp:inline distT="0" distB="0" distL="114300" distR="114300">
            <wp:extent cx="4456430" cy="2571750"/>
            <wp:effectExtent l="0" t="0" r="8890" b="3810"/>
            <wp:docPr id="14" name="图片 14"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dmin"/>
                    <pic:cNvPicPr>
                      <a:picLocks noChangeAspect="1"/>
                    </pic:cNvPicPr>
                  </pic:nvPicPr>
                  <pic:blipFill>
                    <a:blip r:embed="rId7"/>
                    <a:stretch>
                      <a:fillRect/>
                    </a:stretch>
                  </pic:blipFill>
                  <pic:spPr>
                    <a:xfrm>
                      <a:off x="0" y="0"/>
                      <a:ext cx="4456430" cy="2571750"/>
                    </a:xfrm>
                    <a:prstGeom prst="rect">
                      <a:avLst/>
                    </a:prstGeom>
                  </pic:spPr>
                </pic:pic>
              </a:graphicData>
            </a:graphic>
          </wp:inline>
        </w:drawing>
      </w:r>
    </w:p>
    <w:p>
      <w:pPr>
        <w:ind w:left="420"/>
        <w:jc w:val="center"/>
        <w:rPr>
          <w:sz w:val="18"/>
          <w:szCs w:val="18"/>
        </w:rPr>
      </w:pPr>
      <w:r>
        <w:rPr>
          <w:rFonts w:hint="eastAsia"/>
          <w:sz w:val="18"/>
          <w:szCs w:val="18"/>
        </w:rPr>
        <w:t>图1.4 管理员界面</w:t>
      </w:r>
    </w:p>
    <w:p>
      <w:pPr>
        <w:numPr>
          <w:ilvl w:val="0"/>
          <w:numId w:val="6"/>
        </w:numPr>
        <w:spacing w:line="360" w:lineRule="auto"/>
        <w:ind w:firstLine="420"/>
        <w:rPr>
          <w:szCs w:val="21"/>
        </w:rPr>
      </w:pPr>
      <w:r>
        <w:rPr>
          <w:rFonts w:hint="eastAsia"/>
          <w:szCs w:val="21"/>
        </w:rPr>
        <w:t>预订/取消座位界面</w:t>
      </w:r>
    </w:p>
    <w:p>
      <w:pPr>
        <w:spacing w:line="360" w:lineRule="auto"/>
        <w:ind w:left="420"/>
        <w:rPr>
          <w:rFonts w:hint="eastAsia"/>
          <w:szCs w:val="21"/>
        </w:rPr>
      </w:pPr>
      <w:r>
        <w:rPr>
          <w:rFonts w:hint="eastAsia"/>
          <w:szCs w:val="21"/>
        </w:rPr>
        <w:t xml:space="preserve">     如图1.5所示，界面显示整个餐厅内40个座位的位置，右边显示时间订座的可选时段，顾客一次性选择多个座位，最多可选40个，选择之后点击右边“确定时间”按钮选择时间，最后点击界面下方的“预订”和“取消”两种按钮来选择订座还是取消订座。</w:t>
      </w:r>
    </w:p>
    <w:p>
      <w:pPr>
        <w:ind w:left="420"/>
        <w:rPr>
          <w:rFonts w:hint="eastAsia" w:eastAsiaTheme="minorEastAsia"/>
          <w:szCs w:val="21"/>
          <w:lang w:eastAsia="zh-CN"/>
        </w:rPr>
      </w:pPr>
      <w:r>
        <w:rPr>
          <w:rFonts w:hint="eastAsia"/>
          <w:szCs w:val="21"/>
          <w:lang w:val="en-US" w:eastAsia="zh-CN"/>
        </w:rPr>
        <w:t xml:space="preserve">        </w:t>
      </w:r>
      <w:r>
        <w:rPr>
          <w:rFonts w:hint="eastAsia" w:eastAsiaTheme="minorEastAsia"/>
          <w:szCs w:val="21"/>
          <w:lang w:eastAsia="zh-CN"/>
        </w:rPr>
        <w:drawing>
          <wp:inline distT="0" distB="0" distL="114300" distR="114300">
            <wp:extent cx="4052570" cy="2327275"/>
            <wp:effectExtent l="0" t="0" r="1270" b="4445"/>
            <wp:docPr id="17" name="图片 17" descr="book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ooktable"/>
                    <pic:cNvPicPr>
                      <a:picLocks noChangeAspect="1"/>
                    </pic:cNvPicPr>
                  </pic:nvPicPr>
                  <pic:blipFill>
                    <a:blip r:embed="rId8"/>
                    <a:stretch>
                      <a:fillRect/>
                    </a:stretch>
                  </pic:blipFill>
                  <pic:spPr>
                    <a:xfrm>
                      <a:off x="0" y="0"/>
                      <a:ext cx="4052570" cy="2327275"/>
                    </a:xfrm>
                    <a:prstGeom prst="rect">
                      <a:avLst/>
                    </a:prstGeom>
                  </pic:spPr>
                </pic:pic>
              </a:graphicData>
            </a:graphic>
          </wp:inline>
        </w:drawing>
      </w:r>
    </w:p>
    <w:p>
      <w:pPr>
        <w:ind w:left="420"/>
        <w:jc w:val="center"/>
        <w:rPr>
          <w:sz w:val="18"/>
          <w:szCs w:val="18"/>
        </w:rPr>
      </w:pPr>
      <w:r>
        <w:rPr>
          <w:rFonts w:hint="eastAsia"/>
          <w:sz w:val="18"/>
          <w:szCs w:val="18"/>
        </w:rPr>
        <w:t>图1.5 预订/取消座位界面</w:t>
      </w:r>
    </w:p>
    <w:p>
      <w:pPr>
        <w:numPr>
          <w:ilvl w:val="0"/>
          <w:numId w:val="6"/>
        </w:numPr>
        <w:ind w:firstLine="420"/>
        <w:jc w:val="left"/>
        <w:rPr>
          <w:szCs w:val="21"/>
        </w:rPr>
      </w:pPr>
      <w:r>
        <w:rPr>
          <w:rFonts w:hint="eastAsia"/>
          <w:szCs w:val="21"/>
        </w:rPr>
        <w:t>订餐界面</w:t>
      </w:r>
    </w:p>
    <w:p>
      <w:pPr>
        <w:ind w:left="420" w:firstLine="420"/>
        <w:jc w:val="left"/>
        <w:rPr>
          <w:szCs w:val="21"/>
        </w:rPr>
      </w:pPr>
      <w:r>
        <w:rPr>
          <w:rFonts w:hint="eastAsia"/>
          <w:szCs w:val="21"/>
        </w:rPr>
        <w:t>如图1.6所示，用户在预定座位完成之后，点击“订餐”即可进入到如下图所示的订餐界面：</w:t>
      </w:r>
    </w:p>
    <w:p>
      <w:pPr>
        <w:ind w:left="420" w:firstLine="420"/>
        <w:jc w:val="center"/>
        <w:rPr>
          <w:rFonts w:hint="eastAsia" w:eastAsiaTheme="minorEastAsia"/>
          <w:lang w:eastAsia="zh-CN"/>
        </w:rPr>
      </w:pPr>
      <w:r>
        <w:rPr>
          <w:rFonts w:hint="eastAsia" w:eastAsiaTheme="minorEastAsia"/>
          <w:lang w:eastAsia="zh-CN"/>
        </w:rPr>
        <w:drawing>
          <wp:inline distT="0" distB="0" distL="114300" distR="114300">
            <wp:extent cx="4558665" cy="2649855"/>
            <wp:effectExtent l="0" t="0" r="13335" b="1905"/>
            <wp:docPr id="18" name="图片 18" descr="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ood"/>
                    <pic:cNvPicPr>
                      <a:picLocks noChangeAspect="1"/>
                    </pic:cNvPicPr>
                  </pic:nvPicPr>
                  <pic:blipFill>
                    <a:blip r:embed="rId9"/>
                    <a:stretch>
                      <a:fillRect/>
                    </a:stretch>
                  </pic:blipFill>
                  <pic:spPr>
                    <a:xfrm>
                      <a:off x="0" y="0"/>
                      <a:ext cx="4558665" cy="2649855"/>
                    </a:xfrm>
                    <a:prstGeom prst="rect">
                      <a:avLst/>
                    </a:prstGeom>
                  </pic:spPr>
                </pic:pic>
              </a:graphicData>
            </a:graphic>
          </wp:inline>
        </w:drawing>
      </w:r>
    </w:p>
    <w:p>
      <w:pPr>
        <w:ind w:left="420" w:firstLine="420"/>
        <w:jc w:val="center"/>
        <w:rPr>
          <w:rFonts w:asciiTheme="minorEastAsia" w:hAnsiTheme="minorEastAsia" w:cstheme="minorEastAsia"/>
          <w:sz w:val="18"/>
          <w:szCs w:val="18"/>
        </w:rPr>
      </w:pPr>
      <w:r>
        <w:rPr>
          <w:rFonts w:hint="eastAsia" w:asciiTheme="minorEastAsia" w:hAnsiTheme="minorEastAsia" w:cstheme="minorEastAsia"/>
          <w:sz w:val="18"/>
          <w:szCs w:val="18"/>
        </w:rPr>
        <mc:AlternateContent>
          <mc:Choice Requires="wps">
            <w:drawing>
              <wp:anchor distT="0" distB="0" distL="114300" distR="114300" simplePos="0" relativeHeight="251807744" behindDoc="0" locked="0" layoutInCell="1" allowOverlap="1">
                <wp:simplePos x="0" y="0"/>
                <wp:positionH relativeFrom="column">
                  <wp:posOffset>473075</wp:posOffset>
                </wp:positionH>
                <wp:positionV relativeFrom="paragraph">
                  <wp:posOffset>-4138930</wp:posOffset>
                </wp:positionV>
                <wp:extent cx="949325" cy="297815"/>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5pt;margin-top:-325.9pt;height:23.45pt;width:74.75pt;z-index:251807744;mso-width-relative:page;mso-height-relative:page;" filled="f" stroked="f" coordsize="21600,21600" o:gfxdata="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piaW9wAAAAMAQAADwAAAAAAAAABACAAAAAiAAAAZHJzL2Rvd25yZXYueG1sUEsBAhQAFAAAAAgA&#10;h07iQA6ZTAchAgAAGwQAAA4AAAAAAAAAAQAgAAAAKwEAAGRycy9lMm9Eb2MueG1sUEsFBgAAAAAG&#10;AAYAWQEAAL4FAAAAAA==&#10;">
                <v:fill on="f" focussize="0,0"/>
                <v:stroke on="f" weight="0.5pt"/>
                <v:imagedata o:title=""/>
                <o:lock v:ext="edit" aspectratio="f"/>
                <v:textbox>
                  <w:txbxContent>
                    <w:p/>
                  </w:txbxContent>
                </v:textbox>
              </v:shape>
            </w:pict>
          </mc:Fallback>
        </mc:AlternateContent>
      </w:r>
      <w:r>
        <w:rPr>
          <w:rFonts w:hint="eastAsia" w:asciiTheme="minorEastAsia" w:hAnsiTheme="minorEastAsia" w:cstheme="minorEastAsia"/>
          <w:sz w:val="18"/>
          <w:szCs w:val="18"/>
        </w:rPr>
        <w:t>图1.6 预定餐品界面</w:t>
      </w:r>
    </w:p>
    <w:p>
      <w:pPr>
        <w:ind w:left="420" w:firstLine="420" w:firstLineChars="200"/>
        <w:rPr>
          <w:szCs w:val="21"/>
        </w:rPr>
      </w:pPr>
      <w:r>
        <w:rPr>
          <w:rFonts w:hint="eastAsia"/>
          <w:szCs w:val="21"/>
        </w:rPr>
        <w:t>客户可以根据菜品简介，选择自己需要的菜品，并提交。</w:t>
      </w:r>
    </w:p>
    <w:p>
      <w:pPr>
        <w:numPr>
          <w:ilvl w:val="0"/>
          <w:numId w:val="6"/>
        </w:numPr>
        <w:spacing w:line="360" w:lineRule="auto"/>
        <w:ind w:firstLine="420"/>
        <w:rPr>
          <w:szCs w:val="21"/>
        </w:rPr>
      </w:pPr>
      <w:r>
        <w:rPr>
          <w:rFonts w:hint="eastAsia"/>
          <w:szCs w:val="21"/>
        </w:rPr>
        <w:t>查看订单界面</w:t>
      </w:r>
    </w:p>
    <w:p>
      <w:pPr>
        <w:spacing w:line="360" w:lineRule="auto"/>
        <w:ind w:left="420"/>
        <w:rPr>
          <w:szCs w:val="21"/>
        </w:rPr>
      </w:pPr>
      <w:r>
        <w:rPr>
          <w:rFonts w:hint="eastAsia"/>
          <w:szCs w:val="21"/>
        </w:rPr>
        <w:t xml:space="preserve">     如图1.7所示，顾客进入之后，即可查看当日的所有预订座位标号。</w:t>
      </w:r>
    </w:p>
    <w:p>
      <w:pPr>
        <w:spacing w:line="360" w:lineRule="auto"/>
        <w:ind w:left="420"/>
        <w:rPr>
          <w:szCs w:val="21"/>
        </w:rPr>
      </w:pPr>
      <w:r>
        <w:rPr>
          <w:rFonts w:hint="eastAsia"/>
          <w:szCs w:val="21"/>
        </w:rPr>
        <w:t xml:space="preserve">     而管理员进入之后，无需输入用户名，页面显示除图中“用户名”之外的全部信息。管理员将看到3个时段所预订的所有座位号。</w:t>
      </w:r>
    </w:p>
    <w:p>
      <w:pPr>
        <w:ind w:left="420"/>
        <w:rPr>
          <w:rFonts w:hint="eastAsia" w:eastAsiaTheme="minorEastAsia"/>
          <w:szCs w:val="21"/>
          <w:lang w:eastAsia="zh-CN"/>
        </w:rPr>
      </w:pPr>
      <w:r>
        <w:rPr>
          <w:rFonts w:hint="eastAsia"/>
          <w:szCs w:val="21"/>
          <w:lang w:val="en-US" w:eastAsia="zh-CN"/>
        </w:rPr>
        <w:t xml:space="preserve">         </w:t>
      </w:r>
      <w:r>
        <w:rPr>
          <w:rFonts w:hint="eastAsia" w:eastAsiaTheme="minorEastAsia"/>
          <w:szCs w:val="21"/>
          <w:lang w:eastAsia="zh-CN"/>
        </w:rPr>
        <w:drawing>
          <wp:inline distT="0" distB="0" distL="114300" distR="114300">
            <wp:extent cx="4232910" cy="2411730"/>
            <wp:effectExtent l="0" t="0" r="3810" b="11430"/>
            <wp:docPr id="20" name="图片 20"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uery"/>
                    <pic:cNvPicPr>
                      <a:picLocks noChangeAspect="1"/>
                    </pic:cNvPicPr>
                  </pic:nvPicPr>
                  <pic:blipFill>
                    <a:blip r:embed="rId10"/>
                    <a:stretch>
                      <a:fillRect/>
                    </a:stretch>
                  </pic:blipFill>
                  <pic:spPr>
                    <a:xfrm>
                      <a:off x="0" y="0"/>
                      <a:ext cx="4232910" cy="2411730"/>
                    </a:xfrm>
                    <a:prstGeom prst="rect">
                      <a:avLst/>
                    </a:prstGeom>
                  </pic:spPr>
                </pic:pic>
              </a:graphicData>
            </a:graphic>
          </wp:inline>
        </w:drawing>
      </w:r>
    </w:p>
    <w:p>
      <w:pPr>
        <w:ind w:left="420"/>
        <w:jc w:val="center"/>
        <w:rPr>
          <w:sz w:val="18"/>
          <w:szCs w:val="18"/>
        </w:rPr>
      </w:pPr>
      <w:r>
        <w:rPr>
          <w:rFonts w:hint="eastAsia"/>
          <w:sz w:val="18"/>
          <w:szCs w:val="18"/>
        </w:rPr>
        <w:t>图1.6 查看订单界面</w:t>
      </w:r>
    </w:p>
    <w:p>
      <w:pPr>
        <w:numPr>
          <w:ilvl w:val="0"/>
          <w:numId w:val="0"/>
        </w:numPr>
        <w:spacing w:line="360" w:lineRule="auto"/>
        <w:rPr>
          <w:sz w:val="18"/>
          <w:szCs w:val="18"/>
        </w:rPr>
      </w:pPr>
      <w:r>
        <mc:AlternateContent>
          <mc:Choice Requires="wps">
            <w:drawing>
              <wp:anchor distT="0" distB="0" distL="114300" distR="114300" simplePos="0" relativeHeight="251695104" behindDoc="0" locked="0" layoutInCell="1" allowOverlap="1">
                <wp:simplePos x="0" y="0"/>
                <wp:positionH relativeFrom="column">
                  <wp:posOffset>1971040</wp:posOffset>
                </wp:positionH>
                <wp:positionV relativeFrom="paragraph">
                  <wp:posOffset>2581275</wp:posOffset>
                </wp:positionV>
                <wp:extent cx="949325" cy="29781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座位号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2pt;margin-top:203.25pt;height:23.45pt;width:74.75pt;z-index:251695104;mso-width-relative:page;mso-height-relative:page;" filled="f" stroked="f" coordsize="21600,21600" o:gfxdata="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S&#10;FDX/3AAAAAsBAAAPAAAAAAAAAAEAIAAAACIAAABkcnMvZG93bnJldi54bWxQSwECFAAUAAAACACH&#10;TuJAIxp6KiACAAAZBAAADgAAAAAAAAABACAAAAArAQAAZHJzL2Uyb0RvYy54bWxQSwUGAAAAAAYA&#10;BgBZAQAAvQUAAAAA&#10;">
                <v:fill on="f" focussize="0,0"/>
                <v:stroke on="f" weight="0.5pt"/>
                <v:imagedata o:title=""/>
                <o:lock v:ext="edit" aspectratio="f"/>
                <v:textbox>
                  <w:txbxContent>
                    <w:p>
                      <w:r>
                        <w:rPr>
                          <w:rFonts w:hint="eastAsia"/>
                        </w:rPr>
                        <w:t>座位号</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3037840</wp:posOffset>
                </wp:positionH>
                <wp:positionV relativeFrom="paragraph">
                  <wp:posOffset>2567940</wp:posOffset>
                </wp:positionV>
                <wp:extent cx="949325" cy="29781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94932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晚上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2pt;margin-top:202.2pt;height:23.45pt;width:74.75pt;z-index:251685888;mso-width-relative:page;mso-height-relative:page;" filled="f" stroked="f" coordsize="21600,21600" o:gfxdata="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3&#10;kuHC3AAAAAsBAAAPAAAAAAAAAAEAIAAAACIAAABkcnMvZG93bnJldi54bWxQSwECFAAUAAAACACH&#10;TuJAR3eJ/CACAAAZBAAADgAAAAAAAAABACAAAAArAQAAZHJzL2Uyb0RvYy54bWxQSwUGAAAAAAYA&#10;BgBZAQAAvQUAAAAA&#10;">
                <v:fill on="f" focussize="0,0"/>
                <v:stroke on="f" weight="0.5pt"/>
                <v:imagedata o:title=""/>
                <o:lock v:ext="edit" aspectratio="f"/>
                <v:textbox>
                  <w:txbxContent>
                    <w:p>
                      <w:r>
                        <w:rPr>
                          <w:rFonts w:hint="eastAsia"/>
                        </w:rPr>
                        <w:t>晚上</w:t>
                      </w:r>
                    </w:p>
                  </w:txbxContent>
                </v:textbox>
              </v:shape>
            </w:pict>
          </mc:Fallback>
        </mc:AlternateContent>
      </w:r>
    </w:p>
    <w:p>
      <w:pPr>
        <w:pStyle w:val="3"/>
      </w:pPr>
      <w:bookmarkStart w:id="4" w:name="_Toc30022"/>
      <w:bookmarkStart w:id="5" w:name="_Toc22674"/>
      <w:r>
        <w:rPr>
          <w:rFonts w:hint="eastAsia"/>
        </w:rPr>
        <w:t>1.2用例图</w:t>
      </w:r>
      <w:bookmarkEnd w:id="4"/>
      <w:bookmarkEnd w:id="5"/>
      <w:r>
        <w:rPr>
          <w:rFonts w:hint="eastAsia"/>
        </w:rPr>
        <w:t xml:space="preserve">      </w:t>
      </w:r>
    </w:p>
    <w:p>
      <w:r>
        <w:rPr>
          <w:rFonts w:hint="eastAsia"/>
        </w:rPr>
        <w:drawing>
          <wp:inline distT="0" distB="0" distL="114300" distR="114300">
            <wp:extent cx="5273675" cy="3540125"/>
            <wp:effectExtent l="0" t="0" r="14605" b="10795"/>
            <wp:docPr id="26" name="图片 26" descr="QQ图片2018040612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图片20180406122118"/>
                    <pic:cNvPicPr>
                      <a:picLocks noChangeAspect="1"/>
                    </pic:cNvPicPr>
                  </pic:nvPicPr>
                  <pic:blipFill>
                    <a:blip r:embed="rId11"/>
                    <a:stretch>
                      <a:fillRect/>
                    </a:stretch>
                  </pic:blipFill>
                  <pic:spPr>
                    <a:xfrm>
                      <a:off x="0" y="0"/>
                      <a:ext cx="5273675" cy="3540125"/>
                    </a:xfrm>
                    <a:prstGeom prst="rect">
                      <a:avLst/>
                    </a:prstGeom>
                  </pic:spPr>
                </pic:pic>
              </a:graphicData>
            </a:graphic>
          </wp:inline>
        </w:drawing>
      </w:r>
    </w:p>
    <w:p>
      <w:pPr>
        <w:jc w:val="center"/>
        <w:rPr>
          <w:sz w:val="18"/>
          <w:szCs w:val="18"/>
        </w:rPr>
      </w:pPr>
    </w:p>
    <w:p>
      <w:pPr>
        <w:jc w:val="center"/>
      </w:pPr>
      <w:r>
        <w:rPr>
          <w:rFonts w:hint="eastAsia"/>
          <w:sz w:val="18"/>
          <w:szCs w:val="18"/>
        </w:rPr>
        <w:t>图 1.8 用例图</w:t>
      </w:r>
    </w:p>
    <w:p>
      <w:pPr>
        <w:pStyle w:val="3"/>
      </w:pPr>
      <w:bookmarkStart w:id="6" w:name="_Toc8528"/>
      <w:bookmarkStart w:id="7" w:name="_Toc27502"/>
      <w:r>
        <w:rPr>
          <w:rFonts w:hint="eastAsia"/>
        </w:rPr>
        <w:t>1.3用例归约</w:t>
      </w:r>
      <w:bookmarkEnd w:id="6"/>
      <w:bookmarkEnd w:id="7"/>
    </w:p>
    <w:p>
      <w:pPr>
        <w:pStyle w:val="4"/>
      </w:pPr>
      <w:r>
        <w:rPr>
          <w:rFonts w:hint="eastAsia"/>
        </w:rPr>
        <w:t>1.3.1 登录</w:t>
      </w:r>
    </w:p>
    <w:p>
      <w:pPr>
        <w:pStyle w:val="5"/>
      </w:pPr>
      <w:r>
        <w:rPr>
          <w:rFonts w:hint="eastAsia"/>
        </w:rPr>
        <w:t>（1）简要描述</w:t>
      </w:r>
    </w:p>
    <w:p>
      <w:pPr>
        <w:spacing w:line="360" w:lineRule="auto"/>
      </w:pPr>
      <w:r>
        <w:rPr>
          <w:rFonts w:hint="eastAsia"/>
        </w:rPr>
        <w:t xml:space="preserve">      登录即要求顾客输入登录手机号、登录密码。管理员登陆则使用特定的管理员账号。该平台会从后台的登录手机号条目中检查该手机号和密码是否匹配，如果匹配成功即可使用该平台的订座/取消等功能。</w:t>
      </w:r>
    </w:p>
    <w:p>
      <w:pPr>
        <w:pStyle w:val="5"/>
      </w:pPr>
      <w:r>
        <w:rPr>
          <w:rFonts w:hint="eastAsia"/>
        </w:rPr>
        <w:t>（2）参与者</w:t>
      </w:r>
    </w:p>
    <w:p>
      <w:r>
        <w:rPr>
          <w:rFonts w:hint="eastAsia"/>
        </w:rPr>
        <w:t xml:space="preserve">      顾客、管理员</w:t>
      </w:r>
    </w:p>
    <w:p>
      <w:pPr>
        <w:ind w:left="420"/>
      </w:pPr>
    </w:p>
    <w:p>
      <w:pPr>
        <w:pStyle w:val="5"/>
      </w:pPr>
      <w:r>
        <w:rPr>
          <w:rFonts w:hint="eastAsia"/>
        </w:rPr>
        <w:t>（3）场景描述</w:t>
      </w:r>
    </w:p>
    <w:p>
      <w:pPr>
        <w:spacing w:line="360" w:lineRule="auto"/>
        <w:ind w:firstLine="420" w:firstLineChars="200"/>
      </w:pPr>
      <w:r>
        <w:rPr>
          <w:rFonts w:hint="eastAsia"/>
        </w:rPr>
        <w:t>顾客打开本平台网页，点击“登录”按钮，进入登录页面。输入登录手机号和登录密码。平台使用后台的顾客信息条目核对登录手机号和登录密码是否匹配，如果匹配，页面返回首页，顾客将被允许使用预订/取消、查看订单功能。如果不匹配，页面提示“登录失败！用户名或密码错误”；</w:t>
      </w:r>
    </w:p>
    <w:p>
      <w:pPr>
        <w:spacing w:line="360" w:lineRule="auto"/>
        <w:ind w:firstLine="420" w:firstLineChars="200"/>
      </w:pPr>
      <w:r>
        <w:rPr>
          <w:rFonts w:hint="eastAsia"/>
        </w:rPr>
        <w:t>管理员打开平台网页，点击“管理员”按钮，进入登录页面。输入唯一管理员用户名和唯一的密码、平台使用后台的管理员条目检查管理员用户名和密码是否匹配，如果匹配，页面进入“管理员界面”，管理员可以使用预订/取消座位、查看订单、查看顾客信息3种功能。</w:t>
      </w:r>
    </w:p>
    <w:p>
      <w:pPr>
        <w:pStyle w:val="5"/>
      </w:pPr>
      <w:r>
        <w:rPr>
          <w:rFonts w:hint="eastAsia"/>
        </w:rPr>
        <w:t>（4）前置条件</w:t>
      </w:r>
    </w:p>
    <w:p>
      <w:pPr>
        <w:ind w:firstLine="420" w:firstLineChars="200"/>
      </w:pPr>
      <w:r>
        <w:rPr>
          <w:rFonts w:hint="eastAsia"/>
        </w:rPr>
        <w:t>顾客和管理员要打开本平台网页，并且已经注册过登录用户名和登录密码。</w:t>
      </w:r>
    </w:p>
    <w:p>
      <w:pPr>
        <w:pStyle w:val="5"/>
      </w:pPr>
      <w:r>
        <w:rPr>
          <w:rFonts w:hint="eastAsia"/>
        </w:rPr>
        <w:t>（5）后置条件</w:t>
      </w:r>
    </w:p>
    <w:p>
      <w:r>
        <w:rPr>
          <w:rFonts w:hint="eastAsia"/>
        </w:rPr>
        <w:t xml:space="preserve">    顾客和管理员登录失败会有窗口提示，登录成功会进入新页面。</w:t>
      </w:r>
    </w:p>
    <w:p>
      <w:pPr>
        <w:pStyle w:val="5"/>
      </w:pPr>
      <w:r>
        <w:rPr>
          <w:rFonts w:hint="eastAsia"/>
        </w:rPr>
        <w:t xml:space="preserve">（6）事件流       </w:t>
      </w:r>
    </w:p>
    <w:p>
      <w:r>
        <w:rPr>
          <w:rFonts w:hint="eastAsia"/>
        </w:rPr>
        <w:drawing>
          <wp:inline distT="0" distB="0" distL="114300" distR="114300">
            <wp:extent cx="5916930" cy="4711700"/>
            <wp:effectExtent l="0" t="0" r="7620" b="0"/>
            <wp:docPr id="36" name="图片 36" descr="snipaste_20180327_22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nipaste_20180327_225017"/>
                    <pic:cNvPicPr>
                      <a:picLocks noChangeAspect="1"/>
                    </pic:cNvPicPr>
                  </pic:nvPicPr>
                  <pic:blipFill>
                    <a:blip r:embed="rId12"/>
                    <a:stretch>
                      <a:fillRect/>
                    </a:stretch>
                  </pic:blipFill>
                  <pic:spPr>
                    <a:xfrm>
                      <a:off x="0" y="0"/>
                      <a:ext cx="5935018" cy="4725993"/>
                    </a:xfrm>
                    <a:prstGeom prst="rect">
                      <a:avLst/>
                    </a:prstGeom>
                  </pic:spPr>
                </pic:pic>
              </a:graphicData>
            </a:graphic>
          </wp:inline>
        </w:drawing>
      </w:r>
    </w:p>
    <w:p>
      <w:pPr>
        <w:rPr>
          <w:sz w:val="18"/>
          <w:szCs w:val="18"/>
        </w:rPr>
      </w:pPr>
      <w:r>
        <w:rPr>
          <w:rFonts w:hint="eastAsia"/>
          <w:sz w:val="18"/>
          <w:szCs w:val="18"/>
        </w:rPr>
        <w:t xml:space="preserve">  </w:t>
      </w:r>
    </w:p>
    <w:p>
      <w:pPr>
        <w:tabs>
          <w:tab w:val="left" w:pos="1094"/>
        </w:tabs>
        <w:jc w:val="center"/>
      </w:pPr>
      <w:r>
        <w:rPr>
          <w:rFonts w:hint="eastAsia"/>
          <w:sz w:val="18"/>
          <w:szCs w:val="18"/>
        </w:rPr>
        <w:t>图 1.8 登录事件流</w:t>
      </w:r>
    </w:p>
    <w:p>
      <w:pPr>
        <w:pStyle w:val="4"/>
      </w:pPr>
      <w:r>
        <w:rPr>
          <w:rFonts w:hint="eastAsia"/>
        </w:rPr>
        <w:t>1.3.2 预订</w:t>
      </w:r>
    </w:p>
    <w:p>
      <w:pPr>
        <w:pStyle w:val="5"/>
      </w:pPr>
      <w:r>
        <w:rPr>
          <w:rFonts w:hint="eastAsia"/>
        </w:rPr>
        <w:t>（1）简要描述</w:t>
      </w:r>
    </w:p>
    <w:p>
      <w:pPr>
        <w:spacing w:line="360" w:lineRule="auto"/>
      </w:pPr>
      <w:r>
        <w:rPr>
          <w:rFonts w:hint="eastAsia"/>
        </w:rPr>
        <w:tab/>
      </w:r>
      <w:r>
        <w:rPr>
          <w:rFonts w:hint="eastAsia"/>
        </w:rPr>
        <w:t>预订座位即在顾客成功登陆了本平台网页以后，选择系统中尚未被预订的座位进行预订。当顾客选中的座位确定后，顾客可以进行预订菜品。</w:t>
      </w:r>
    </w:p>
    <w:p>
      <w:pPr>
        <w:pStyle w:val="5"/>
      </w:pPr>
      <w:r>
        <w:rPr>
          <w:rFonts w:hint="eastAsia"/>
        </w:rPr>
        <w:t>（2）参与者</w:t>
      </w:r>
    </w:p>
    <w:p>
      <w:r>
        <w:rPr>
          <w:rFonts w:hint="eastAsia"/>
        </w:rPr>
        <w:tab/>
      </w:r>
      <w:r>
        <w:rPr>
          <w:rFonts w:hint="eastAsia"/>
        </w:rPr>
        <w:t>顾客</w:t>
      </w:r>
    </w:p>
    <w:p>
      <w:pPr>
        <w:pStyle w:val="5"/>
      </w:pPr>
      <w:r>
        <w:rPr>
          <w:rFonts w:hint="eastAsia"/>
        </w:rPr>
        <w:t>（3）场景描述</w:t>
      </w:r>
    </w:p>
    <w:p>
      <w:pPr>
        <w:spacing w:line="360" w:lineRule="auto"/>
      </w:pPr>
      <w:r>
        <w:rPr>
          <w:rFonts w:hint="eastAsia"/>
        </w:rPr>
        <w:tab/>
      </w:r>
      <w:r>
        <w:rPr>
          <w:rFonts w:hint="eastAsia"/>
        </w:rPr>
        <w:t>顾客成功登录了本网页平台以后，在平台的主页面能够看到预定座位和预定菜品的按钮。顾客可以根据需要选择不同座位数的桌子，顾客选择桌子可以点击预定菜品按钮进行订餐，或者只预定座位而不提前订餐。顾客在预定菜品前需要先预定座位，否则会提示先预定座位。</w:t>
      </w:r>
    </w:p>
    <w:p>
      <w:pPr>
        <w:pStyle w:val="5"/>
        <w:numPr>
          <w:ilvl w:val="0"/>
          <w:numId w:val="7"/>
        </w:numPr>
      </w:pPr>
      <w:r>
        <w:rPr>
          <w:rFonts w:hint="eastAsia"/>
        </w:rPr>
        <w:t>前置条件</w:t>
      </w:r>
    </w:p>
    <w:p>
      <w:pPr>
        <w:pStyle w:val="12"/>
        <w:ind w:left="420" w:firstLine="0" w:firstLineChars="0"/>
      </w:pPr>
      <w:r>
        <w:rPr>
          <w:rFonts w:hint="eastAsia"/>
        </w:rPr>
        <w:t>顾客成功登陆网页平台、选择的座位未被预订</w:t>
      </w:r>
    </w:p>
    <w:p>
      <w:pPr>
        <w:pStyle w:val="5"/>
        <w:numPr>
          <w:ilvl w:val="0"/>
          <w:numId w:val="7"/>
        </w:numPr>
      </w:pPr>
      <w:r>
        <w:rPr>
          <w:rFonts w:hint="eastAsia"/>
        </w:rPr>
        <w:t>后置条件</w:t>
      </w:r>
    </w:p>
    <w:p>
      <w:pPr>
        <w:pStyle w:val="12"/>
        <w:ind w:left="420" w:firstLine="0" w:firstLineChars="0"/>
      </w:pPr>
      <w:r>
        <w:rPr>
          <w:rFonts w:hint="eastAsia"/>
        </w:rPr>
        <w:t>可预定的座位数量减少，更新数据库状态。</w:t>
      </w:r>
    </w:p>
    <w:p>
      <w:pPr>
        <w:pStyle w:val="5"/>
        <w:numPr>
          <w:ilvl w:val="0"/>
          <w:numId w:val="7"/>
        </w:numPr>
      </w:pPr>
      <w:r>
        <w:rPr>
          <w:rFonts w:hint="eastAsia"/>
        </w:rPr>
        <w:t>事件流</w:t>
      </w:r>
    </w:p>
    <w:p>
      <w:pPr>
        <w:pStyle w:val="16"/>
        <w:ind w:left="420" w:firstLine="0" w:firstLineChars="0"/>
        <w:jc w:val="center"/>
      </w:pPr>
      <w:r>
        <w:drawing>
          <wp:inline distT="0" distB="0" distL="0" distR="0">
            <wp:extent cx="2026285" cy="586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048106" cy="5930460"/>
                    </a:xfrm>
                    <a:prstGeom prst="rect">
                      <a:avLst/>
                    </a:prstGeom>
                  </pic:spPr>
                </pic:pic>
              </a:graphicData>
            </a:graphic>
          </wp:inline>
        </w:drawing>
      </w:r>
    </w:p>
    <w:p>
      <w:pPr>
        <w:jc w:val="center"/>
        <w:rPr>
          <w:sz w:val="18"/>
          <w:szCs w:val="18"/>
        </w:rPr>
      </w:pPr>
      <w:r>
        <w:rPr>
          <w:rFonts w:hint="eastAsia"/>
          <w:sz w:val="18"/>
          <w:szCs w:val="18"/>
        </w:rPr>
        <w:t>图1</w:t>
      </w:r>
      <w:r>
        <w:rPr>
          <w:sz w:val="18"/>
          <w:szCs w:val="18"/>
        </w:rPr>
        <w:t>-9预定</w:t>
      </w:r>
      <w:r>
        <w:rPr>
          <w:rFonts w:hint="eastAsia"/>
          <w:sz w:val="18"/>
          <w:szCs w:val="18"/>
        </w:rPr>
        <w:t>座位事件流</w:t>
      </w:r>
    </w:p>
    <w:p>
      <w:pPr>
        <w:pStyle w:val="16"/>
        <w:ind w:left="420" w:firstLine="0" w:firstLineChars="0"/>
        <w:jc w:val="center"/>
      </w:pPr>
    </w:p>
    <w:p>
      <w:pPr>
        <w:pStyle w:val="4"/>
      </w:pPr>
      <w:r>
        <w:rPr>
          <w:rFonts w:hint="eastAsia"/>
        </w:rPr>
        <w:t>1.3.3 取消座位</w:t>
      </w:r>
    </w:p>
    <w:p>
      <w:pPr>
        <w:pStyle w:val="5"/>
      </w:pPr>
      <w:r>
        <w:rPr>
          <w:rFonts w:hint="eastAsia"/>
        </w:rPr>
        <w:t>（1）简要描述</w:t>
      </w:r>
    </w:p>
    <w:p>
      <w:pPr>
        <w:spacing w:line="360" w:lineRule="auto"/>
        <w:ind w:firstLine="420"/>
      </w:pPr>
      <w:r>
        <w:rPr>
          <w:rFonts w:hint="eastAsia"/>
        </w:rPr>
        <w:t>本用例描述顾客或者管理员对已选座位的取消过程：</w:t>
      </w:r>
    </w:p>
    <w:p>
      <w:pPr>
        <w:spacing w:line="360" w:lineRule="auto"/>
        <w:ind w:firstLine="420"/>
      </w:pPr>
      <w:r>
        <w:rPr>
          <w:rFonts w:hint="eastAsia"/>
        </w:rPr>
        <w:t>顾客取消订位：当顾客已经成功的完成了餐桌的预定了，但是因为顾客自身的原因想要取消订位的时候就可以选择取消订位，在顾客取消之后在后台数据库和取消座位界面都会有相应的更改；</w:t>
      </w:r>
    </w:p>
    <w:p>
      <w:pPr>
        <w:spacing w:line="360" w:lineRule="auto"/>
        <w:ind w:firstLine="420"/>
      </w:pPr>
      <w:r>
        <w:rPr>
          <w:rFonts w:hint="eastAsia"/>
        </w:rPr>
        <w:t>管理员取消订位：当餐厅出现什么零时性的状况不能为顾客提供餐饮服务的时候，管理员可以取消任何顾客的订座，并且在后台数据库实时的更新对餐桌空位的更改。同时在取消座位界面也会实时的显示出来。</w:t>
      </w:r>
    </w:p>
    <w:p>
      <w:pPr>
        <w:pStyle w:val="5"/>
      </w:pPr>
      <w:r>
        <w:rPr>
          <w:rFonts w:hint="eastAsia"/>
        </w:rPr>
        <w:t>（2）参与者</w:t>
      </w:r>
    </w:p>
    <w:p>
      <w:pPr>
        <w:ind w:firstLine="420"/>
      </w:pPr>
      <w:r>
        <w:rPr>
          <w:rFonts w:hint="eastAsia"/>
        </w:rPr>
        <w:t>顾客，管理员</w:t>
      </w:r>
    </w:p>
    <w:p>
      <w:pPr>
        <w:pStyle w:val="5"/>
      </w:pPr>
      <w:r>
        <w:rPr>
          <w:rFonts w:hint="eastAsia"/>
        </w:rPr>
        <w:t>（3）场景描述</w:t>
      </w:r>
    </w:p>
    <w:p>
      <w:pPr>
        <w:spacing w:line="360" w:lineRule="auto"/>
        <w:ind w:firstLine="420"/>
      </w:pPr>
      <w:r>
        <w:rPr>
          <w:rFonts w:hint="eastAsia"/>
        </w:rPr>
        <w:t>取消座位分为顾客取消和管理员取消两种情形：</w:t>
      </w:r>
    </w:p>
    <w:p>
      <w:pPr>
        <w:spacing w:line="360" w:lineRule="auto"/>
        <w:ind w:firstLine="420"/>
      </w:pPr>
      <w:r>
        <w:rPr>
          <w:rFonts w:hint="eastAsia"/>
        </w:rPr>
        <w:t>顾客取消：顾客已经预定好了餐桌位置，但是顾客想要取消预定。如果此时顾客已经退出了系统，那么顾客就需要重新打开平台网页以一般模式登陆进去，如果顾客没有退出登录的话就不需要重新登录。顾客点击平台首页上的“订座/取消”按钮，进入“订座/取消界面”，选中顾客已经预定的座位之后再点击“取消”，就可以在后台数据库更改顾客的订位信息，取消订位，并且返回到取消了订位后的“预定/取消座位界面”，将顾客已经取消的座位显示为空。完成操作之后顾客可以选择重新预定座位，或者退出登录。</w:t>
      </w:r>
    </w:p>
    <w:p>
      <w:pPr>
        <w:spacing w:line="360" w:lineRule="auto"/>
        <w:ind w:firstLine="420"/>
      </w:pPr>
      <w:r>
        <w:rPr>
          <w:rFonts w:hint="eastAsia"/>
        </w:rPr>
        <w:t>管理员取消：管理员打开平台网页以管理员模式登陆进去，点击平台上的“订座/取消”按钮，进入“订座/取消界面”，选中需要强行取消的顾客订单，再点击“取消”，就可以在后台数据库中取消顾客的订位，并且返回到取消了订位后的“预定/取消座位界面”，将顾客已经取消的座位显示为空。完成操作之后即可选择退出登录。</w:t>
      </w:r>
    </w:p>
    <w:p>
      <w:pPr>
        <w:pStyle w:val="5"/>
      </w:pPr>
      <w:r>
        <w:rPr>
          <w:rFonts w:hint="eastAsia"/>
        </w:rPr>
        <w:t>（4）前置条件</w:t>
      </w:r>
    </w:p>
    <w:p>
      <w:pPr>
        <w:ind w:firstLine="420"/>
      </w:pPr>
      <w:r>
        <w:rPr>
          <w:rFonts w:hint="eastAsia"/>
        </w:rPr>
        <w:t>顾客已经成功订座或者有需要管理员强行取消的订座。</w:t>
      </w:r>
    </w:p>
    <w:p>
      <w:pPr>
        <w:pStyle w:val="5"/>
      </w:pPr>
      <w:r>
        <w:rPr>
          <w:rFonts w:hint="eastAsia"/>
        </w:rPr>
        <w:t>（5）后置条件</w:t>
      </w:r>
    </w:p>
    <w:p>
      <w:pPr>
        <w:spacing w:line="360" w:lineRule="auto"/>
        <w:ind w:firstLine="420"/>
      </w:pPr>
      <w:r>
        <w:rPr>
          <w:rFonts w:hint="eastAsia"/>
        </w:rPr>
        <w:t>后台数据库会实时的更新顾客和管理员对订单的更改，并且“订座/取消界面”也会实时的显示出更改后的界面。</w:t>
      </w:r>
    </w:p>
    <w:p>
      <w:pPr>
        <w:pStyle w:val="5"/>
      </w:pPr>
      <w:r>
        <w:rPr>
          <w:rFonts w:hint="eastAsia"/>
        </w:rPr>
        <w:t>（6）事件流</w:t>
      </w:r>
    </w:p>
    <w:p>
      <w:pPr>
        <w:jc w:val="center"/>
      </w:pPr>
      <w:r>
        <w:drawing>
          <wp:inline distT="0" distB="0" distL="0" distR="0">
            <wp:extent cx="5274310" cy="57092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5709285"/>
                    </a:xfrm>
                    <a:prstGeom prst="rect">
                      <a:avLst/>
                    </a:prstGeom>
                  </pic:spPr>
                </pic:pic>
              </a:graphicData>
            </a:graphic>
          </wp:inline>
        </w:drawing>
      </w:r>
    </w:p>
    <w:p>
      <w:pPr>
        <w:jc w:val="center"/>
        <w:rPr>
          <w:rFonts w:asciiTheme="minorEastAsia" w:hAnsiTheme="minorEastAsia" w:cstheme="minorEastAsia"/>
        </w:rPr>
      </w:pPr>
      <w:r>
        <w:rPr>
          <w:rFonts w:hint="eastAsia" w:asciiTheme="minorEastAsia" w:hAnsiTheme="minorEastAsia" w:cstheme="minorEastAsia"/>
        </w:rPr>
        <w:t>图1.10取消订位活动图</w:t>
      </w:r>
    </w:p>
    <w:p>
      <w:pPr>
        <w:pStyle w:val="4"/>
      </w:pPr>
      <w:r>
        <w:rPr>
          <w:rFonts w:hint="eastAsia"/>
        </w:rPr>
        <w:t>1.3.4 查看订单</w:t>
      </w:r>
    </w:p>
    <w:p>
      <w:pPr>
        <w:pStyle w:val="5"/>
        <w:numPr>
          <w:ilvl w:val="0"/>
          <w:numId w:val="8"/>
        </w:numPr>
      </w:pPr>
      <w:r>
        <w:rPr>
          <w:rFonts w:hint="eastAsia"/>
        </w:rPr>
        <w:t>简要描述</w:t>
      </w:r>
    </w:p>
    <w:p>
      <w:pPr>
        <w:spacing w:line="360" w:lineRule="auto"/>
        <w:ind w:firstLine="420" w:firstLineChars="200"/>
      </w:pPr>
      <w:r>
        <w:t>顾客成功登录的情况下，可以查看当前订单和历史订单，订单显示有效时间、有效地点、预定时间等相关信息。管理员在成功登录的情况下，可以查看餐桌各个时间段的预约情况，默认显示当前时间段餐桌的预约情况。</w:t>
      </w:r>
    </w:p>
    <w:p>
      <w:pPr>
        <w:pStyle w:val="5"/>
        <w:numPr>
          <w:ilvl w:val="0"/>
          <w:numId w:val="8"/>
        </w:numPr>
      </w:pPr>
      <w:r>
        <w:rPr>
          <w:rFonts w:hint="eastAsia"/>
        </w:rPr>
        <w:t>参与者</w:t>
      </w:r>
    </w:p>
    <w:p>
      <w:pPr>
        <w:ind w:firstLine="420" w:firstLineChars="200"/>
      </w:pPr>
      <w:r>
        <w:t>顾客，管理员</w:t>
      </w:r>
    </w:p>
    <w:p>
      <w:pPr>
        <w:pStyle w:val="5"/>
        <w:numPr>
          <w:ilvl w:val="0"/>
          <w:numId w:val="8"/>
        </w:numPr>
      </w:pPr>
      <w:r>
        <w:rPr>
          <w:rFonts w:hint="eastAsia"/>
        </w:rPr>
        <w:t>场景描述</w:t>
      </w:r>
    </w:p>
    <w:p>
      <w:pPr>
        <w:spacing w:line="360" w:lineRule="auto"/>
        <w:ind w:firstLine="420" w:firstLineChars="200"/>
      </w:pPr>
      <w:r>
        <w:t>对于顾客，在登录的情况下可以查看自己的订单，订单情况分为两种，一种是已完成（即历史订单），一种是进行中（当前有效订单），每一条订单信息包含有效时间段、有效地点、预定时间等相关信息。</w:t>
      </w:r>
    </w:p>
    <w:p>
      <w:pPr>
        <w:spacing w:line="360" w:lineRule="auto"/>
        <w:ind w:firstLine="420" w:firstLineChars="200"/>
      </w:pPr>
      <w:r>
        <w:t>对于管理员，在登录的情况下可以查看餐桌的预约情况，进入查看界面后，默认显示的是当前时间段的餐桌预约情况，已经预约的餐桌显示黑色，未预约的餐桌显示浅色，并且显示当前已经预约的桌号列表和未被预约的桌号列表，桌号列表按照所容纳人数升序显示。当管理员选择不同的时间段时，界面会显示所选时间段餐桌的预约情况。</w:t>
      </w:r>
    </w:p>
    <w:p>
      <w:pPr>
        <w:pStyle w:val="5"/>
        <w:numPr>
          <w:ilvl w:val="0"/>
          <w:numId w:val="8"/>
        </w:numPr>
      </w:pPr>
      <w:r>
        <w:rPr>
          <w:rFonts w:hint="eastAsia"/>
        </w:rPr>
        <w:t>前置条件</w:t>
      </w:r>
    </w:p>
    <w:p>
      <w:pPr>
        <w:ind w:firstLine="420" w:firstLineChars="200"/>
      </w:pPr>
      <w:r>
        <w:t>顾客和管理员只有在已经注册并且成功登录的情况下才能够查看订单信息。</w:t>
      </w:r>
    </w:p>
    <w:p>
      <w:pPr>
        <w:pStyle w:val="5"/>
        <w:numPr>
          <w:ilvl w:val="0"/>
          <w:numId w:val="8"/>
        </w:numPr>
      </w:pPr>
      <w:r>
        <w:rPr>
          <w:rFonts w:hint="eastAsia"/>
        </w:rPr>
        <w:t>后置条件</w:t>
      </w:r>
    </w:p>
    <w:p>
      <w:pPr>
        <w:ind w:firstLine="420" w:firstLineChars="200"/>
      </w:pPr>
      <w:r>
        <w:t>当数据库中的餐桌预约情况发生更改时，显示的订单信息实时发生改变。</w:t>
      </w:r>
    </w:p>
    <w:p>
      <w:pPr>
        <w:pStyle w:val="5"/>
        <w:numPr>
          <w:ilvl w:val="0"/>
          <w:numId w:val="8"/>
        </w:numPr>
      </w:pPr>
      <w:r>
        <w:rPr>
          <w:rFonts w:hint="eastAsia"/>
        </w:rPr>
        <w:t>事件流</w:t>
      </w:r>
    </w:p>
    <w:p>
      <w:r>
        <w:drawing>
          <wp:inline distT="0" distB="0" distL="114300" distR="114300">
            <wp:extent cx="5271770" cy="5122545"/>
            <wp:effectExtent l="0" t="0" r="1270" b="13335"/>
            <wp:docPr id="12" name="Picture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未命名文件"/>
                    <pic:cNvPicPr>
                      <a:picLocks noChangeAspect="1"/>
                    </pic:cNvPicPr>
                  </pic:nvPicPr>
                  <pic:blipFill>
                    <a:blip r:embed="rId15"/>
                    <a:stretch>
                      <a:fillRect/>
                    </a:stretch>
                  </pic:blipFill>
                  <pic:spPr>
                    <a:xfrm>
                      <a:off x="0" y="0"/>
                      <a:ext cx="5271770" cy="5122545"/>
                    </a:xfrm>
                    <a:prstGeom prst="rect">
                      <a:avLst/>
                    </a:prstGeom>
                  </pic:spPr>
                </pic:pic>
              </a:graphicData>
            </a:graphic>
          </wp:inline>
        </w:drawing>
      </w:r>
    </w:p>
    <w:p>
      <w:pPr>
        <w:jc w:val="center"/>
      </w:pPr>
      <w:r>
        <w:rPr>
          <w:rFonts w:hint="eastAsia" w:asciiTheme="minorEastAsia" w:hAnsiTheme="minorEastAsia" w:cstheme="minorEastAsia"/>
        </w:rPr>
        <w:t>图1.1</w:t>
      </w:r>
      <w:r>
        <w:rPr>
          <w:rFonts w:asciiTheme="minorEastAsia" w:hAnsiTheme="minorEastAsia" w:cstheme="minorEastAsia"/>
        </w:rPr>
        <w:t>1查看订单</w:t>
      </w:r>
      <w:r>
        <w:rPr>
          <w:rFonts w:hint="eastAsia" w:asciiTheme="minorEastAsia" w:hAnsiTheme="minorEastAsia" w:cstheme="minorEastAsia"/>
        </w:rPr>
        <w:t>活动图</w:t>
      </w:r>
    </w:p>
    <w:p/>
    <w:p>
      <w:pPr>
        <w:pStyle w:val="4"/>
      </w:pPr>
      <w:r>
        <w:rPr>
          <w:rFonts w:hint="eastAsia"/>
        </w:rPr>
        <w:t>1.3.5 注册</w:t>
      </w:r>
    </w:p>
    <w:p>
      <w:pPr>
        <w:pStyle w:val="5"/>
      </w:pPr>
      <w:r>
        <w:rPr>
          <w:rFonts w:hint="eastAsia"/>
        </w:rPr>
        <w:t>（1）简要描述</w:t>
      </w:r>
    </w:p>
    <w:p>
      <w:pPr>
        <w:spacing w:line="360" w:lineRule="auto"/>
        <w:ind w:firstLine="420"/>
      </w:pPr>
      <w:r>
        <w:rPr>
          <w:rFonts w:hint="eastAsia"/>
        </w:rPr>
        <w:t>注册即要求顾客输入登录手机号、登录密码。该平台会从后台的已有的用户名条目中检查用户输入的用户名是否存在，如果存在则拒绝用户以此手机号来注册，如果该手机号没有使用过则可成功注册。</w:t>
      </w:r>
    </w:p>
    <w:p/>
    <w:p>
      <w:pPr>
        <w:pStyle w:val="5"/>
      </w:pPr>
      <w:r>
        <w:rPr>
          <w:rFonts w:hint="eastAsia"/>
        </w:rPr>
        <w:t>（2）参与者</w:t>
      </w:r>
    </w:p>
    <w:p>
      <w:pPr>
        <w:ind w:firstLine="420"/>
      </w:pPr>
      <w:r>
        <w:rPr>
          <w:rFonts w:hint="eastAsia"/>
        </w:rPr>
        <w:t>顾客</w:t>
      </w:r>
    </w:p>
    <w:p>
      <w:pPr>
        <w:pStyle w:val="5"/>
      </w:pPr>
      <w:r>
        <w:rPr>
          <w:rFonts w:hint="eastAsia"/>
        </w:rPr>
        <w:t>（3）场景描述</w:t>
      </w:r>
    </w:p>
    <w:p>
      <w:pPr>
        <w:pStyle w:val="15"/>
        <w:spacing w:line="360" w:lineRule="auto"/>
      </w:pPr>
      <w:r>
        <w:rPr>
          <w:rFonts w:hint="eastAsia"/>
        </w:rPr>
        <w:t>顾客打开本平台网页，点击“注册”按钮，进入注册页面。用户需要输入新的登录手机号、登录密码、确认密码。平台使用后台的顾客信息条目核对用户输入的手机号是否存在，如果存在，页面弹出窗口，页面提示“手机号已存在”。用户输入密码和确认密码，如果两者不相同，则页面弹出窗口，页面提示“密码和密码确认不一致！”如果没有错误发生，则提示注册成功并返回首页。</w:t>
      </w:r>
    </w:p>
    <w:p>
      <w:pPr>
        <w:pStyle w:val="5"/>
      </w:pPr>
      <w:r>
        <w:rPr>
          <w:rFonts w:hint="eastAsia"/>
        </w:rPr>
        <w:t>（4）前置条件</w:t>
      </w:r>
    </w:p>
    <w:p>
      <w:pPr>
        <w:pStyle w:val="15"/>
        <w:ind w:left="420" w:firstLine="0" w:firstLineChars="0"/>
      </w:pPr>
      <w:r>
        <w:rPr>
          <w:rFonts w:hint="eastAsia"/>
        </w:rPr>
        <w:t>顾客成功打开首页。</w:t>
      </w:r>
    </w:p>
    <w:p>
      <w:pPr>
        <w:pStyle w:val="5"/>
      </w:pPr>
      <w:r>
        <w:rPr>
          <w:rFonts w:hint="eastAsia"/>
        </w:rPr>
        <w:t>（5）后置条件</w:t>
      </w:r>
    </w:p>
    <w:p>
      <w:pPr>
        <w:spacing w:line="360" w:lineRule="auto"/>
        <w:ind w:firstLine="420"/>
      </w:pPr>
      <w:r>
        <w:rPr>
          <w:rFonts w:hint="eastAsia"/>
        </w:rPr>
        <w:t>顾客和管理员注册失败会有窗口提示，登录成功会进入新页面。注册成功后，后台数据库存入用户信息。</w:t>
      </w:r>
    </w:p>
    <w:p>
      <w:pPr>
        <w:pStyle w:val="15"/>
        <w:ind w:left="420" w:firstLine="0" w:firstLineChars="0"/>
      </w:pPr>
    </w:p>
    <w:p>
      <w:pPr>
        <w:pStyle w:val="5"/>
      </w:pPr>
      <w:r>
        <w:rPr>
          <w:rFonts w:hint="eastAsia"/>
        </w:rPr>
        <w:t>（6）事件流</w:t>
      </w:r>
    </w:p>
    <w:p>
      <w:r>
        <w:rPr>
          <w:rFonts w:hint="eastAsia"/>
        </w:rPr>
        <w:t xml:space="preserve">                    </w:t>
      </w:r>
      <w:r>
        <w:drawing>
          <wp:inline distT="0" distB="0" distL="0" distR="0">
            <wp:extent cx="3467735" cy="4535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472896" cy="4542671"/>
                    </a:xfrm>
                    <a:prstGeom prst="rect">
                      <a:avLst/>
                    </a:prstGeom>
                  </pic:spPr>
                </pic:pic>
              </a:graphicData>
            </a:graphic>
          </wp:inline>
        </w:drawing>
      </w:r>
    </w:p>
    <w:p>
      <w:r>
        <w:rPr>
          <w:rFonts w:hint="eastAsia"/>
        </w:rPr>
        <w:t xml:space="preserve">                          图 1.11 注册活动图</w:t>
      </w:r>
    </w:p>
    <w:p>
      <w:pPr>
        <w:pStyle w:val="4"/>
      </w:pPr>
      <w:r>
        <w:rPr>
          <w:rFonts w:hint="eastAsia"/>
        </w:rPr>
        <w:t>1.3.6 管理顾客信息</w:t>
      </w:r>
    </w:p>
    <w:p>
      <w:pPr>
        <w:pStyle w:val="5"/>
      </w:pPr>
      <w:r>
        <w:rPr>
          <w:rFonts w:hint="eastAsia"/>
        </w:rPr>
        <w:t>（1）简要描述</w:t>
      </w:r>
    </w:p>
    <w:p>
      <w:pPr>
        <w:spacing w:line="360" w:lineRule="auto"/>
        <w:ind w:firstLine="420"/>
        <w:rPr>
          <w:rFonts w:asciiTheme="minorEastAsia" w:hAnsiTheme="minorEastAsia"/>
          <w:szCs w:val="21"/>
        </w:rPr>
      </w:pPr>
      <w:r>
        <w:rPr>
          <w:rFonts w:hint="eastAsia" w:cs="PingFang SC" w:asciiTheme="minorEastAsia" w:hAnsiTheme="minorEastAsia"/>
          <w:color w:val="000000"/>
          <w:kern w:val="0"/>
          <w:szCs w:val="21"/>
        </w:rPr>
        <w:t>顾客信息维护即根据系统已注册的所有用户信息，对部分用户进行必要的管理员操作。具体操作为添加未注册的新用户、删除数据库中已注册用户、更新已注册用户信息。</w:t>
      </w:r>
    </w:p>
    <w:p>
      <w:pPr>
        <w:pStyle w:val="5"/>
      </w:pPr>
      <w:r>
        <w:rPr>
          <w:rFonts w:hint="eastAsia"/>
        </w:rPr>
        <w:t>（2）参与者</w:t>
      </w:r>
    </w:p>
    <w:p>
      <w:r>
        <w:tab/>
      </w:r>
      <w:r>
        <w:rPr>
          <w:rFonts w:hint="eastAsia"/>
        </w:rPr>
        <w:t>管理员</w:t>
      </w:r>
    </w:p>
    <w:p>
      <w:pPr>
        <w:pStyle w:val="5"/>
      </w:pPr>
      <w:r>
        <w:rPr>
          <w:rFonts w:hint="eastAsia"/>
        </w:rPr>
        <w:t>（3）场景描述</w:t>
      </w:r>
    </w:p>
    <w:p>
      <w:pPr>
        <w:spacing w:line="360" w:lineRule="auto"/>
        <w:ind w:firstLine="420"/>
        <w:rPr>
          <w:rFonts w:cs="PingFang SC" w:asciiTheme="minorEastAsia" w:hAnsiTheme="minorEastAsia"/>
          <w:color w:val="000000"/>
          <w:kern w:val="0"/>
          <w:szCs w:val="21"/>
        </w:rPr>
      </w:pPr>
      <w:r>
        <w:rPr>
          <w:rFonts w:hint="eastAsia" w:cs="PingFang SC" w:asciiTheme="minorEastAsia" w:hAnsiTheme="minorEastAsia"/>
          <w:color w:val="000000"/>
          <w:kern w:val="0"/>
          <w:szCs w:val="21"/>
        </w:rPr>
        <w:t>管理员进入顾客管理页面，对顾客信息进行添加、删除和修改。用户登录系统，系统验证用户管理员身份。如果身份验证成功，用户以管理员身份登录成功。如果身份验证失败，用户页面弹出窗口，页面提示</w:t>
      </w:r>
      <w:r>
        <w:rPr>
          <w:rFonts w:cs="Helvetica" w:asciiTheme="minorEastAsia" w:hAnsiTheme="minorEastAsia"/>
          <w:color w:val="000000"/>
          <w:kern w:val="0"/>
          <w:szCs w:val="21"/>
        </w:rPr>
        <w:t>“</w:t>
      </w:r>
      <w:r>
        <w:rPr>
          <w:rFonts w:hint="eastAsia" w:cs="PingFang SC" w:asciiTheme="minorEastAsia" w:hAnsiTheme="minorEastAsia"/>
          <w:color w:val="000000"/>
          <w:kern w:val="0"/>
          <w:szCs w:val="21"/>
        </w:rPr>
        <w:t>非管理员无法登录</w:t>
      </w:r>
      <w:r>
        <w:rPr>
          <w:rFonts w:cs="Helvetica" w:asciiTheme="minorEastAsia" w:hAnsiTheme="minorEastAsia"/>
          <w:color w:val="000000"/>
          <w:kern w:val="0"/>
          <w:szCs w:val="21"/>
        </w:rPr>
        <w:t>”</w:t>
      </w:r>
      <w:r>
        <w:rPr>
          <w:rFonts w:hint="eastAsia" w:cs="PingFang SC" w:asciiTheme="minorEastAsia" w:hAnsiTheme="minorEastAsia"/>
          <w:color w:val="000000"/>
          <w:kern w:val="0"/>
          <w:szCs w:val="21"/>
        </w:rPr>
        <w:t>，返回登录界面。用户登录成功后，系统列出用户表中所有注册用户的用户名以及选座信息，用户选择选择</w:t>
      </w:r>
      <w:r>
        <w:rPr>
          <w:rFonts w:cs="PingFang SC" w:asciiTheme="minorEastAsia" w:hAnsiTheme="minorEastAsia"/>
          <w:color w:val="000000"/>
          <w:kern w:val="0"/>
          <w:szCs w:val="21"/>
        </w:rPr>
        <w:t>所需要</w:t>
      </w:r>
      <w:r>
        <w:rPr>
          <w:rFonts w:hint="eastAsia" w:cs="PingFang SC" w:asciiTheme="minorEastAsia" w:hAnsiTheme="minorEastAsia"/>
          <w:color w:val="000000"/>
          <w:kern w:val="0"/>
          <w:szCs w:val="21"/>
        </w:rPr>
        <w:t>进行</w:t>
      </w:r>
      <w:r>
        <w:rPr>
          <w:rFonts w:cs="PingFang SC" w:asciiTheme="minorEastAsia" w:hAnsiTheme="minorEastAsia"/>
          <w:color w:val="000000"/>
          <w:kern w:val="0"/>
          <w:szCs w:val="21"/>
        </w:rPr>
        <w:t>的操作</w:t>
      </w:r>
      <w:r>
        <w:rPr>
          <w:rFonts w:hint="eastAsia" w:cs="PingFang SC" w:asciiTheme="minorEastAsia" w:hAnsiTheme="minorEastAsia"/>
          <w:color w:val="000000"/>
          <w:kern w:val="0"/>
          <w:szCs w:val="21"/>
        </w:rPr>
        <w:t>，</w:t>
      </w:r>
      <w:r>
        <w:rPr>
          <w:rFonts w:cs="PingFang SC" w:asciiTheme="minorEastAsia" w:hAnsiTheme="minorEastAsia"/>
          <w:color w:val="000000"/>
          <w:kern w:val="0"/>
          <w:szCs w:val="21"/>
        </w:rPr>
        <w:t>如果需要添加新用户，系统首先检查该用户是否存在，</w:t>
      </w:r>
      <w:r>
        <w:rPr>
          <w:rFonts w:hint="eastAsia" w:cs="PingFang SC" w:asciiTheme="minorEastAsia" w:hAnsiTheme="minorEastAsia"/>
          <w:color w:val="000000"/>
          <w:kern w:val="0"/>
          <w:szCs w:val="21"/>
        </w:rPr>
        <w:t>如果</w:t>
      </w:r>
      <w:r>
        <w:rPr>
          <w:rFonts w:cs="PingFang SC" w:asciiTheme="minorEastAsia" w:hAnsiTheme="minorEastAsia"/>
          <w:color w:val="000000"/>
          <w:kern w:val="0"/>
          <w:szCs w:val="21"/>
        </w:rPr>
        <w:t>不存在，</w:t>
      </w:r>
      <w:r>
        <w:rPr>
          <w:rFonts w:hint="eastAsia" w:cs="PingFang SC" w:asciiTheme="minorEastAsia" w:hAnsiTheme="minorEastAsia"/>
          <w:color w:val="000000"/>
          <w:kern w:val="0"/>
          <w:szCs w:val="21"/>
        </w:rPr>
        <w:t>则系统向</w:t>
      </w:r>
      <w:r>
        <w:rPr>
          <w:rFonts w:cs="PingFang SC" w:asciiTheme="minorEastAsia" w:hAnsiTheme="minorEastAsia"/>
          <w:color w:val="000000"/>
          <w:kern w:val="0"/>
          <w:szCs w:val="21"/>
        </w:rPr>
        <w:t>出具看写入新的用户信息，</w:t>
      </w:r>
      <w:r>
        <w:rPr>
          <w:rFonts w:hint="eastAsia" w:cs="PingFang SC" w:asciiTheme="minorEastAsia" w:hAnsiTheme="minorEastAsia"/>
          <w:color w:val="000000"/>
          <w:kern w:val="0"/>
          <w:szCs w:val="21"/>
        </w:rPr>
        <w:t>如果存在</w:t>
      </w:r>
      <w:r>
        <w:rPr>
          <w:rFonts w:cs="PingFang SC" w:asciiTheme="minorEastAsia" w:hAnsiTheme="minorEastAsia"/>
          <w:color w:val="000000"/>
          <w:kern w:val="0"/>
          <w:szCs w:val="21"/>
        </w:rPr>
        <w:t>，</w:t>
      </w:r>
      <w:r>
        <w:rPr>
          <w:rFonts w:hint="eastAsia" w:cs="PingFang SC" w:asciiTheme="minorEastAsia" w:hAnsiTheme="minorEastAsia"/>
          <w:color w:val="000000"/>
          <w:kern w:val="0"/>
          <w:szCs w:val="21"/>
        </w:rPr>
        <w:t>则系统</w:t>
      </w:r>
      <w:r>
        <w:rPr>
          <w:rFonts w:cs="PingFang SC" w:asciiTheme="minorEastAsia" w:hAnsiTheme="minorEastAsia"/>
          <w:color w:val="000000"/>
          <w:kern w:val="0"/>
          <w:szCs w:val="21"/>
        </w:rPr>
        <w:t>无法对数据库进行操作。如果需要删除</w:t>
      </w:r>
      <w:r>
        <w:rPr>
          <w:rFonts w:hint="eastAsia" w:cs="PingFang SC" w:asciiTheme="minorEastAsia" w:hAnsiTheme="minorEastAsia"/>
          <w:color w:val="000000"/>
          <w:kern w:val="0"/>
          <w:szCs w:val="21"/>
        </w:rPr>
        <w:t>列表</w:t>
      </w:r>
      <w:r>
        <w:rPr>
          <w:rFonts w:cs="PingFang SC" w:asciiTheme="minorEastAsia" w:hAnsiTheme="minorEastAsia"/>
          <w:color w:val="000000"/>
          <w:kern w:val="0"/>
          <w:szCs w:val="21"/>
        </w:rPr>
        <w:t>中的旧用户，</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弹出对话框，</w:t>
      </w:r>
      <w:r>
        <w:rPr>
          <w:rFonts w:hint="eastAsia" w:cs="PingFang SC" w:asciiTheme="minorEastAsia" w:hAnsiTheme="minorEastAsia"/>
          <w:color w:val="000000"/>
          <w:kern w:val="0"/>
          <w:szCs w:val="21"/>
        </w:rPr>
        <w:t>确认</w:t>
      </w:r>
      <w:r>
        <w:rPr>
          <w:rFonts w:cs="PingFang SC" w:asciiTheme="minorEastAsia" w:hAnsiTheme="minorEastAsia"/>
          <w:color w:val="000000"/>
          <w:kern w:val="0"/>
          <w:szCs w:val="21"/>
        </w:rPr>
        <w:t>是否</w:t>
      </w:r>
      <w:r>
        <w:rPr>
          <w:rFonts w:hint="eastAsia" w:cs="PingFang SC" w:asciiTheme="minorEastAsia" w:hAnsiTheme="minorEastAsia"/>
          <w:color w:val="000000"/>
          <w:kern w:val="0"/>
          <w:szCs w:val="21"/>
        </w:rPr>
        <w:t>删除</w:t>
      </w:r>
      <w:r>
        <w:rPr>
          <w:rFonts w:cs="PingFang SC" w:asciiTheme="minorEastAsia" w:hAnsiTheme="minorEastAsia"/>
          <w:color w:val="000000"/>
          <w:kern w:val="0"/>
          <w:szCs w:val="21"/>
        </w:rPr>
        <w:t>，</w:t>
      </w:r>
      <w:r>
        <w:rPr>
          <w:rFonts w:hint="eastAsia" w:cs="PingFang SC" w:asciiTheme="minorEastAsia" w:hAnsiTheme="minorEastAsia"/>
          <w:color w:val="000000"/>
          <w:kern w:val="0"/>
          <w:szCs w:val="21"/>
        </w:rPr>
        <w:t>得到</w:t>
      </w:r>
      <w:r>
        <w:rPr>
          <w:rFonts w:cs="PingFang SC" w:asciiTheme="minorEastAsia" w:hAnsiTheme="minorEastAsia"/>
          <w:color w:val="000000"/>
          <w:kern w:val="0"/>
          <w:szCs w:val="21"/>
        </w:rPr>
        <w:t>确认后，</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从数据库中删除</w:t>
      </w:r>
      <w:r>
        <w:rPr>
          <w:rFonts w:hint="eastAsia" w:cs="PingFang SC" w:asciiTheme="minorEastAsia" w:hAnsiTheme="minorEastAsia"/>
          <w:color w:val="000000"/>
          <w:kern w:val="0"/>
          <w:szCs w:val="21"/>
        </w:rPr>
        <w:t>已</w:t>
      </w:r>
      <w:r>
        <w:rPr>
          <w:rFonts w:cs="PingFang SC" w:asciiTheme="minorEastAsia" w:hAnsiTheme="minorEastAsia"/>
          <w:color w:val="000000"/>
          <w:kern w:val="0"/>
          <w:szCs w:val="21"/>
        </w:rPr>
        <w:t>选中的用户。</w:t>
      </w:r>
      <w:r>
        <w:rPr>
          <w:rFonts w:hint="eastAsia" w:cs="PingFang SC" w:asciiTheme="minorEastAsia" w:hAnsiTheme="minorEastAsia"/>
          <w:color w:val="000000"/>
          <w:kern w:val="0"/>
          <w:szCs w:val="21"/>
        </w:rPr>
        <w:t>如果</w:t>
      </w:r>
      <w:r>
        <w:rPr>
          <w:rFonts w:cs="PingFang SC" w:asciiTheme="minorEastAsia" w:hAnsiTheme="minorEastAsia"/>
          <w:color w:val="000000"/>
          <w:kern w:val="0"/>
          <w:szCs w:val="21"/>
        </w:rPr>
        <w:t>需要修改</w:t>
      </w:r>
      <w:r>
        <w:rPr>
          <w:rFonts w:hint="eastAsia" w:cs="PingFang SC" w:asciiTheme="minorEastAsia" w:hAnsiTheme="minorEastAsia"/>
          <w:color w:val="000000"/>
          <w:kern w:val="0"/>
          <w:szCs w:val="21"/>
        </w:rPr>
        <w:t>列表中</w:t>
      </w:r>
      <w:r>
        <w:rPr>
          <w:rFonts w:cs="PingFang SC" w:asciiTheme="minorEastAsia" w:hAnsiTheme="minorEastAsia"/>
          <w:color w:val="000000"/>
          <w:kern w:val="0"/>
          <w:szCs w:val="21"/>
        </w:rPr>
        <w:t>的旧用户，</w:t>
      </w:r>
      <w:r>
        <w:rPr>
          <w:rFonts w:hint="eastAsia" w:cs="PingFang SC" w:asciiTheme="minorEastAsia" w:hAnsiTheme="minorEastAsia"/>
          <w:color w:val="000000"/>
          <w:kern w:val="0"/>
          <w:szCs w:val="21"/>
        </w:rPr>
        <w:t>用户输入</w:t>
      </w:r>
      <w:r>
        <w:rPr>
          <w:rFonts w:cs="PingFang SC" w:asciiTheme="minorEastAsia" w:hAnsiTheme="minorEastAsia"/>
          <w:color w:val="000000"/>
          <w:kern w:val="0"/>
          <w:szCs w:val="21"/>
        </w:rPr>
        <w:t>修改后的用户信息，</w:t>
      </w:r>
      <w:r>
        <w:rPr>
          <w:rFonts w:hint="eastAsia" w:cs="PingFang SC" w:asciiTheme="minorEastAsia" w:hAnsiTheme="minorEastAsia"/>
          <w:color w:val="000000"/>
          <w:kern w:val="0"/>
          <w:szCs w:val="21"/>
        </w:rPr>
        <w:t>系统</w:t>
      </w:r>
      <w:r>
        <w:rPr>
          <w:rFonts w:cs="PingFang SC" w:asciiTheme="minorEastAsia" w:hAnsiTheme="minorEastAsia"/>
          <w:color w:val="000000"/>
          <w:kern w:val="0"/>
          <w:szCs w:val="21"/>
        </w:rPr>
        <w:t>检查输入的信息是否合法，检查</w:t>
      </w:r>
      <w:r>
        <w:rPr>
          <w:rFonts w:hint="eastAsia" w:cs="PingFang SC" w:asciiTheme="minorEastAsia" w:hAnsiTheme="minorEastAsia"/>
          <w:color w:val="000000"/>
          <w:kern w:val="0"/>
          <w:szCs w:val="21"/>
        </w:rPr>
        <w:t>通过</w:t>
      </w:r>
      <w:r>
        <w:rPr>
          <w:rFonts w:cs="PingFang SC" w:asciiTheme="minorEastAsia" w:hAnsiTheme="minorEastAsia"/>
          <w:color w:val="000000"/>
          <w:kern w:val="0"/>
          <w:szCs w:val="21"/>
        </w:rPr>
        <w:t>后系统</w:t>
      </w:r>
      <w:r>
        <w:rPr>
          <w:rFonts w:hint="eastAsia" w:cs="PingFang SC" w:asciiTheme="minorEastAsia" w:hAnsiTheme="minorEastAsia"/>
          <w:color w:val="000000"/>
          <w:kern w:val="0"/>
          <w:szCs w:val="21"/>
        </w:rPr>
        <w:t>将</w:t>
      </w:r>
      <w:r>
        <w:rPr>
          <w:rFonts w:cs="PingFang SC" w:asciiTheme="minorEastAsia" w:hAnsiTheme="minorEastAsia"/>
          <w:color w:val="000000"/>
          <w:kern w:val="0"/>
          <w:szCs w:val="21"/>
        </w:rPr>
        <w:t>从数据库中删除旧用户的信息</w:t>
      </w:r>
      <w:r>
        <w:rPr>
          <w:rFonts w:hint="eastAsia" w:cs="PingFang SC" w:asciiTheme="minorEastAsia" w:hAnsiTheme="minorEastAsia"/>
          <w:color w:val="000000"/>
          <w:kern w:val="0"/>
          <w:szCs w:val="21"/>
        </w:rPr>
        <w:t>并</w:t>
      </w:r>
      <w:r>
        <w:rPr>
          <w:rFonts w:cs="PingFang SC" w:asciiTheme="minorEastAsia" w:hAnsiTheme="minorEastAsia"/>
          <w:color w:val="000000"/>
          <w:kern w:val="0"/>
          <w:szCs w:val="21"/>
        </w:rPr>
        <w:t>添加新的用户替代该用户</w:t>
      </w:r>
      <w:r>
        <w:rPr>
          <w:rFonts w:hint="eastAsia" w:cs="PingFang SC" w:asciiTheme="minorEastAsia" w:hAnsiTheme="minorEastAsia"/>
          <w:color w:val="000000"/>
          <w:kern w:val="0"/>
          <w:szCs w:val="21"/>
        </w:rPr>
        <w:t>。</w:t>
      </w:r>
    </w:p>
    <w:p>
      <w:pPr>
        <w:pStyle w:val="5"/>
      </w:pPr>
      <w:r>
        <w:rPr>
          <w:rFonts w:hint="eastAsia"/>
        </w:rPr>
        <w:t>（4）前置条件</w:t>
      </w:r>
    </w:p>
    <w:p>
      <w:r>
        <w:rPr>
          <w:rFonts w:hint="eastAsia"/>
        </w:rPr>
        <w:tab/>
      </w:r>
      <w:r>
        <w:rPr>
          <w:rFonts w:hint="eastAsia"/>
        </w:rPr>
        <w:t>本用例</w:t>
      </w:r>
      <w:r>
        <w:t>开始前用户登录餐厅管理员账号</w:t>
      </w:r>
    </w:p>
    <w:p>
      <w:pPr>
        <w:pStyle w:val="5"/>
      </w:pPr>
      <w:r>
        <w:rPr>
          <w:rFonts w:hint="eastAsia"/>
        </w:rPr>
        <w:t>（5）后置条件</w:t>
      </w:r>
    </w:p>
    <w:p>
      <w:r>
        <w:tab/>
      </w:r>
      <w:r>
        <w:rPr>
          <w:rFonts w:hint="eastAsia"/>
        </w:rPr>
        <w:t>数据库</w:t>
      </w:r>
      <w:r>
        <w:t>完成对应条目的添加、</w:t>
      </w:r>
      <w:r>
        <w:rPr>
          <w:rFonts w:hint="eastAsia"/>
        </w:rPr>
        <w:t>删除</w:t>
      </w:r>
      <w:r>
        <w:t>、</w:t>
      </w:r>
      <w:r>
        <w:rPr>
          <w:rFonts w:hint="eastAsia"/>
        </w:rPr>
        <w:t>更新</w:t>
      </w:r>
    </w:p>
    <w:p>
      <w:pPr>
        <w:pStyle w:val="5"/>
      </w:pPr>
      <w:r>
        <w:rPr>
          <w:rFonts w:hint="eastAsia"/>
        </w:rPr>
        <w:t>（6）事件流</w:t>
      </w:r>
    </w:p>
    <w:p>
      <w:pPr>
        <w:pStyle w:val="15"/>
        <w:ind w:left="420" w:firstLine="0" w:firstLineChars="0"/>
      </w:pPr>
      <w:r>
        <w:rPr>
          <w:rFonts w:hint="eastAsia"/>
        </w:rPr>
        <w:t xml:space="preserve">      </w:t>
      </w:r>
      <w:r>
        <w:drawing>
          <wp:inline distT="0" distB="0" distL="0" distR="0">
            <wp:extent cx="3785870" cy="785876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7"/>
                    <a:stretch>
                      <a:fillRect/>
                    </a:stretch>
                  </pic:blipFill>
                  <pic:spPr>
                    <a:xfrm>
                      <a:off x="0" y="0"/>
                      <a:ext cx="3795858" cy="7878449"/>
                    </a:xfrm>
                    <a:prstGeom prst="rect">
                      <a:avLst/>
                    </a:prstGeom>
                  </pic:spPr>
                </pic:pic>
              </a:graphicData>
            </a:graphic>
          </wp:inline>
        </w:drawing>
      </w:r>
    </w:p>
    <w:p>
      <w:pPr>
        <w:pStyle w:val="15"/>
        <w:ind w:left="420" w:firstLine="0" w:firstLineChars="0"/>
        <w:jc w:val="center"/>
      </w:pPr>
      <w:r>
        <w:rPr>
          <w:rFonts w:hint="eastAsia"/>
        </w:rPr>
        <w:t>图 1.13 维护顾客信息活动图</w:t>
      </w:r>
    </w:p>
    <w:p>
      <w:pPr>
        <w:pStyle w:val="3"/>
      </w:pPr>
      <w:bookmarkStart w:id="8" w:name="_Toc5507"/>
      <w:bookmarkStart w:id="9" w:name="_Toc6012"/>
      <w:r>
        <w:rPr>
          <w:rFonts w:hint="eastAsia"/>
        </w:rPr>
        <w:t>1.4术语</w:t>
      </w:r>
      <w:bookmarkEnd w:id="8"/>
      <w:r>
        <w:rPr>
          <w:rFonts w:hint="eastAsia"/>
        </w:rPr>
        <w:t>表</w:t>
      </w:r>
      <w:bookmarkEnd w:id="9"/>
    </w:p>
    <w:p>
      <w:pPr>
        <w:numPr>
          <w:ilvl w:val="0"/>
          <w:numId w:val="9"/>
        </w:numPr>
        <w:spacing w:line="360" w:lineRule="auto"/>
      </w:pPr>
      <w:r>
        <w:rPr>
          <w:rFonts w:hint="eastAsia"/>
        </w:rPr>
        <w:t>顾客</w:t>
      </w:r>
    </w:p>
    <w:p>
      <w:pPr>
        <w:spacing w:line="360" w:lineRule="auto"/>
      </w:pPr>
      <w:r>
        <w:rPr>
          <w:rFonts w:hint="eastAsia"/>
        </w:rPr>
        <w:t xml:space="preserve">  属于平台的使用者之一，已经注册的顾客可以使用登录、预订/取消座位、查看订单功能，未注册的顾客无以上功能，只有查看网页信息的权利。</w:t>
      </w:r>
    </w:p>
    <w:p>
      <w:pPr>
        <w:numPr>
          <w:ilvl w:val="0"/>
          <w:numId w:val="9"/>
        </w:numPr>
        <w:spacing w:line="360" w:lineRule="auto"/>
      </w:pPr>
      <w:r>
        <w:rPr>
          <w:rFonts w:hint="eastAsia"/>
        </w:rPr>
        <w:t>管理员</w:t>
      </w:r>
    </w:p>
    <w:p>
      <w:pPr>
        <w:spacing w:line="360" w:lineRule="auto"/>
      </w:pPr>
      <w:r>
        <w:rPr>
          <w:rFonts w:hint="eastAsia"/>
        </w:rPr>
        <w:t xml:space="preserve">  属于平台的使用者之一，管理员可以使用登录、预订/取消座位，查看顾客信息，查看订单功能，权限大于顾客。</w:t>
      </w:r>
    </w:p>
    <w:p>
      <w:pPr>
        <w:numPr>
          <w:ilvl w:val="0"/>
          <w:numId w:val="9"/>
        </w:numPr>
        <w:spacing w:line="360" w:lineRule="auto"/>
      </w:pPr>
      <w:r>
        <w:rPr>
          <w:rFonts w:hint="eastAsia"/>
        </w:rPr>
        <w:t>顾客信息条目</w:t>
      </w:r>
    </w:p>
    <w:p>
      <w:pPr>
        <w:spacing w:line="360" w:lineRule="auto"/>
      </w:pPr>
      <w:r>
        <w:rPr>
          <w:rFonts w:hint="eastAsia"/>
        </w:rPr>
        <w:t xml:space="preserve">  保存在平台后端的一个条目列表，每个顾客信息条目包含——顾客的登录手机号、顾客的登录密码、顾客预订的所以桌号和时间段）。</w:t>
      </w:r>
    </w:p>
    <w:p>
      <w:pPr>
        <w:numPr>
          <w:ilvl w:val="0"/>
          <w:numId w:val="9"/>
        </w:numPr>
        <w:spacing w:line="360" w:lineRule="auto"/>
      </w:pPr>
      <w:r>
        <w:rPr>
          <w:rFonts w:hint="eastAsia"/>
        </w:rPr>
        <w:t>管理员信息条目</w:t>
      </w:r>
    </w:p>
    <w:p>
      <w:pPr>
        <w:spacing w:line="360" w:lineRule="auto"/>
      </w:pPr>
      <w:r>
        <w:rPr>
          <w:rFonts w:hint="eastAsia"/>
        </w:rPr>
        <w:t xml:space="preserve">  保存在平台后端的一个条目，包含一个管理员登录用户名和一共管理员登录密码。</w:t>
      </w:r>
    </w:p>
    <w:p>
      <w:pPr>
        <w:numPr>
          <w:ilvl w:val="0"/>
          <w:numId w:val="9"/>
        </w:numPr>
        <w:spacing w:line="360" w:lineRule="auto"/>
      </w:pPr>
      <w:r>
        <w:rPr>
          <w:rFonts w:hint="eastAsia"/>
        </w:rPr>
        <w:t>座位</w:t>
      </w:r>
    </w:p>
    <w:p>
      <w:pPr>
        <w:spacing w:line="360" w:lineRule="auto"/>
      </w:pPr>
      <w:r>
        <w:rPr>
          <w:rFonts w:hint="eastAsia"/>
        </w:rPr>
        <w:t xml:space="preserve">  一共有40个相同的座位，每个座位有两种状态——被预订、未被预订。顾客和管理员可以通过使用预订/取消功能来改变任何一个座位的状态，并且管理员的权限大于顾客，即管理员可以强制改变顾客所选的座位的状态。</w:t>
      </w:r>
    </w:p>
    <w:p>
      <w:pPr>
        <w:numPr>
          <w:ilvl w:val="0"/>
          <w:numId w:val="9"/>
        </w:numPr>
        <w:spacing w:line="360" w:lineRule="auto"/>
      </w:pPr>
      <w:r>
        <w:rPr>
          <w:rFonts w:hint="eastAsia"/>
        </w:rPr>
        <w:t>订单</w:t>
      </w:r>
    </w:p>
    <w:p>
      <w:pPr>
        <w:spacing w:line="360" w:lineRule="auto"/>
      </w:pPr>
      <w:r>
        <w:rPr>
          <w:rFonts w:hint="eastAsia"/>
        </w:rPr>
        <w:t xml:space="preserve">  保存在平台后端的一个条目列表，每个订单条目包含——顾客的登录用户名、顾客的电话、顾客在本日所预订的3个时段所有座位的标号（1-40）。</w:t>
      </w:r>
    </w:p>
    <w:p/>
    <w:p>
      <w:pPr>
        <w:pStyle w:val="3"/>
      </w:pPr>
      <w:bookmarkStart w:id="10" w:name="_Toc745"/>
      <w:bookmarkStart w:id="11" w:name="_Toc9951"/>
      <w:r>
        <w:rPr>
          <w:rFonts w:hint="eastAsia"/>
        </w:rPr>
        <w:t>1.5补充规约</w:t>
      </w:r>
      <w:bookmarkEnd w:id="10"/>
      <w:bookmarkEnd w:id="11"/>
    </w:p>
    <w:p>
      <w:pPr>
        <w:numPr>
          <w:ilvl w:val="0"/>
          <w:numId w:val="10"/>
        </w:numPr>
        <w:spacing w:line="360" w:lineRule="auto"/>
      </w:pPr>
      <w:r>
        <w:rPr>
          <w:rFonts w:hint="eastAsia"/>
        </w:rPr>
        <w:t>目标</w:t>
      </w:r>
    </w:p>
    <w:p>
      <w:pPr>
        <w:tabs>
          <w:tab w:val="center" w:pos="4153"/>
        </w:tabs>
        <w:spacing w:line="360" w:lineRule="auto"/>
      </w:pPr>
      <w:r>
        <w:rPr>
          <w:rFonts w:hint="eastAsia"/>
        </w:rPr>
        <w:t xml:space="preserve">  本补充规约描述了该平台的非功能需求。</w:t>
      </w:r>
    </w:p>
    <w:p>
      <w:pPr>
        <w:numPr>
          <w:ilvl w:val="0"/>
          <w:numId w:val="10"/>
        </w:numPr>
        <w:spacing w:line="360" w:lineRule="auto"/>
      </w:pPr>
      <w:r>
        <w:rPr>
          <w:rFonts w:hint="eastAsia"/>
        </w:rPr>
        <w:t>范围</w:t>
      </w:r>
    </w:p>
    <w:p>
      <w:pPr>
        <w:spacing w:line="360" w:lineRule="auto"/>
      </w:pPr>
      <w:r>
        <w:rPr>
          <w:rFonts w:hint="eastAsia"/>
        </w:rPr>
        <w:t xml:space="preserve">  本补充规约适用于“餐厅订座平台”网站。</w:t>
      </w:r>
    </w:p>
    <w:p>
      <w:pPr>
        <w:numPr>
          <w:ilvl w:val="0"/>
          <w:numId w:val="10"/>
        </w:numPr>
        <w:spacing w:line="360" w:lineRule="auto"/>
      </w:pPr>
      <w:r>
        <w:rPr>
          <w:rFonts w:hint="eastAsia"/>
        </w:rPr>
        <w:t>参考</w:t>
      </w:r>
    </w:p>
    <w:p>
      <w:pPr>
        <w:spacing w:line="360" w:lineRule="auto"/>
      </w:pPr>
      <w:r>
        <w:rPr>
          <w:rFonts w:hint="eastAsia"/>
        </w:rPr>
        <w:t xml:space="preserve">  无</w:t>
      </w:r>
    </w:p>
    <w:p>
      <w:pPr>
        <w:numPr>
          <w:ilvl w:val="0"/>
          <w:numId w:val="10"/>
        </w:numPr>
        <w:spacing w:line="360" w:lineRule="auto"/>
      </w:pPr>
      <w:r>
        <w:rPr>
          <w:rFonts w:hint="eastAsia"/>
        </w:rPr>
        <w:t>可行性</w:t>
      </w:r>
    </w:p>
    <w:p>
      <w:pPr>
        <w:spacing w:line="360" w:lineRule="auto"/>
      </w:pPr>
      <w:r>
        <w:rPr>
          <w:rFonts w:hint="eastAsia"/>
        </w:rPr>
        <w:t xml:space="preserve">  本平台为网络平台，需要在网络环境中运行。</w:t>
      </w:r>
    </w:p>
    <w:p>
      <w:pPr>
        <w:numPr>
          <w:ilvl w:val="0"/>
          <w:numId w:val="10"/>
        </w:numPr>
        <w:spacing w:line="360" w:lineRule="auto"/>
      </w:pPr>
      <w:r>
        <w:rPr>
          <w:rFonts w:hint="eastAsia"/>
        </w:rPr>
        <w:t>可靠性</w:t>
      </w:r>
    </w:p>
    <w:p>
      <w:pPr>
        <w:spacing w:line="360" w:lineRule="auto"/>
      </w:pPr>
      <w:r>
        <w:rPr>
          <w:rFonts w:hint="eastAsia"/>
        </w:rPr>
        <w:t xml:space="preserve">  本平台开放的时间为：8:00-22:00</w:t>
      </w:r>
    </w:p>
    <w:p>
      <w:pPr>
        <w:numPr>
          <w:ilvl w:val="0"/>
          <w:numId w:val="10"/>
        </w:numPr>
        <w:spacing w:line="360" w:lineRule="auto"/>
      </w:pPr>
      <w:r>
        <w:rPr>
          <w:rFonts w:hint="eastAsia"/>
        </w:rPr>
        <w:t>安全性</w:t>
      </w:r>
    </w:p>
    <w:p>
      <w:pPr>
        <w:numPr>
          <w:ilvl w:val="0"/>
          <w:numId w:val="11"/>
        </w:numPr>
        <w:spacing w:line="360" w:lineRule="auto"/>
      </w:pPr>
      <w:r>
        <w:rPr>
          <w:rFonts w:hint="eastAsia"/>
        </w:rPr>
        <w:t>未注册的顾客只能查看网页首页信息；</w:t>
      </w:r>
    </w:p>
    <w:p>
      <w:pPr>
        <w:numPr>
          <w:ilvl w:val="0"/>
          <w:numId w:val="11"/>
        </w:numPr>
        <w:spacing w:line="360" w:lineRule="auto"/>
      </w:pPr>
      <w:r>
        <w:rPr>
          <w:rFonts w:hint="eastAsia"/>
        </w:rPr>
        <w:t>只有已注册和管理员才能适用预订/取消座位等功能；</w:t>
      </w:r>
    </w:p>
    <w:p>
      <w:pPr>
        <w:numPr>
          <w:ilvl w:val="0"/>
          <w:numId w:val="11"/>
        </w:numPr>
        <w:spacing w:line="360" w:lineRule="auto"/>
      </w:pPr>
      <w:r>
        <w:rPr>
          <w:rFonts w:hint="eastAsia"/>
        </w:rPr>
        <w:t>管理员的权限最高，可强制改变顾客的选择；</w:t>
      </w:r>
    </w:p>
    <w:p>
      <w:pPr>
        <w:numPr>
          <w:ilvl w:val="0"/>
          <w:numId w:val="11"/>
        </w:numPr>
        <w:spacing w:line="360" w:lineRule="auto"/>
      </w:pPr>
      <w:r>
        <w:rPr>
          <w:rFonts w:hint="eastAsia"/>
        </w:rPr>
        <w:t>顾客不可以改变其他顾客的任何信息，包括用户名、密码、预订座位。</w:t>
      </w:r>
    </w:p>
    <w:p>
      <w:pPr>
        <w:numPr>
          <w:ilvl w:val="0"/>
          <w:numId w:val="10"/>
        </w:numPr>
        <w:spacing w:line="360" w:lineRule="auto"/>
      </w:pPr>
      <w:r>
        <w:rPr>
          <w:rFonts w:hint="eastAsia"/>
        </w:rPr>
        <w:t>可支持性</w:t>
      </w:r>
    </w:p>
    <w:p>
      <w:pPr>
        <w:numPr>
          <w:ilvl w:val="0"/>
          <w:numId w:val="12"/>
        </w:numPr>
        <w:spacing w:line="360" w:lineRule="auto"/>
      </w:pPr>
      <w:r>
        <w:rPr>
          <w:rFonts w:hint="eastAsia"/>
        </w:rPr>
        <w:t>本平台支持中文界面；</w:t>
      </w:r>
    </w:p>
    <w:p>
      <w:pPr>
        <w:numPr>
          <w:ilvl w:val="0"/>
          <w:numId w:val="12"/>
        </w:numPr>
        <w:spacing w:line="360" w:lineRule="auto"/>
      </w:pPr>
      <w:r>
        <w:rPr>
          <w:rFonts w:hint="eastAsia"/>
        </w:rPr>
        <w:t>本平台支持windows操作系统。</w:t>
      </w:r>
    </w:p>
    <w:p>
      <w:pPr>
        <w:pStyle w:val="2"/>
      </w:pPr>
      <w:bookmarkStart w:id="12" w:name="_Toc1000"/>
      <w:bookmarkStart w:id="13" w:name="_Toc14787"/>
      <w:r>
        <w:rPr>
          <w:rFonts w:hint="eastAsia"/>
        </w:rPr>
        <w:t>二、架构设计</w:t>
      </w:r>
      <w:bookmarkEnd w:id="12"/>
      <w:bookmarkEnd w:id="13"/>
    </w:p>
    <w:p>
      <w:pPr>
        <w:pStyle w:val="3"/>
      </w:pPr>
      <w:bookmarkStart w:id="14" w:name="_Toc28618"/>
      <w:bookmarkStart w:id="15" w:name="_Toc2780"/>
      <w:r>
        <w:rPr>
          <w:rFonts w:hint="eastAsia"/>
        </w:rPr>
        <w:t>2.1架构描述</w:t>
      </w:r>
      <w:bookmarkEnd w:id="14"/>
      <w:bookmarkEnd w:id="15"/>
    </w:p>
    <w:p>
      <w:pPr>
        <w:spacing w:line="360" w:lineRule="auto"/>
      </w:pPr>
      <w:r>
        <w:rPr>
          <w:rFonts w:hint="eastAsia"/>
        </w:rPr>
        <w:t xml:space="preserve"> </w:t>
      </w:r>
      <w:r>
        <w:t xml:space="preserve"> </w:t>
      </w:r>
      <w:r>
        <w:rPr>
          <w:rFonts w:hint="eastAsia"/>
        </w:rPr>
        <w:t>整个系统平台的架构采用MVC架构，分为模型层（M）、视图层（V）和控制器层（C）。MVC架构设计将业务逻辑、数据和界面显示分离开来。把相应的数据模型封装起来，通过视图层与用户进行交互，并且通过控制器层、实现层与层之间的逻辑控制。这样可以使得模型设计、界面设计、逻辑设计分离开来，而开发人员不用在改进和个性化界面及用户交互的同时重新编写业务逻辑。使得整个系统平台的开发更加清晰明了，更加模块化，从而提高开发效率。</w:t>
      </w:r>
    </w:p>
    <w:p>
      <w:pPr>
        <w:pStyle w:val="3"/>
        <w:rPr>
          <w:sz w:val="30"/>
          <w:szCs w:val="30"/>
        </w:rPr>
      </w:pPr>
      <w:r>
        <w:rPr>
          <w:rFonts w:hint="eastAsia"/>
          <w:sz w:val="30"/>
          <w:szCs w:val="30"/>
        </w:rPr>
        <w:t>2.1.</w:t>
      </w:r>
      <w:r>
        <w:rPr>
          <w:sz w:val="30"/>
          <w:szCs w:val="30"/>
        </w:rPr>
        <w:t>1</w:t>
      </w:r>
      <w:r>
        <w:rPr>
          <w:rFonts w:hint="eastAsia"/>
          <w:sz w:val="30"/>
          <w:szCs w:val="30"/>
        </w:rPr>
        <w:t>模型层</w:t>
      </w:r>
    </w:p>
    <w:p>
      <w:pPr>
        <w:spacing w:line="360" w:lineRule="auto"/>
      </w:pPr>
      <w:r>
        <w:t xml:space="preserve">  </w:t>
      </w:r>
      <w:r>
        <w:rPr>
          <w:rFonts w:hint="eastAsia"/>
        </w:rPr>
        <w:t>本系统平台的数据模型分为三部分：</w:t>
      </w:r>
    </w:p>
    <w:p>
      <w:pPr>
        <w:spacing w:line="360" w:lineRule="auto"/>
      </w:pPr>
      <w:r>
        <w:rPr>
          <w:rFonts w:hint="eastAsia"/>
        </w:rPr>
        <w:t xml:space="preserve"> </w:t>
      </w:r>
      <w:r>
        <w:t xml:space="preserve"> </w:t>
      </w:r>
      <w:r>
        <w:rPr>
          <w:rFonts w:hint="eastAsia"/>
        </w:rPr>
        <w:t>（1）第一部分为系统平台的用户数据模型。其中包括了平台管理员、顾客两种子模型，有各自不同的权限和数据类型。平台管理员模型包括了管理员ID、联系方式、邮箱、密码等信息，平台顾客模型包括了顾客登录手机号、密码等信息。</w:t>
      </w:r>
    </w:p>
    <w:p>
      <w:pPr>
        <w:spacing w:line="360" w:lineRule="auto"/>
      </w:pPr>
      <w:r>
        <w:rPr>
          <w:rFonts w:hint="eastAsia"/>
        </w:rPr>
        <w:t xml:space="preserve"> </w:t>
      </w:r>
      <w:r>
        <w:t xml:space="preserve"> </w:t>
      </w:r>
      <w:r>
        <w:rPr>
          <w:rFonts w:hint="eastAsia"/>
        </w:rPr>
        <w:t>（2）第二部分为系统平台的座位数据模型。其中包括了座位ID、是否被预定等信息。</w:t>
      </w:r>
    </w:p>
    <w:p>
      <w:pPr>
        <w:spacing w:line="360" w:lineRule="auto"/>
      </w:pPr>
      <w:r>
        <w:rPr>
          <w:rFonts w:hint="eastAsia"/>
        </w:rPr>
        <w:t xml:space="preserve"> </w:t>
      </w:r>
      <w:r>
        <w:t xml:space="preserve"> </w:t>
      </w:r>
      <w:r>
        <w:rPr>
          <w:rFonts w:hint="eastAsia"/>
        </w:rPr>
        <w:t>（3）第三部分为系统平台的订单数据模型。其中包括了订单ID、订单关联顾客ID、订单关联座位ID及数量、订单生成时间、订单是否已完成等信息。</w:t>
      </w:r>
    </w:p>
    <w:p>
      <w:pPr>
        <w:pStyle w:val="3"/>
        <w:rPr>
          <w:sz w:val="30"/>
          <w:szCs w:val="30"/>
        </w:rPr>
      </w:pPr>
      <w:r>
        <w:rPr>
          <w:rFonts w:hint="eastAsia"/>
          <w:sz w:val="30"/>
          <w:szCs w:val="30"/>
        </w:rPr>
        <w:t>2.1.2视图层</w:t>
      </w:r>
    </w:p>
    <w:p>
      <w:pPr>
        <w:spacing w:line="360" w:lineRule="auto"/>
      </w:pPr>
      <w:r>
        <w:rPr>
          <w:rFonts w:hint="eastAsia"/>
        </w:rPr>
        <w:t xml:space="preserve"> </w:t>
      </w:r>
      <w:r>
        <w:t xml:space="preserve"> </w:t>
      </w:r>
      <w:r>
        <w:rPr>
          <w:rFonts w:hint="eastAsia"/>
        </w:rPr>
        <w:t>本系统平台的视图层由以下几个页面视图组成：</w:t>
      </w:r>
    </w:p>
    <w:p>
      <w:pPr>
        <w:spacing w:line="360" w:lineRule="auto"/>
        <w:ind w:firstLine="210" w:firstLineChars="100"/>
      </w:pPr>
      <w:r>
        <w:rPr>
          <w:rFonts w:hint="eastAsia"/>
        </w:rPr>
        <w:t>（1）平台首页</w:t>
      </w:r>
    </w:p>
    <w:p>
      <w:pPr>
        <w:spacing w:line="360" w:lineRule="auto"/>
      </w:pPr>
      <w:r>
        <w:t xml:space="preserve">  </w:t>
      </w:r>
      <w:r>
        <w:rPr>
          <w:rFonts w:hint="eastAsia"/>
        </w:rPr>
        <w:t>（2）注册界面</w:t>
      </w:r>
    </w:p>
    <w:p>
      <w:pPr>
        <w:spacing w:line="360" w:lineRule="auto"/>
      </w:pPr>
      <w:r>
        <w:rPr>
          <w:rFonts w:hint="eastAsia"/>
        </w:rPr>
        <w:t xml:space="preserve"> </w:t>
      </w:r>
      <w:r>
        <w:t xml:space="preserve"> </w:t>
      </w:r>
      <w:r>
        <w:rPr>
          <w:rFonts w:hint="eastAsia"/>
        </w:rPr>
        <w:t>（3）登陆界面</w:t>
      </w:r>
    </w:p>
    <w:p>
      <w:pPr>
        <w:spacing w:line="360" w:lineRule="auto"/>
      </w:pPr>
      <w:r>
        <w:rPr>
          <w:rFonts w:hint="eastAsia"/>
        </w:rPr>
        <w:t xml:space="preserve"> </w:t>
      </w:r>
      <w:r>
        <w:t xml:space="preserve"> </w:t>
      </w:r>
      <w:r>
        <w:rPr>
          <w:rFonts w:hint="eastAsia"/>
        </w:rPr>
        <w:t>（4）用户个人信息页面</w:t>
      </w:r>
    </w:p>
    <w:p>
      <w:pPr>
        <w:spacing w:line="360" w:lineRule="auto"/>
      </w:pPr>
      <w:r>
        <w:rPr>
          <w:rFonts w:hint="eastAsia"/>
        </w:rPr>
        <w:t xml:space="preserve"> </w:t>
      </w:r>
      <w:r>
        <w:t xml:space="preserve"> </w:t>
      </w:r>
      <w:r>
        <w:rPr>
          <w:rFonts w:hint="eastAsia"/>
        </w:rPr>
        <w:t>（5）座位预定页面</w:t>
      </w:r>
    </w:p>
    <w:p>
      <w:pPr>
        <w:spacing w:line="360" w:lineRule="auto"/>
      </w:pPr>
      <w:r>
        <w:rPr>
          <w:rFonts w:hint="eastAsia"/>
        </w:rPr>
        <w:t xml:space="preserve"> </w:t>
      </w:r>
      <w:r>
        <w:t xml:space="preserve"> </w:t>
      </w:r>
      <w:r>
        <w:rPr>
          <w:rFonts w:hint="eastAsia"/>
        </w:rPr>
        <w:t>（6）查看订单页面</w:t>
      </w:r>
    </w:p>
    <w:p>
      <w:pPr>
        <w:pStyle w:val="3"/>
        <w:rPr>
          <w:sz w:val="30"/>
          <w:szCs w:val="30"/>
        </w:rPr>
      </w:pPr>
      <w:r>
        <w:rPr>
          <w:rFonts w:hint="eastAsia"/>
          <w:sz w:val="30"/>
          <w:szCs w:val="30"/>
        </w:rPr>
        <w:t>2.1.3控制器层</w:t>
      </w:r>
    </w:p>
    <w:p>
      <w:pPr>
        <w:spacing w:line="360" w:lineRule="auto"/>
      </w:pPr>
      <w:r>
        <w:rPr>
          <w:rFonts w:hint="eastAsia"/>
        </w:rPr>
        <w:t xml:space="preserve"> </w:t>
      </w:r>
      <w:r>
        <w:t xml:space="preserve"> </w:t>
      </w:r>
      <w:r>
        <w:rPr>
          <w:rFonts w:hint="eastAsia"/>
        </w:rPr>
        <w:t>本系统平台的控制器层主要包括四个部分：</w:t>
      </w:r>
    </w:p>
    <w:p>
      <w:pPr>
        <w:spacing w:line="360" w:lineRule="auto"/>
      </w:pPr>
      <w:r>
        <w:rPr>
          <w:rFonts w:hint="eastAsia"/>
        </w:rPr>
        <w:t xml:space="preserve"> </w:t>
      </w:r>
      <w:r>
        <w:t xml:space="preserve"> </w:t>
      </w:r>
      <w:r>
        <w:rPr>
          <w:rFonts w:hint="eastAsia"/>
        </w:rPr>
        <w:t>（1）第一部分为用户注册的逻辑控制。用户注册时需要提交手机号码、用户密码。控制器从视图层的表单中获得这些信息以后，作相应的验证处理后将这些数据存储到数据库中。并且控制相应的页面跳转。</w:t>
      </w:r>
    </w:p>
    <w:p>
      <w:pPr>
        <w:spacing w:line="360" w:lineRule="auto"/>
      </w:pPr>
      <w:r>
        <w:rPr>
          <w:rFonts w:hint="eastAsia"/>
        </w:rPr>
        <w:t xml:space="preserve"> </w:t>
      </w:r>
      <w:r>
        <w:t xml:space="preserve"> </w:t>
      </w:r>
      <w:r>
        <w:rPr>
          <w:rFonts w:hint="eastAsia"/>
        </w:rPr>
        <w:t>（2）第二部分为用户登陆的逻辑控制。用户登录时需要输入手机号、密码、验证码。控制器从视图层提交的表单中获取到这些信息以后，作相应的验证处理后更改数据库的状态。并且控制相应的页面跳转。</w:t>
      </w:r>
    </w:p>
    <w:p>
      <w:pPr>
        <w:spacing w:line="360" w:lineRule="auto"/>
      </w:pPr>
      <w:r>
        <w:rPr>
          <w:rFonts w:hint="eastAsia"/>
        </w:rPr>
        <w:t xml:space="preserve"> </w:t>
      </w:r>
      <w:r>
        <w:t xml:space="preserve"> </w:t>
      </w:r>
      <w:r>
        <w:rPr>
          <w:rFonts w:hint="eastAsia"/>
        </w:rPr>
        <w:t>（3）第三部分为座位预定的逻辑控制。用户在系统平台首页选择了心仪的座位后选择提交预订订单。控制器从视图层提交的表单中获取提交订单的用户ID、座位ID、预定时间后，判断该座位满足预订后生成相应的订单ID并且把数据存储在数据库中。把对应的座位对应的时间段修改为不可预订以后，控制相应的页面跳转。</w:t>
      </w:r>
    </w:p>
    <w:p>
      <w:pPr>
        <w:spacing w:line="360" w:lineRule="auto"/>
      </w:pPr>
      <w:r>
        <w:rPr>
          <w:rFonts w:hint="eastAsia"/>
        </w:rPr>
        <w:t xml:space="preserve"> </w:t>
      </w:r>
      <w:r>
        <w:t xml:space="preserve"> </w:t>
      </w:r>
      <w:r>
        <w:rPr>
          <w:rFonts w:hint="eastAsia"/>
        </w:rPr>
        <w:t>（4）第四部分为用户订单取消的逻辑控制。用户在查看了自己的所有订单后以及管理员查看了某个订单后，可以选择取消对应的订单。控制器从视图层提交的表单中获取取消订单的用户ID、座位ID、预定时间后，把数据存储在数据库中。把对应的座位对应的时间段修改为可预订以后，控制相应的页面跳转。</w:t>
      </w:r>
    </w:p>
    <w:p>
      <w:pPr>
        <w:spacing w:line="360" w:lineRule="auto"/>
      </w:pPr>
      <w:r>
        <w:t xml:space="preserve">  </w:t>
      </w:r>
      <w:r>
        <w:rPr>
          <w:rFonts w:hint="eastAsia"/>
        </w:rPr>
        <w:t>（5）第五部分为用户个人信息修改的逻辑控制。用户在个人信息视图中可以选择修改部分个人信息，比如用户名、密码等。完成修改后控制器修改在数据库中对应的数据。</w:t>
      </w:r>
    </w:p>
    <w:p>
      <w:pPr>
        <w:pStyle w:val="3"/>
      </w:pPr>
      <w:r>
        <w:rPr>
          <w:rFonts w:hint="eastAsia"/>
        </w:rPr>
        <w:t>2.2架构图</w:t>
      </w:r>
    </w:p>
    <w:p>
      <w:r>
        <w:rPr>
          <w:rFonts w:hint="eastAsia"/>
        </w:rPr>
        <w:t xml:space="preserve"> </w:t>
      </w:r>
      <w:r>
        <w:t xml:space="preserve"> </w:t>
      </w:r>
    </w:p>
    <w:p>
      <w:r>
        <w:rPr>
          <w:rFonts w:hint="eastAsia"/>
        </w:rPr>
        <w:drawing>
          <wp:inline distT="0" distB="0" distL="114300" distR="114300">
            <wp:extent cx="5274310" cy="1267460"/>
            <wp:effectExtent l="0" t="0" r="0" b="0"/>
            <wp:docPr id="13" name="图片 13" descr="882B1C716D628FE8423DA759B0C78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82B1C716D628FE8423DA759B0C78D28"/>
                    <pic:cNvPicPr>
                      <a:picLocks noChangeAspect="1"/>
                    </pic:cNvPicPr>
                  </pic:nvPicPr>
                  <pic:blipFill>
                    <a:blip r:embed="rId18"/>
                    <a:stretch>
                      <a:fillRect/>
                    </a:stretch>
                  </pic:blipFill>
                  <pic:spPr>
                    <a:xfrm>
                      <a:off x="0" y="0"/>
                      <a:ext cx="5274310" cy="1267460"/>
                    </a:xfrm>
                    <a:prstGeom prst="rect">
                      <a:avLst/>
                    </a:prstGeom>
                  </pic:spPr>
                </pic:pic>
              </a:graphicData>
            </a:graphic>
          </wp:inline>
        </w:drawing>
      </w:r>
    </w:p>
    <w:p>
      <w:r>
        <w:rPr>
          <w:rFonts w:hint="eastAsia"/>
        </w:rPr>
        <mc:AlternateContent>
          <mc:Choice Requires="wps">
            <w:drawing>
              <wp:anchor distT="0" distB="0" distL="114300" distR="114300" simplePos="0" relativeHeight="251715584" behindDoc="0" locked="0" layoutInCell="1" allowOverlap="1">
                <wp:simplePos x="0" y="0"/>
                <wp:positionH relativeFrom="margin">
                  <wp:posOffset>1931670</wp:posOffset>
                </wp:positionH>
                <wp:positionV relativeFrom="paragraph">
                  <wp:posOffset>26035</wp:posOffset>
                </wp:positionV>
                <wp:extent cx="1537335" cy="320040"/>
                <wp:effectExtent l="0" t="0" r="25400" b="23495"/>
                <wp:wrapNone/>
                <wp:docPr id="115" name="文本框 115"/>
                <wp:cNvGraphicFramePr/>
                <a:graphic xmlns:a="http://schemas.openxmlformats.org/drawingml/2006/main">
                  <a:graphicData uri="http://schemas.microsoft.com/office/word/2010/wordprocessingShape">
                    <wps:wsp>
                      <wps:cNvSpPr txBox="1"/>
                      <wps:spPr>
                        <a:xfrm>
                          <a:off x="0" y="0"/>
                          <a:ext cx="1537089" cy="319760"/>
                        </a:xfrm>
                        <a:prstGeom prst="rect">
                          <a:avLst/>
                        </a:prstGeom>
                        <a:solidFill>
                          <a:schemeClr val="lt1"/>
                        </a:solidFill>
                        <a:ln w="6350">
                          <a:solidFill>
                            <a:schemeClr val="bg1"/>
                          </a:solidFill>
                        </a:ln>
                      </wps:spPr>
                      <wps:txbx>
                        <w:txbxContent>
                          <w:p>
                            <w:pPr>
                              <w:jc w:val="center"/>
                              <w:rPr>
                                <w:sz w:val="18"/>
                                <w:szCs w:val="18"/>
                              </w:rPr>
                            </w:pPr>
                            <w:r>
                              <w:rPr>
                                <w:rFonts w:hint="eastAsia"/>
                                <w:sz w:val="18"/>
                                <w:szCs w:val="18"/>
                              </w:rPr>
                              <w:t>图2</w:t>
                            </w:r>
                            <w:r>
                              <w:rPr>
                                <w:sz w:val="18"/>
                                <w:szCs w:val="18"/>
                              </w:rPr>
                              <w:t>-1 架构图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1pt;margin-top:2.05pt;height:25.2pt;width:121.05pt;mso-position-horizontal-relative:margin;z-index:251715584;mso-width-relative:page;mso-height-relative:page;" fillcolor="#FFFFFF [3201]" filled="t" stroked="t" coordsize="21600,21600" o:gfxdata="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wEoRq1wAAAAgBAAAPAAAAAAAAAAEAIAAAACIAAABkcnMvZG93&#10;bnJldi54bWxQSwECFAAUAAAACACHTuJAiTTCKjoCAABuBAAADgAAAAAAAAABACAAAAAmAQAAZHJz&#10;L2Uyb0RvYy54bWxQSwUGAAAAAAYABgBZAQAA0gUAAAAA&#10;">
                <v:fill on="t" focussize="0,0"/>
                <v:stroke weight="0.5pt" color="#FFFFFF [3212]" joinstyle="round"/>
                <v:imagedata o:title=""/>
                <o:lock v:ext="edit" aspectratio="f"/>
                <v:textbox>
                  <w:txbxContent>
                    <w:p>
                      <w:pPr>
                        <w:jc w:val="center"/>
                        <w:rPr>
                          <w:sz w:val="18"/>
                          <w:szCs w:val="18"/>
                        </w:rPr>
                      </w:pPr>
                      <w:r>
                        <w:rPr>
                          <w:rFonts w:hint="eastAsia"/>
                          <w:sz w:val="18"/>
                          <w:szCs w:val="18"/>
                        </w:rPr>
                        <w:t>图2</w:t>
                      </w:r>
                      <w:r>
                        <w:rPr>
                          <w:sz w:val="18"/>
                          <w:szCs w:val="18"/>
                        </w:rPr>
                        <w:t>-1 架构图</w:t>
                      </w:r>
                    </w:p>
                  </w:txbxContent>
                </v:textbox>
              </v:shape>
            </w:pict>
          </mc:Fallback>
        </mc:AlternateContent>
      </w:r>
    </w:p>
    <w:p>
      <w:pPr>
        <w:pStyle w:val="3"/>
      </w:pPr>
      <w:bookmarkStart w:id="16" w:name="_Toc12475"/>
      <w:bookmarkStart w:id="17" w:name="_Toc31354"/>
      <w:r>
        <w:rPr>
          <w:rFonts w:hint="eastAsia"/>
        </w:rPr>
        <w:t>2.3关键抽象</w:t>
      </w:r>
      <w:bookmarkEnd w:id="16"/>
      <w:bookmarkEnd w:id="17"/>
    </w:p>
    <w:p>
      <w:pPr>
        <w:spacing w:line="360" w:lineRule="auto"/>
        <w:ind w:firstLine="420" w:firstLineChars="200"/>
      </w:pPr>
      <w:r>
        <w:rPr>
          <w:rFonts w:hint="eastAsia"/>
        </w:rPr>
        <w:t>按照不同的模块分类主要包含以下类：</w:t>
      </w:r>
    </w:p>
    <w:p>
      <w:pPr>
        <w:spacing w:line="360" w:lineRule="auto"/>
      </w:pPr>
      <w:r>
        <w:rPr>
          <w:rFonts w:hint="eastAsia"/>
        </w:rPr>
        <w:t xml:space="preserve"> </w:t>
      </w:r>
      <w:r>
        <w:t xml:space="preserve"> </w:t>
      </w:r>
      <w:r>
        <w:rPr>
          <w:rFonts w:hint="eastAsia"/>
        </w:rPr>
        <w:t xml:space="preserve"> （1）用户模块：User（抽象类）、Administrator（管理员）、Customer（顾客）</w:t>
      </w:r>
    </w:p>
    <w:p>
      <w:pPr>
        <w:jc w:val="center"/>
      </w:pPr>
      <w:r>
        <w:rPr>
          <w:rFonts w:hint="eastAsia"/>
          <w:lang w:val="en-US" w:eastAsia="zh-CN"/>
        </w:rPr>
        <w:t xml:space="preserve">  </w:t>
      </w:r>
      <w:r>
        <w:drawing>
          <wp:inline distT="0" distB="0" distL="114300" distR="114300">
            <wp:extent cx="4321810" cy="1800225"/>
            <wp:effectExtent l="0" t="0" r="6350" b="133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rcRect l="8574" t="11945" r="9465" b="9479"/>
                    <a:stretch>
                      <a:fillRect/>
                    </a:stretch>
                  </pic:blipFill>
                  <pic:spPr>
                    <a:xfrm>
                      <a:off x="0" y="0"/>
                      <a:ext cx="4321810" cy="1800225"/>
                    </a:xfrm>
                    <a:prstGeom prst="rect">
                      <a:avLst/>
                    </a:prstGeom>
                    <a:noFill/>
                    <a:ln w="9525">
                      <a:noFill/>
                    </a:ln>
                  </pic:spPr>
                </pic:pic>
              </a:graphicData>
            </a:graphic>
          </wp:inline>
        </w:drawing>
      </w:r>
    </w:p>
    <w:p>
      <w:pPr>
        <w:jc w:val="center"/>
        <w:rPr>
          <w:sz w:val="18"/>
          <w:szCs w:val="18"/>
        </w:rPr>
      </w:pPr>
      <w:r>
        <w:rPr>
          <w:rFonts w:hint="eastAsia"/>
          <w:sz w:val="18"/>
          <w:szCs w:val="18"/>
        </w:rPr>
        <w:t>图2-2</w:t>
      </w:r>
      <w:r>
        <w:rPr>
          <w:sz w:val="18"/>
          <w:szCs w:val="18"/>
        </w:rPr>
        <w:t xml:space="preserve"> </w:t>
      </w:r>
      <w:r>
        <w:rPr>
          <w:rFonts w:hint="eastAsia"/>
          <w:sz w:val="18"/>
          <w:szCs w:val="18"/>
        </w:rPr>
        <w:t>用户模块</w:t>
      </w:r>
    </w:p>
    <w:p>
      <w:pPr>
        <w:spacing w:line="360" w:lineRule="auto"/>
      </w:pPr>
      <w:r>
        <w:rPr>
          <w:rFonts w:hint="eastAsia"/>
        </w:rPr>
        <w:t xml:space="preserve"> </w:t>
      </w:r>
      <w:r>
        <w:t xml:space="preserve"> </w:t>
      </w:r>
      <w:r>
        <w:rPr>
          <w:rFonts w:hint="eastAsia"/>
        </w:rPr>
        <w:t xml:space="preserve"> （2）座位模块：Seat</w:t>
      </w:r>
    </w:p>
    <w:p>
      <w:pPr>
        <w:jc w:val="center"/>
      </w:pPr>
      <w:r>
        <w:drawing>
          <wp:inline distT="0" distB="0" distL="0" distR="0">
            <wp:extent cx="1920875" cy="117348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74950" cy="1206384"/>
                    </a:xfrm>
                    <a:prstGeom prst="rect">
                      <a:avLst/>
                    </a:prstGeom>
                    <a:noFill/>
                    <a:ln>
                      <a:noFill/>
                    </a:ln>
                  </pic:spPr>
                </pic:pic>
              </a:graphicData>
            </a:graphic>
          </wp:inline>
        </w:drawing>
      </w:r>
    </w:p>
    <w:p>
      <w:pPr>
        <w:jc w:val="center"/>
        <w:rPr>
          <w:sz w:val="18"/>
          <w:szCs w:val="18"/>
        </w:rPr>
      </w:pPr>
      <w:r>
        <w:rPr>
          <w:rFonts w:hint="eastAsia"/>
          <w:sz w:val="18"/>
          <w:szCs w:val="18"/>
        </w:rPr>
        <w:t>图2-3</w:t>
      </w:r>
      <w:r>
        <w:rPr>
          <w:sz w:val="18"/>
          <w:szCs w:val="18"/>
        </w:rPr>
        <w:t xml:space="preserve"> </w:t>
      </w:r>
      <w:r>
        <w:rPr>
          <w:rFonts w:hint="eastAsia"/>
          <w:sz w:val="18"/>
          <w:szCs w:val="18"/>
        </w:rPr>
        <w:t>座位模块</w:t>
      </w:r>
    </w:p>
    <w:p>
      <w:pPr>
        <w:spacing w:line="360" w:lineRule="auto"/>
      </w:pPr>
      <w:r>
        <w:rPr>
          <w:rFonts w:hint="eastAsia"/>
        </w:rPr>
        <w:t xml:space="preserve"> </w:t>
      </w:r>
      <w:r>
        <w:t xml:space="preserve"> </w:t>
      </w:r>
      <w:r>
        <w:rPr>
          <w:rFonts w:hint="eastAsia"/>
        </w:rPr>
        <w:t xml:space="preserve"> （3）订单模块：Order</w:t>
      </w:r>
    </w:p>
    <w:p>
      <w:pPr>
        <w:jc w:val="center"/>
      </w:pPr>
      <w:r>
        <w:rPr>
          <w:rFonts w:hint="eastAsia"/>
        </w:rPr>
        <w:drawing>
          <wp:inline distT="0" distB="0" distL="0" distR="0">
            <wp:extent cx="1864995" cy="113919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895623" cy="1157928"/>
                    </a:xfrm>
                    <a:prstGeom prst="rect">
                      <a:avLst/>
                    </a:prstGeom>
                    <a:noFill/>
                    <a:ln>
                      <a:noFill/>
                    </a:ln>
                  </pic:spPr>
                </pic:pic>
              </a:graphicData>
            </a:graphic>
          </wp:inline>
        </w:drawing>
      </w:r>
    </w:p>
    <w:p>
      <w:pPr>
        <w:jc w:val="center"/>
        <w:rPr>
          <w:rFonts w:hint="eastAsia"/>
          <w:sz w:val="18"/>
          <w:szCs w:val="18"/>
        </w:rPr>
      </w:pPr>
      <w:r>
        <w:rPr>
          <w:rFonts w:hint="eastAsia"/>
          <w:sz w:val="18"/>
          <w:szCs w:val="18"/>
        </w:rPr>
        <w:t>图2-4</w:t>
      </w:r>
      <w:r>
        <w:rPr>
          <w:sz w:val="18"/>
          <w:szCs w:val="18"/>
        </w:rPr>
        <w:t xml:space="preserve"> </w:t>
      </w:r>
      <w:r>
        <w:rPr>
          <w:rFonts w:hint="eastAsia"/>
          <w:sz w:val="18"/>
          <w:szCs w:val="18"/>
        </w:rPr>
        <w:t>订单模块</w:t>
      </w:r>
    </w:p>
    <w:p>
      <w:pPr>
        <w:spacing w:line="360" w:lineRule="auto"/>
      </w:pPr>
      <w:r>
        <w:t xml:space="preserve"> </w:t>
      </w:r>
      <w:r>
        <w:rPr>
          <w:rFonts w:hint="eastAsia"/>
        </w:rPr>
        <w:t xml:space="preserve"> （3）</w:t>
      </w:r>
      <w:r>
        <w:rPr>
          <w:rFonts w:hint="eastAsia"/>
          <w:lang w:val="en-US" w:eastAsia="zh-CN"/>
        </w:rPr>
        <w:t>餐品</w:t>
      </w:r>
      <w:r>
        <w:rPr>
          <w:rFonts w:hint="eastAsia"/>
        </w:rPr>
        <w:t>模块：</w:t>
      </w:r>
      <w:r>
        <w:rPr>
          <w:rFonts w:hint="eastAsia"/>
          <w:lang w:val="en-US" w:eastAsia="zh-CN"/>
        </w:rPr>
        <w:t>Meal</w:t>
      </w:r>
    </w:p>
    <w:p>
      <w:pPr>
        <w:jc w:val="center"/>
      </w:pPr>
      <w:r>
        <w:rPr>
          <w:rFonts w:hint="eastAsia"/>
          <w:lang w:val="en-US" w:eastAsia="zh-CN"/>
        </w:rPr>
        <w:t xml:space="preserve">   </w:t>
      </w:r>
      <w:r>
        <w:drawing>
          <wp:inline distT="0" distB="0" distL="114300" distR="114300">
            <wp:extent cx="1550670" cy="588010"/>
            <wp:effectExtent l="0" t="0" r="381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rcRect l="14100" t="17857" r="13435" b="8631"/>
                    <a:stretch>
                      <a:fillRect/>
                    </a:stretch>
                  </pic:blipFill>
                  <pic:spPr>
                    <a:xfrm>
                      <a:off x="0" y="0"/>
                      <a:ext cx="1550670" cy="588010"/>
                    </a:xfrm>
                    <a:prstGeom prst="rect">
                      <a:avLst/>
                    </a:prstGeom>
                    <a:noFill/>
                    <a:ln w="9525">
                      <a:noFill/>
                    </a:ln>
                  </pic:spPr>
                </pic:pic>
              </a:graphicData>
            </a:graphic>
          </wp:inline>
        </w:drawing>
      </w:r>
    </w:p>
    <w:p>
      <w:pPr>
        <w:jc w:val="center"/>
      </w:pPr>
    </w:p>
    <w:p>
      <w:pPr>
        <w:jc w:val="center"/>
        <w:rPr>
          <w:rFonts w:hint="eastAsia"/>
          <w:sz w:val="18"/>
          <w:szCs w:val="18"/>
        </w:rPr>
      </w:pPr>
      <w:r>
        <w:rPr>
          <w:rFonts w:hint="eastAsia"/>
          <w:sz w:val="18"/>
          <w:szCs w:val="18"/>
        </w:rPr>
        <w:t>图2-4</w:t>
      </w:r>
      <w:r>
        <w:rPr>
          <w:sz w:val="18"/>
          <w:szCs w:val="18"/>
        </w:rPr>
        <w:t xml:space="preserve"> </w:t>
      </w:r>
      <w:r>
        <w:rPr>
          <w:rFonts w:hint="eastAsia"/>
          <w:sz w:val="18"/>
          <w:szCs w:val="18"/>
          <w:lang w:val="en-US" w:eastAsia="zh-CN"/>
        </w:rPr>
        <w:t>餐品</w:t>
      </w:r>
      <w:r>
        <w:rPr>
          <w:rFonts w:hint="eastAsia"/>
          <w:sz w:val="18"/>
          <w:szCs w:val="18"/>
        </w:rPr>
        <w:t>模块</w:t>
      </w:r>
    </w:p>
    <w:p>
      <w:pPr>
        <w:jc w:val="both"/>
        <w:rPr>
          <w:rFonts w:hint="eastAsia"/>
          <w:sz w:val="18"/>
          <w:szCs w:val="18"/>
          <w:lang w:eastAsia="zh-CN"/>
        </w:rPr>
      </w:pPr>
    </w:p>
    <w:p>
      <w:pPr>
        <w:pStyle w:val="2"/>
        <w:numPr>
          <w:ilvl w:val="0"/>
          <w:numId w:val="13"/>
        </w:numPr>
      </w:pPr>
      <w:r>
        <w:rPr>
          <w:rFonts w:hint="eastAsia"/>
        </w:rPr>
        <w:t>用例分析</w:t>
      </w:r>
    </w:p>
    <w:p>
      <w:pPr>
        <w:pStyle w:val="3"/>
      </w:pPr>
      <w:r>
        <w:rPr>
          <w:rFonts w:hint="eastAsia"/>
        </w:rPr>
        <w:t>3</w:t>
      </w:r>
      <w:bookmarkStart w:id="18" w:name="_Toc6891"/>
      <w:bookmarkStart w:id="19" w:name="_Toc7398"/>
      <w:r>
        <w:rPr>
          <w:rFonts w:hint="eastAsia"/>
        </w:rPr>
        <w:t>.1补充用例规约</w:t>
      </w:r>
    </w:p>
    <w:p>
      <w:r>
        <w:rPr>
          <w:rFonts w:hint="eastAsia"/>
        </w:rPr>
        <w:t>经检查，本项目用例规约比较完善，暂无补充。</w:t>
      </w:r>
    </w:p>
    <w:p>
      <w:pPr>
        <w:pStyle w:val="3"/>
      </w:pPr>
      <w:r>
        <w:rPr>
          <w:rFonts w:hint="eastAsia"/>
        </w:rPr>
        <w:t>3.2类的析取</w:t>
      </w:r>
    </w:p>
    <w:p>
      <w:pPr>
        <w:pStyle w:val="3"/>
        <w:rPr>
          <w:sz w:val="30"/>
          <w:szCs w:val="30"/>
        </w:rPr>
      </w:pPr>
      <w:r>
        <w:rPr>
          <w:rFonts w:hint="eastAsia"/>
          <w:sz w:val="30"/>
          <w:szCs w:val="30"/>
        </w:rPr>
        <w:t>3.2.1登录用例析取</w:t>
      </w:r>
    </w:p>
    <w:p>
      <w:pPr>
        <w:spacing w:line="360" w:lineRule="auto"/>
      </w:pPr>
      <w:r>
        <w:rPr>
          <w:rFonts w:hint="eastAsia"/>
        </w:rPr>
        <w:t>根据1.3.1中的用例规约，分析得到该用例的边界类、控制类和实体类如下：</w:t>
      </w:r>
    </w:p>
    <w:p>
      <w:pPr>
        <w:spacing w:line="360" w:lineRule="auto"/>
      </w:pPr>
      <w:r>
        <w:rPr>
          <w:rFonts w:hint="eastAsia"/>
        </w:rPr>
        <w:t>边界类：loginAutton，用户点击登录按钮进入用户登录信息填写页面。</w:t>
      </w:r>
    </w:p>
    <w:p>
      <w:pPr>
        <w:spacing w:line="360" w:lineRule="auto"/>
      </w:pPr>
      <w:r>
        <w:rPr>
          <w:rFonts w:hint="eastAsia"/>
        </w:rPr>
        <w:t>控制类：confirmInfo，负责对用户填写的信息进行操作，包括</w:t>
      </w:r>
      <w:r>
        <w:rPr>
          <w:rFonts w:hint="eastAsia"/>
          <w:lang w:val="en-US" w:eastAsia="zh-CN"/>
        </w:rPr>
        <w:t>手机号码和密码</w:t>
      </w:r>
      <w:r>
        <w:rPr>
          <w:rFonts w:hint="eastAsia"/>
        </w:rPr>
        <w:t>是否合法以及是否存在的验证。</w:t>
      </w:r>
    </w:p>
    <w:p>
      <w:pPr>
        <w:spacing w:line="360" w:lineRule="auto"/>
      </w:pPr>
      <w:r>
        <w:rPr>
          <w:rFonts w:hint="eastAsia"/>
        </w:rPr>
        <w:t>实体类：userModel，主要存储用户的相关数据信息，包括</w:t>
      </w:r>
      <w:r>
        <w:rPr>
          <w:rFonts w:hint="eastAsia"/>
          <w:lang w:val="en-US" w:eastAsia="zh-CN"/>
        </w:rPr>
        <w:t>手机号码和密码。</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943985" cy="1605280"/>
            <wp:effectExtent l="0" t="0" r="18415" b="139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3"/>
                    <a:stretch>
                      <a:fillRect/>
                    </a:stretch>
                  </pic:blipFill>
                  <pic:spPr>
                    <a:xfrm>
                      <a:off x="0" y="0"/>
                      <a:ext cx="3943985" cy="1605280"/>
                    </a:xfrm>
                    <a:prstGeom prst="rect">
                      <a:avLst/>
                    </a:prstGeom>
                    <a:noFill/>
                    <a:ln w="9525">
                      <a:noFill/>
                    </a:ln>
                  </pic:spPr>
                </pic:pic>
              </a:graphicData>
            </a:graphic>
          </wp:inline>
        </w:drawing>
      </w:r>
    </w:p>
    <w:p>
      <w:pPr>
        <w:spacing w:line="360" w:lineRule="auto"/>
      </w:pPr>
    </w:p>
    <w:p>
      <w:pPr>
        <w:widowControl/>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91100" cy="3233420"/>
            <wp:effectExtent l="0" t="0" r="0" b="508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4"/>
                    <a:stretch>
                      <a:fillRect/>
                    </a:stretch>
                  </pic:blipFill>
                  <pic:spPr>
                    <a:xfrm>
                      <a:off x="0" y="0"/>
                      <a:ext cx="4991100" cy="3233420"/>
                    </a:xfrm>
                    <a:prstGeom prst="rect">
                      <a:avLst/>
                    </a:prstGeom>
                    <a:noFill/>
                    <a:ln w="9525">
                      <a:noFill/>
                    </a:ln>
                  </pic:spPr>
                </pic:pic>
              </a:graphicData>
            </a:graphic>
          </wp:inline>
        </w:drawing>
      </w:r>
    </w:p>
    <w:p>
      <w:pPr>
        <w:widowControl/>
        <w:jc w:val="left"/>
      </w:pPr>
    </w:p>
    <w:p>
      <w:pPr>
        <w:spacing w:line="360" w:lineRule="auto"/>
      </w:pPr>
      <w:r>
        <w:rPr>
          <w:rFonts w:hint="eastAsia"/>
        </w:rPr>
        <w:t>时序图的简单描述如下：</w:t>
      </w:r>
    </w:p>
    <w:p>
      <w:pPr>
        <w:spacing w:line="360" w:lineRule="auto"/>
        <w:ind w:firstLine="420" w:firstLineChars="200"/>
      </w:pPr>
      <w:r>
        <w:rPr>
          <w:rFonts w:hint="eastAsia"/>
        </w:rPr>
        <w:t>用户首先点击登录按钮，调用loginAu</w:t>
      </w:r>
      <w:bookmarkStart w:id="34" w:name="_GoBack"/>
      <w:bookmarkEnd w:id="34"/>
      <w:r>
        <w:rPr>
          <w:rFonts w:hint="eastAsia"/>
        </w:rPr>
        <w:t>tton类的fillInInfo()方法填写用户信息，然后将信息传给控制类，控制类confirmInfo获取边界类传过来的信息，控制类得到相应的信息后调用isValid()函数对用户信息进行验证。在验证的过程中，控制类需要根据用户的手机号码到实体类userModel类中获取相关的用户信息并进行验证。如果验证成功，跳转到相应的用户界面；如果用户信息错误或者是用户不存在，返回错误信息给边界类。</w:t>
      </w:r>
    </w:p>
    <w:p>
      <w:pPr>
        <w:widowControl/>
        <w:jc w:val="left"/>
      </w:pPr>
    </w:p>
    <w:p>
      <w:pPr>
        <w:pStyle w:val="3"/>
      </w:pPr>
      <w:r>
        <w:rPr>
          <w:rFonts w:hint="eastAsia"/>
          <w:sz w:val="30"/>
          <w:szCs w:val="30"/>
        </w:rPr>
        <w:t>3.2.2顾客取消订座用例析取</w:t>
      </w:r>
    </w:p>
    <w:p>
      <w:pPr>
        <w:spacing w:line="360" w:lineRule="auto"/>
      </w:pPr>
      <w:r>
        <w:rPr>
          <w:rFonts w:hint="eastAsia"/>
        </w:rPr>
        <w:t>根据1.3.3中的用例规约，分析得到该用例的边界类、控制类和实体类如下：</w:t>
      </w:r>
    </w:p>
    <w:p>
      <w:pPr>
        <w:spacing w:line="360" w:lineRule="auto"/>
      </w:pPr>
      <w:r>
        <w:rPr>
          <w:rFonts w:hint="eastAsia"/>
        </w:rPr>
        <w:t>边界类：loginAutton，用户点击登录按钮进入用户登录信息填写页面；</w:t>
      </w:r>
    </w:p>
    <w:p>
      <w:pPr>
        <w:spacing w:line="360" w:lineRule="auto"/>
        <w:ind w:left="420" w:firstLine="420"/>
      </w:pPr>
      <w:r>
        <w:rPr>
          <w:rFonts w:hint="eastAsia"/>
        </w:rPr>
        <w:t>cancelButton，顾客点击取消订单按钮，取消某一个订单；</w:t>
      </w:r>
    </w:p>
    <w:p>
      <w:pPr>
        <w:spacing w:line="360" w:lineRule="auto"/>
      </w:pPr>
      <w:r>
        <w:rPr>
          <w:rFonts w:hint="eastAsia"/>
        </w:rPr>
        <w:t>控制类：confirmInfo，负责对用户填写的信息进行操作，包括用户名、密码、手机号</w:t>
      </w:r>
      <w:r>
        <w:rPr>
          <w:rFonts w:hint="eastAsia"/>
        </w:rPr>
        <w:tab/>
      </w:r>
      <w:r>
        <w:rPr>
          <w:rFonts w:hint="eastAsia"/>
        </w:rPr>
        <w:tab/>
      </w:r>
      <w:r>
        <w:rPr>
          <w:rFonts w:hint="eastAsia"/>
        </w:rPr>
        <w:tab/>
      </w:r>
      <w:r>
        <w:rPr>
          <w:rFonts w:hint="eastAsia"/>
        </w:rPr>
        <w:t>码是否合法以及是否存在的验证；</w:t>
      </w:r>
    </w:p>
    <w:p>
      <w:pPr>
        <w:spacing w:line="360" w:lineRule="auto"/>
        <w:ind w:firstLine="840" w:firstLineChars="400"/>
      </w:pPr>
      <w:r>
        <w:rPr>
          <w:rFonts w:hint="eastAsia"/>
        </w:rPr>
        <w:t>controlConcel，控制订单是否成功取消；</w:t>
      </w:r>
    </w:p>
    <w:p>
      <w:pPr>
        <w:spacing w:line="360" w:lineRule="auto"/>
        <w:ind w:left="210" w:firstLine="418"/>
      </w:pPr>
      <w:r>
        <w:rPr>
          <w:rFonts w:hint="eastAsia"/>
        </w:rPr>
        <w:t xml:space="preserve">  signOut，控制用户退出当前系统。</w:t>
      </w:r>
    </w:p>
    <w:p>
      <w:pPr>
        <w:spacing w:line="360" w:lineRule="auto"/>
      </w:pPr>
      <w:r>
        <w:rPr>
          <w:rFonts w:hint="eastAsia"/>
        </w:rPr>
        <w:t>实体类：userModel，主要存储用户相关数据与用户订单相关的信息。</w:t>
      </w:r>
    </w:p>
    <w:p>
      <w:pPr>
        <w:widowControl/>
        <w:jc w:val="left"/>
      </w:pPr>
    </w:p>
    <w:p>
      <w:pPr>
        <w:widowControl/>
        <w:jc w:val="left"/>
      </w:pPr>
      <w:r>
        <w:rPr>
          <w:rFonts w:hint="eastAsia"/>
        </w:rPr>
        <w:drawing>
          <wp:inline distT="0" distB="0" distL="114300" distR="114300">
            <wp:extent cx="6139180" cy="4335145"/>
            <wp:effectExtent l="0" t="0" r="7620" b="8255"/>
            <wp:docPr id="120" name="图片 1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图片"/>
                    <pic:cNvPicPr>
                      <a:picLocks noChangeAspect="1"/>
                    </pic:cNvPicPr>
                  </pic:nvPicPr>
                  <pic:blipFill>
                    <a:blip r:embed="rId25"/>
                    <a:stretch>
                      <a:fillRect/>
                    </a:stretch>
                  </pic:blipFill>
                  <pic:spPr>
                    <a:xfrm>
                      <a:off x="0" y="0"/>
                      <a:ext cx="6139180" cy="4335145"/>
                    </a:xfrm>
                    <a:prstGeom prst="rect">
                      <a:avLst/>
                    </a:prstGeom>
                  </pic:spPr>
                </pic:pic>
              </a:graphicData>
            </a:graphic>
          </wp:inline>
        </w:drawing>
      </w:r>
    </w:p>
    <w:p>
      <w:pPr>
        <w:spacing w:line="360" w:lineRule="auto"/>
      </w:pPr>
      <w:r>
        <w:rPr>
          <w:rFonts w:hint="eastAsia"/>
        </w:rPr>
        <w:t>时序图的简单描述如下：</w:t>
      </w:r>
    </w:p>
    <w:p>
      <w:pPr>
        <w:spacing w:line="360" w:lineRule="auto"/>
        <w:ind w:firstLine="420" w:firstLineChars="200"/>
      </w:pPr>
      <w:r>
        <w:rPr>
          <w:rFonts w:hint="eastAsia"/>
        </w:rPr>
        <w:t>用户首先点击登录按钮，调用loginAutton类的fillInInfo()方法填写用户信息，然后将信息传给控制类，控制类confirmInfo获取边界类传过来的信息，控制类得到相应的信息后调用isValid()函数对用户信息进行验证。在验证的过程中，控制类需要根据用户的手机号码到实体类userModel类中获取相关的用户信息并进行验证。如果验证成功，跳转到相应的用户界面；如果用户信息错误或者是用户不存在，返回错误信息给边界类；</w:t>
      </w:r>
    </w:p>
    <w:p>
      <w:pPr>
        <w:spacing w:line="360" w:lineRule="auto"/>
        <w:ind w:firstLine="420" w:firstLineChars="200"/>
      </w:pPr>
      <w:r>
        <w:rPr>
          <w:rFonts w:hint="eastAsia"/>
        </w:rPr>
        <w:t>顾客点击取消订单按钮，调用cancelButton类的cancelOrder()方法来取消订单，控制类controlCancel获取边界类传来的信息，调用confirmCancel()函数对订单进行取消，如果订单取消成功，调用uerModel类的removeOrder()方法将数据库的订单信息删除；如果订单取消失败，返回到取消订单界面；如果用户点击退出按钮，调用signOut()方法，退出登录。</w:t>
      </w:r>
    </w:p>
    <w:p>
      <w:pPr>
        <w:widowControl/>
        <w:jc w:val="left"/>
      </w:pPr>
    </w:p>
    <w:p>
      <w:pPr>
        <w:pStyle w:val="2"/>
        <w:rPr>
          <w:szCs w:val="22"/>
        </w:rPr>
      </w:pPr>
      <w:r>
        <w:rPr>
          <w:rFonts w:hint="eastAsia"/>
          <w:szCs w:val="22"/>
        </w:rPr>
        <w:t>四、类与子系统设计</w:t>
      </w:r>
      <w:bookmarkEnd w:id="18"/>
      <w:bookmarkEnd w:id="19"/>
    </w:p>
    <w:p>
      <w:pPr>
        <w:pStyle w:val="3"/>
      </w:pPr>
      <w:bookmarkStart w:id="20" w:name="_Toc3765"/>
      <w:bookmarkStart w:id="21" w:name="_Toc23986"/>
      <w:r>
        <w:rPr>
          <w:rFonts w:hint="eastAsia"/>
        </w:rPr>
        <w:t>4.1确定类的设计</w:t>
      </w:r>
      <w:bookmarkEnd w:id="20"/>
      <w:bookmarkEnd w:id="21"/>
    </w:p>
    <w:p>
      <w:pPr>
        <w:pStyle w:val="3"/>
      </w:pPr>
      <w:bookmarkStart w:id="22" w:name="_Toc20649"/>
      <w:bookmarkStart w:id="23" w:name="_Toc28164"/>
      <w:r>
        <w:rPr>
          <w:rFonts w:hint="eastAsia"/>
        </w:rPr>
        <w:t>4.2子系统划分</w:t>
      </w:r>
      <w:bookmarkEnd w:id="22"/>
      <w:bookmarkEnd w:id="23"/>
    </w:p>
    <w:p>
      <w:pPr>
        <w:pStyle w:val="3"/>
      </w:pPr>
      <w:bookmarkStart w:id="24" w:name="_Toc11395"/>
      <w:bookmarkStart w:id="25" w:name="_Toc6691"/>
      <w:r>
        <w:rPr>
          <w:rFonts w:hint="eastAsia"/>
        </w:rPr>
        <w:t>4.3子系统及其接口设计</w:t>
      </w:r>
      <w:bookmarkEnd w:id="24"/>
      <w:bookmarkEnd w:id="25"/>
    </w:p>
    <w:p>
      <w:pPr>
        <w:pStyle w:val="2"/>
      </w:pPr>
      <w:bookmarkStart w:id="26" w:name="_Toc1726"/>
      <w:bookmarkStart w:id="27" w:name="_Toc16118"/>
      <w:r>
        <w:rPr>
          <w:rFonts w:hint="eastAsia"/>
        </w:rPr>
        <w:t>五、运行时架构设计</w:t>
      </w:r>
      <w:bookmarkEnd w:id="26"/>
      <w:bookmarkEnd w:id="27"/>
    </w:p>
    <w:p>
      <w:pPr>
        <w:pStyle w:val="3"/>
      </w:pPr>
      <w:bookmarkStart w:id="28" w:name="_Toc30182"/>
      <w:bookmarkStart w:id="29" w:name="_Toc21404"/>
      <w:r>
        <w:rPr>
          <w:rFonts w:hint="eastAsia"/>
        </w:rPr>
        <w:t>5.1分析本系统的并发需求</w:t>
      </w:r>
      <w:bookmarkEnd w:id="28"/>
      <w:bookmarkEnd w:id="29"/>
    </w:p>
    <w:p>
      <w:pPr>
        <w:pStyle w:val="3"/>
      </w:pPr>
      <w:bookmarkStart w:id="30" w:name="_Toc6485"/>
      <w:bookmarkStart w:id="31" w:name="_Toc20538"/>
      <w:r>
        <w:rPr>
          <w:rFonts w:hint="eastAsia"/>
        </w:rPr>
        <w:t>5.2识别出相应的进程和线程</w:t>
      </w:r>
      <w:bookmarkEnd w:id="30"/>
      <w:bookmarkEnd w:id="31"/>
    </w:p>
    <w:p>
      <w:pPr>
        <w:pStyle w:val="3"/>
      </w:pPr>
      <w:bookmarkStart w:id="32" w:name="_Toc7907"/>
      <w:bookmarkStart w:id="33" w:name="_Toc23807"/>
      <w:r>
        <w:rPr>
          <w:rFonts w:hint="eastAsia"/>
        </w:rPr>
        <w:t>5.3描述相应的进程和线程</w:t>
      </w:r>
      <w:bookmarkEnd w:id="32"/>
      <w:bookmarkEnd w:id="3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ingFang SC">
    <w:altName w:val="Malgun Gothic Semilight"/>
    <w:panose1 w:val="00000000000000000000"/>
    <w:charset w:val="88"/>
    <w:family w:val="auto"/>
    <w:pitch w:val="default"/>
    <w:sig w:usb0="00000000" w:usb1="00000000" w:usb2="00000017" w:usb3="00000000" w:csb0="00140001"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46A995"/>
    <w:multiLevelType w:val="singleLevel"/>
    <w:tmpl w:val="8846A995"/>
    <w:lvl w:ilvl="0" w:tentative="0">
      <w:start w:val="1"/>
      <w:numFmt w:val="decimal"/>
      <w:suff w:val="nothing"/>
      <w:lvlText w:val="（%1）"/>
      <w:lvlJc w:val="left"/>
      <w:pPr>
        <w:ind w:left="210" w:firstLine="0"/>
      </w:pPr>
    </w:lvl>
  </w:abstractNum>
  <w:abstractNum w:abstractNumId="1">
    <w:nsid w:val="8A75B40B"/>
    <w:multiLevelType w:val="singleLevel"/>
    <w:tmpl w:val="8A75B40B"/>
    <w:lvl w:ilvl="0" w:tentative="0">
      <w:start w:val="1"/>
      <w:numFmt w:val="decimal"/>
      <w:suff w:val="nothing"/>
      <w:lvlText w:val="（%1）"/>
      <w:lvlJc w:val="left"/>
    </w:lvl>
  </w:abstractNum>
  <w:abstractNum w:abstractNumId="2">
    <w:nsid w:val="C107879F"/>
    <w:multiLevelType w:val="singleLevel"/>
    <w:tmpl w:val="C107879F"/>
    <w:lvl w:ilvl="0" w:tentative="0">
      <w:start w:val="1"/>
      <w:numFmt w:val="decimal"/>
      <w:suff w:val="nothing"/>
      <w:lvlText w:val="（%1）"/>
      <w:lvlJc w:val="left"/>
    </w:lvl>
  </w:abstractNum>
  <w:abstractNum w:abstractNumId="3">
    <w:nsid w:val="C39E079E"/>
    <w:multiLevelType w:val="singleLevel"/>
    <w:tmpl w:val="C39E079E"/>
    <w:lvl w:ilvl="0" w:tentative="0">
      <w:start w:val="1"/>
      <w:numFmt w:val="decimal"/>
      <w:suff w:val="nothing"/>
      <w:lvlText w:val="（%1）"/>
      <w:lvlJc w:val="left"/>
    </w:lvl>
  </w:abstractNum>
  <w:abstractNum w:abstractNumId="4">
    <w:nsid w:val="F90FB8B2"/>
    <w:multiLevelType w:val="singleLevel"/>
    <w:tmpl w:val="F90FB8B2"/>
    <w:lvl w:ilvl="0" w:tentative="0">
      <w:start w:val="1"/>
      <w:numFmt w:val="decimal"/>
      <w:lvlText w:val="%1."/>
      <w:lvlJc w:val="left"/>
      <w:pPr>
        <w:tabs>
          <w:tab w:val="left" w:pos="312"/>
        </w:tabs>
      </w:pPr>
    </w:lvl>
  </w:abstractNum>
  <w:abstractNum w:abstractNumId="5">
    <w:nsid w:val="F92CEFE9"/>
    <w:multiLevelType w:val="singleLevel"/>
    <w:tmpl w:val="F92CEFE9"/>
    <w:lvl w:ilvl="0" w:tentative="0">
      <w:start w:val="1"/>
      <w:numFmt w:val="decimal"/>
      <w:lvlText w:val="%1."/>
      <w:lvlJc w:val="left"/>
      <w:pPr>
        <w:tabs>
          <w:tab w:val="left" w:pos="312"/>
        </w:tabs>
      </w:pPr>
    </w:lvl>
  </w:abstractNum>
  <w:abstractNum w:abstractNumId="6">
    <w:nsid w:val="10007CDB"/>
    <w:multiLevelType w:val="multilevel"/>
    <w:tmpl w:val="10007CDB"/>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271322A3"/>
    <w:multiLevelType w:val="singleLevel"/>
    <w:tmpl w:val="271322A3"/>
    <w:lvl w:ilvl="0" w:tentative="0">
      <w:start w:val="1"/>
      <w:numFmt w:val="decimal"/>
      <w:suff w:val="nothing"/>
      <w:lvlText w:val="（%1）"/>
      <w:lvlJc w:val="left"/>
      <w:pPr>
        <w:ind w:left="420" w:firstLine="0"/>
      </w:pPr>
    </w:lvl>
  </w:abstractNum>
  <w:abstractNum w:abstractNumId="8">
    <w:nsid w:val="3C08651A"/>
    <w:multiLevelType w:val="singleLevel"/>
    <w:tmpl w:val="3C08651A"/>
    <w:lvl w:ilvl="0" w:tentative="0">
      <w:start w:val="1"/>
      <w:numFmt w:val="decimal"/>
      <w:suff w:val="nothing"/>
      <w:lvlText w:val="（%1）"/>
      <w:lvlJc w:val="left"/>
      <w:pPr>
        <w:ind w:left="210" w:firstLine="0"/>
      </w:pPr>
    </w:lvl>
  </w:abstractNum>
  <w:abstractNum w:abstractNumId="9">
    <w:nsid w:val="3E925873"/>
    <w:multiLevelType w:val="singleLevel"/>
    <w:tmpl w:val="3E925873"/>
    <w:lvl w:ilvl="0" w:tentative="0">
      <w:start w:val="1"/>
      <w:numFmt w:val="decimal"/>
      <w:suff w:val="nothing"/>
      <w:lvlText w:val="（%1）"/>
      <w:lvlJc w:val="left"/>
    </w:lvl>
  </w:abstractNum>
  <w:abstractNum w:abstractNumId="10">
    <w:nsid w:val="5AB6FBFA"/>
    <w:multiLevelType w:val="singleLevel"/>
    <w:tmpl w:val="5AB6FBFA"/>
    <w:lvl w:ilvl="0" w:tentative="0">
      <w:start w:val="1"/>
      <w:numFmt w:val="decimal"/>
      <w:suff w:val="nothing"/>
      <w:lvlText w:val="（%1）"/>
      <w:lvlJc w:val="left"/>
    </w:lvl>
  </w:abstractNum>
  <w:abstractNum w:abstractNumId="11">
    <w:nsid w:val="5E31774B"/>
    <w:multiLevelType w:val="singleLevel"/>
    <w:tmpl w:val="5E31774B"/>
    <w:lvl w:ilvl="0" w:tentative="0">
      <w:start w:val="1"/>
      <w:numFmt w:val="decimal"/>
      <w:suff w:val="nothing"/>
      <w:lvlText w:val="（%1）"/>
      <w:lvlJc w:val="left"/>
    </w:lvl>
  </w:abstractNum>
  <w:abstractNum w:abstractNumId="12">
    <w:nsid w:val="6475CB09"/>
    <w:multiLevelType w:val="singleLevel"/>
    <w:tmpl w:val="6475CB09"/>
    <w:lvl w:ilvl="0" w:tentative="0">
      <w:start w:val="3"/>
      <w:numFmt w:val="chineseCounting"/>
      <w:suff w:val="nothing"/>
      <w:lvlText w:val="%1、"/>
      <w:lvlJc w:val="left"/>
      <w:rPr>
        <w:rFonts w:hint="eastAsia"/>
      </w:rPr>
    </w:lvl>
  </w:abstractNum>
  <w:num w:numId="1">
    <w:abstractNumId w:val="6"/>
  </w:num>
  <w:num w:numId="2">
    <w:abstractNumId w:val="9"/>
  </w:num>
  <w:num w:numId="3">
    <w:abstractNumId w:val="7"/>
  </w:num>
  <w:num w:numId="4">
    <w:abstractNumId w:val="2"/>
  </w:num>
  <w:num w:numId="5">
    <w:abstractNumId w:val="3"/>
  </w:num>
  <w:num w:numId="6">
    <w:abstractNumId w:val="11"/>
  </w:num>
  <w:num w:numId="7">
    <w:abstractNumId w:val="1"/>
  </w:num>
  <w:num w:numId="8">
    <w:abstractNumId w:val="10"/>
  </w:num>
  <w:num w:numId="9">
    <w:abstractNumId w:val="4"/>
  </w:num>
  <w:num w:numId="10">
    <w:abstractNumId w:val="5"/>
  </w:num>
  <w:num w:numId="11">
    <w:abstractNumId w:val="8"/>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087AEE"/>
    <w:rsid w:val="00020DB4"/>
    <w:rsid w:val="00045B54"/>
    <w:rsid w:val="0006206D"/>
    <w:rsid w:val="000A78CD"/>
    <w:rsid w:val="000B1896"/>
    <w:rsid w:val="000E7519"/>
    <w:rsid w:val="001245DE"/>
    <w:rsid w:val="00152ED0"/>
    <w:rsid w:val="001664B5"/>
    <w:rsid w:val="00166DE3"/>
    <w:rsid w:val="00197081"/>
    <w:rsid w:val="00293725"/>
    <w:rsid w:val="002A18DE"/>
    <w:rsid w:val="002B39AE"/>
    <w:rsid w:val="002B7DD8"/>
    <w:rsid w:val="0034023A"/>
    <w:rsid w:val="00367310"/>
    <w:rsid w:val="004240A8"/>
    <w:rsid w:val="00441ECA"/>
    <w:rsid w:val="00455D1D"/>
    <w:rsid w:val="00460AB4"/>
    <w:rsid w:val="00474331"/>
    <w:rsid w:val="004D4262"/>
    <w:rsid w:val="00524561"/>
    <w:rsid w:val="005477DF"/>
    <w:rsid w:val="005C2F9F"/>
    <w:rsid w:val="005F54E5"/>
    <w:rsid w:val="006227FE"/>
    <w:rsid w:val="0065691D"/>
    <w:rsid w:val="00697836"/>
    <w:rsid w:val="00740AAF"/>
    <w:rsid w:val="007839FD"/>
    <w:rsid w:val="008252A8"/>
    <w:rsid w:val="00884263"/>
    <w:rsid w:val="008D4E54"/>
    <w:rsid w:val="008D543D"/>
    <w:rsid w:val="0091730E"/>
    <w:rsid w:val="009254BC"/>
    <w:rsid w:val="00950BF9"/>
    <w:rsid w:val="0096197F"/>
    <w:rsid w:val="00997711"/>
    <w:rsid w:val="009E4063"/>
    <w:rsid w:val="00A00CE7"/>
    <w:rsid w:val="00A30ABC"/>
    <w:rsid w:val="00A471D1"/>
    <w:rsid w:val="00AB6EBF"/>
    <w:rsid w:val="00AC0F59"/>
    <w:rsid w:val="00AE79F8"/>
    <w:rsid w:val="00B235DD"/>
    <w:rsid w:val="00C646ED"/>
    <w:rsid w:val="00C80601"/>
    <w:rsid w:val="00C94A85"/>
    <w:rsid w:val="00CD3B74"/>
    <w:rsid w:val="00D07E82"/>
    <w:rsid w:val="00D2536C"/>
    <w:rsid w:val="00D42975"/>
    <w:rsid w:val="00DB28A7"/>
    <w:rsid w:val="00DC3849"/>
    <w:rsid w:val="00DE4067"/>
    <w:rsid w:val="00DF13FE"/>
    <w:rsid w:val="00E27F96"/>
    <w:rsid w:val="00ED0C7A"/>
    <w:rsid w:val="00ED2B87"/>
    <w:rsid w:val="00F43C85"/>
    <w:rsid w:val="00F60113"/>
    <w:rsid w:val="00F83C50"/>
    <w:rsid w:val="0162652A"/>
    <w:rsid w:val="017A4C83"/>
    <w:rsid w:val="01B8595F"/>
    <w:rsid w:val="020C5898"/>
    <w:rsid w:val="02986605"/>
    <w:rsid w:val="02A80A6E"/>
    <w:rsid w:val="02D00061"/>
    <w:rsid w:val="02E441F7"/>
    <w:rsid w:val="03210D09"/>
    <w:rsid w:val="038662AF"/>
    <w:rsid w:val="040D658C"/>
    <w:rsid w:val="041B508C"/>
    <w:rsid w:val="04915E5E"/>
    <w:rsid w:val="04936935"/>
    <w:rsid w:val="04F27811"/>
    <w:rsid w:val="05D3020D"/>
    <w:rsid w:val="05F5202F"/>
    <w:rsid w:val="062F5369"/>
    <w:rsid w:val="06A91498"/>
    <w:rsid w:val="07952F05"/>
    <w:rsid w:val="080109AA"/>
    <w:rsid w:val="08484D0E"/>
    <w:rsid w:val="08D7675D"/>
    <w:rsid w:val="08EF1A24"/>
    <w:rsid w:val="094A5B79"/>
    <w:rsid w:val="09B70BF0"/>
    <w:rsid w:val="09F07584"/>
    <w:rsid w:val="0AEE1D96"/>
    <w:rsid w:val="0C1256DA"/>
    <w:rsid w:val="0CBD01CA"/>
    <w:rsid w:val="0D136740"/>
    <w:rsid w:val="0D657BDE"/>
    <w:rsid w:val="0EDA145C"/>
    <w:rsid w:val="0F045FE5"/>
    <w:rsid w:val="0F3528E1"/>
    <w:rsid w:val="0F3B67AC"/>
    <w:rsid w:val="0FB038A3"/>
    <w:rsid w:val="0FBC46AC"/>
    <w:rsid w:val="0FD96DB6"/>
    <w:rsid w:val="117F6789"/>
    <w:rsid w:val="12660EC8"/>
    <w:rsid w:val="12903412"/>
    <w:rsid w:val="12E16D87"/>
    <w:rsid w:val="13017B0F"/>
    <w:rsid w:val="136A10C9"/>
    <w:rsid w:val="15013341"/>
    <w:rsid w:val="15EC0AF3"/>
    <w:rsid w:val="15F6182F"/>
    <w:rsid w:val="166D0866"/>
    <w:rsid w:val="16D267B8"/>
    <w:rsid w:val="17BF22BE"/>
    <w:rsid w:val="193A24F5"/>
    <w:rsid w:val="19503626"/>
    <w:rsid w:val="199457D2"/>
    <w:rsid w:val="19C7624A"/>
    <w:rsid w:val="1AC1070B"/>
    <w:rsid w:val="1B871A74"/>
    <w:rsid w:val="1BC47715"/>
    <w:rsid w:val="1C3D2744"/>
    <w:rsid w:val="1CB76240"/>
    <w:rsid w:val="1CFE5120"/>
    <w:rsid w:val="1CFE6931"/>
    <w:rsid w:val="1D34055B"/>
    <w:rsid w:val="1E2C53BF"/>
    <w:rsid w:val="1ECC1DA5"/>
    <w:rsid w:val="1EDDBAE9"/>
    <w:rsid w:val="213B7DCF"/>
    <w:rsid w:val="21992496"/>
    <w:rsid w:val="228D4FA9"/>
    <w:rsid w:val="22EB17AC"/>
    <w:rsid w:val="23510FF0"/>
    <w:rsid w:val="241E0BD0"/>
    <w:rsid w:val="24294503"/>
    <w:rsid w:val="24395D6D"/>
    <w:rsid w:val="24640C6A"/>
    <w:rsid w:val="24780464"/>
    <w:rsid w:val="24953066"/>
    <w:rsid w:val="24B87620"/>
    <w:rsid w:val="250D3D05"/>
    <w:rsid w:val="25207F01"/>
    <w:rsid w:val="266A0472"/>
    <w:rsid w:val="27072D01"/>
    <w:rsid w:val="276F6904"/>
    <w:rsid w:val="2786478D"/>
    <w:rsid w:val="27B57398"/>
    <w:rsid w:val="27CD68A7"/>
    <w:rsid w:val="28A25DDC"/>
    <w:rsid w:val="296C0CAF"/>
    <w:rsid w:val="29867C30"/>
    <w:rsid w:val="299501E2"/>
    <w:rsid w:val="29D304B3"/>
    <w:rsid w:val="29E32758"/>
    <w:rsid w:val="2AAB1915"/>
    <w:rsid w:val="2AB2329C"/>
    <w:rsid w:val="2AFF33D2"/>
    <w:rsid w:val="2B5E4F1A"/>
    <w:rsid w:val="2B6C3520"/>
    <w:rsid w:val="2C241766"/>
    <w:rsid w:val="2C7035B4"/>
    <w:rsid w:val="2CBD096E"/>
    <w:rsid w:val="2CBD5DBB"/>
    <w:rsid w:val="2D014971"/>
    <w:rsid w:val="2D075EFC"/>
    <w:rsid w:val="2DB57BDB"/>
    <w:rsid w:val="2DCE2C09"/>
    <w:rsid w:val="2E155F9C"/>
    <w:rsid w:val="2E83062D"/>
    <w:rsid w:val="2EAE47B1"/>
    <w:rsid w:val="2ECB58F7"/>
    <w:rsid w:val="2F2B2882"/>
    <w:rsid w:val="300435D6"/>
    <w:rsid w:val="308538BA"/>
    <w:rsid w:val="31452270"/>
    <w:rsid w:val="319D155F"/>
    <w:rsid w:val="31A77AF3"/>
    <w:rsid w:val="32DB00EA"/>
    <w:rsid w:val="33A970A1"/>
    <w:rsid w:val="34CC5741"/>
    <w:rsid w:val="352074E7"/>
    <w:rsid w:val="35363477"/>
    <w:rsid w:val="376545C9"/>
    <w:rsid w:val="37A51788"/>
    <w:rsid w:val="37DF35E2"/>
    <w:rsid w:val="39183F19"/>
    <w:rsid w:val="39AF722B"/>
    <w:rsid w:val="39B066C5"/>
    <w:rsid w:val="39B35B3A"/>
    <w:rsid w:val="39D73C40"/>
    <w:rsid w:val="3A197A1F"/>
    <w:rsid w:val="3AA02885"/>
    <w:rsid w:val="3ADE1F91"/>
    <w:rsid w:val="3BA83BE3"/>
    <w:rsid w:val="3D1D8FE7"/>
    <w:rsid w:val="3E02120D"/>
    <w:rsid w:val="3E204D3C"/>
    <w:rsid w:val="3E5D3E10"/>
    <w:rsid w:val="3E5F69B9"/>
    <w:rsid w:val="3F5855A3"/>
    <w:rsid w:val="3FEFABF5"/>
    <w:rsid w:val="3FFFC481"/>
    <w:rsid w:val="40376FF3"/>
    <w:rsid w:val="40BF621C"/>
    <w:rsid w:val="40C54EA1"/>
    <w:rsid w:val="40E15ED3"/>
    <w:rsid w:val="410E53E5"/>
    <w:rsid w:val="413822BF"/>
    <w:rsid w:val="415141C4"/>
    <w:rsid w:val="41567871"/>
    <w:rsid w:val="418811E2"/>
    <w:rsid w:val="41CC5D73"/>
    <w:rsid w:val="426F5EC2"/>
    <w:rsid w:val="429D3628"/>
    <w:rsid w:val="43020E23"/>
    <w:rsid w:val="430C5B3B"/>
    <w:rsid w:val="440C30E4"/>
    <w:rsid w:val="444336C4"/>
    <w:rsid w:val="445222D2"/>
    <w:rsid w:val="44F65E1B"/>
    <w:rsid w:val="4553791C"/>
    <w:rsid w:val="45B737C3"/>
    <w:rsid w:val="460809D3"/>
    <w:rsid w:val="461E1937"/>
    <w:rsid w:val="464E54D2"/>
    <w:rsid w:val="46A424D5"/>
    <w:rsid w:val="47973EB2"/>
    <w:rsid w:val="47DC704F"/>
    <w:rsid w:val="48E63F5A"/>
    <w:rsid w:val="490A6E8C"/>
    <w:rsid w:val="492B2336"/>
    <w:rsid w:val="498F4446"/>
    <w:rsid w:val="499230FA"/>
    <w:rsid w:val="49A4705B"/>
    <w:rsid w:val="49CA5A43"/>
    <w:rsid w:val="4A2D620E"/>
    <w:rsid w:val="4C591335"/>
    <w:rsid w:val="4C8318D9"/>
    <w:rsid w:val="4CD501C4"/>
    <w:rsid w:val="4D5B6937"/>
    <w:rsid w:val="4E6ADFC8"/>
    <w:rsid w:val="50445D29"/>
    <w:rsid w:val="506A5FA3"/>
    <w:rsid w:val="50CE7B07"/>
    <w:rsid w:val="50D926A1"/>
    <w:rsid w:val="50ED363D"/>
    <w:rsid w:val="51785045"/>
    <w:rsid w:val="51AA4AEB"/>
    <w:rsid w:val="51E10D21"/>
    <w:rsid w:val="52003AA7"/>
    <w:rsid w:val="52340239"/>
    <w:rsid w:val="527461F7"/>
    <w:rsid w:val="52B32EB3"/>
    <w:rsid w:val="52BE40AF"/>
    <w:rsid w:val="52C92B75"/>
    <w:rsid w:val="52CF5784"/>
    <w:rsid w:val="532142D1"/>
    <w:rsid w:val="532914FA"/>
    <w:rsid w:val="541D19B8"/>
    <w:rsid w:val="54333B0D"/>
    <w:rsid w:val="544B5AD7"/>
    <w:rsid w:val="54AD32F8"/>
    <w:rsid w:val="55CB76A0"/>
    <w:rsid w:val="563F5796"/>
    <w:rsid w:val="565D5C72"/>
    <w:rsid w:val="575E66F1"/>
    <w:rsid w:val="576342EC"/>
    <w:rsid w:val="578241AF"/>
    <w:rsid w:val="57B61D7A"/>
    <w:rsid w:val="580F0151"/>
    <w:rsid w:val="5814774F"/>
    <w:rsid w:val="582C3777"/>
    <w:rsid w:val="584F184E"/>
    <w:rsid w:val="58553E14"/>
    <w:rsid w:val="58597D5F"/>
    <w:rsid w:val="58DC1269"/>
    <w:rsid w:val="590F4B07"/>
    <w:rsid w:val="597E65C6"/>
    <w:rsid w:val="5BCE69B3"/>
    <w:rsid w:val="5C5A21BF"/>
    <w:rsid w:val="5C6B001B"/>
    <w:rsid w:val="5CD962C0"/>
    <w:rsid w:val="5D087AEE"/>
    <w:rsid w:val="5D5F25DB"/>
    <w:rsid w:val="5D8F4CB6"/>
    <w:rsid w:val="5DD110D5"/>
    <w:rsid w:val="5E571AF6"/>
    <w:rsid w:val="5E891EE9"/>
    <w:rsid w:val="5F0D4D84"/>
    <w:rsid w:val="60933002"/>
    <w:rsid w:val="60E7569D"/>
    <w:rsid w:val="617D6BBC"/>
    <w:rsid w:val="622D1D28"/>
    <w:rsid w:val="628E1966"/>
    <w:rsid w:val="634B119C"/>
    <w:rsid w:val="63DD300B"/>
    <w:rsid w:val="64562B0A"/>
    <w:rsid w:val="64BC7877"/>
    <w:rsid w:val="64E625C9"/>
    <w:rsid w:val="651C48DA"/>
    <w:rsid w:val="653A527A"/>
    <w:rsid w:val="65C66919"/>
    <w:rsid w:val="667163F6"/>
    <w:rsid w:val="667E1EB8"/>
    <w:rsid w:val="66C4673A"/>
    <w:rsid w:val="673C0E0C"/>
    <w:rsid w:val="69103A94"/>
    <w:rsid w:val="693B11C9"/>
    <w:rsid w:val="69DB6E66"/>
    <w:rsid w:val="6A4443E6"/>
    <w:rsid w:val="6A6B185D"/>
    <w:rsid w:val="6AB92E0A"/>
    <w:rsid w:val="6B2F74DA"/>
    <w:rsid w:val="6B5374A1"/>
    <w:rsid w:val="6B88619E"/>
    <w:rsid w:val="6BF7D592"/>
    <w:rsid w:val="6D797ED1"/>
    <w:rsid w:val="6D85250D"/>
    <w:rsid w:val="6DF6615B"/>
    <w:rsid w:val="6DFE04B0"/>
    <w:rsid w:val="6EDE77C7"/>
    <w:rsid w:val="6EF17019"/>
    <w:rsid w:val="6F8535FE"/>
    <w:rsid w:val="6F8E22E7"/>
    <w:rsid w:val="700C0F34"/>
    <w:rsid w:val="70821947"/>
    <w:rsid w:val="710213E1"/>
    <w:rsid w:val="716A216F"/>
    <w:rsid w:val="719879BB"/>
    <w:rsid w:val="726E7D18"/>
    <w:rsid w:val="731B1E9F"/>
    <w:rsid w:val="73432132"/>
    <w:rsid w:val="739D3A72"/>
    <w:rsid w:val="74685078"/>
    <w:rsid w:val="74887525"/>
    <w:rsid w:val="75136269"/>
    <w:rsid w:val="751C5A9D"/>
    <w:rsid w:val="75A93F47"/>
    <w:rsid w:val="76455F76"/>
    <w:rsid w:val="7678637A"/>
    <w:rsid w:val="77165ADF"/>
    <w:rsid w:val="779854F2"/>
    <w:rsid w:val="77A87C85"/>
    <w:rsid w:val="780D7D07"/>
    <w:rsid w:val="782B3B63"/>
    <w:rsid w:val="790720D7"/>
    <w:rsid w:val="790979A9"/>
    <w:rsid w:val="790E61C6"/>
    <w:rsid w:val="79FAE201"/>
    <w:rsid w:val="7A2E62C7"/>
    <w:rsid w:val="7A552F01"/>
    <w:rsid w:val="7A8B2761"/>
    <w:rsid w:val="7AC43DC3"/>
    <w:rsid w:val="7AD00B7B"/>
    <w:rsid w:val="7B406659"/>
    <w:rsid w:val="7BFF05F2"/>
    <w:rsid w:val="7C7573B5"/>
    <w:rsid w:val="7D1C5C81"/>
    <w:rsid w:val="7D88404B"/>
    <w:rsid w:val="7DBB7B09"/>
    <w:rsid w:val="7DCE6036"/>
    <w:rsid w:val="7DF55E7F"/>
    <w:rsid w:val="7EEF2CDA"/>
    <w:rsid w:val="7EFF7604"/>
    <w:rsid w:val="7F314777"/>
    <w:rsid w:val="7F5E63FB"/>
    <w:rsid w:val="7F714762"/>
    <w:rsid w:val="7FDDC035"/>
    <w:rsid w:val="B3BEB909"/>
    <w:rsid w:val="B5FE9A3A"/>
    <w:rsid w:val="BB75A9C6"/>
    <w:rsid w:val="BB7696DD"/>
    <w:rsid w:val="BFFF6F98"/>
    <w:rsid w:val="DE7674C2"/>
    <w:rsid w:val="DFE68BF9"/>
    <w:rsid w:val="DFFD2354"/>
    <w:rsid w:val="E8FDB6BC"/>
    <w:rsid w:val="EDEE5D15"/>
    <w:rsid w:val="EFD5794A"/>
    <w:rsid w:val="F17F52F6"/>
    <w:rsid w:val="FBDDF2C9"/>
    <w:rsid w:val="FC5F4FDF"/>
    <w:rsid w:val="FEC2AEFF"/>
    <w:rsid w:val="FEEEE3F8"/>
    <w:rsid w:val="FF792603"/>
    <w:rsid w:val="FF7FE39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8">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14"/>
    <w:qFormat/>
    <w:uiPriority w:val="0"/>
    <w:pPr>
      <w:tabs>
        <w:tab w:val="center" w:pos="4153"/>
        <w:tab w:val="right" w:pos="8306"/>
      </w:tabs>
      <w:snapToGrid w:val="0"/>
      <w:jc w:val="left"/>
    </w:pPr>
    <w:rPr>
      <w:sz w:val="18"/>
      <w:szCs w:val="18"/>
    </w:rPr>
  </w:style>
  <w:style w:type="paragraph" w:styleId="7">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customStyle="1" w:styleId="10">
    <w:name w:val="WPSOffice手动目录 1"/>
    <w:qFormat/>
    <w:uiPriority w:val="0"/>
    <w:rPr>
      <w:rFonts w:asciiTheme="minorHAnsi" w:hAnsiTheme="minorHAnsi" w:eastAsiaTheme="minorEastAsia" w:cstheme="minorBidi"/>
      <w:lang w:val="en-US" w:eastAsia="zh-CN" w:bidi="ar-SA"/>
    </w:rPr>
  </w:style>
  <w:style w:type="paragraph" w:customStyle="1" w:styleId="1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2">
    <w:name w:val="列出段落1"/>
    <w:basedOn w:val="1"/>
    <w:qFormat/>
    <w:uiPriority w:val="99"/>
    <w:pPr>
      <w:ind w:firstLine="420" w:firstLineChars="200"/>
    </w:pPr>
  </w:style>
  <w:style w:type="character" w:customStyle="1" w:styleId="13">
    <w:name w:val="页眉 字符"/>
    <w:basedOn w:val="8"/>
    <w:link w:val="7"/>
    <w:qFormat/>
    <w:uiPriority w:val="0"/>
    <w:rPr>
      <w:kern w:val="2"/>
      <w:sz w:val="18"/>
      <w:szCs w:val="18"/>
    </w:rPr>
  </w:style>
  <w:style w:type="character" w:customStyle="1" w:styleId="14">
    <w:name w:val="页脚 字符"/>
    <w:basedOn w:val="8"/>
    <w:link w:val="6"/>
    <w:qFormat/>
    <w:uiPriority w:val="0"/>
    <w:rPr>
      <w:kern w:val="2"/>
      <w:sz w:val="18"/>
      <w:szCs w:val="18"/>
    </w:rPr>
  </w:style>
  <w:style w:type="paragraph" w:customStyle="1" w:styleId="15">
    <w:name w:val="列出段落2"/>
    <w:basedOn w:val="1"/>
    <w:qFormat/>
    <w:uiPriority w:val="99"/>
    <w:pPr>
      <w:ind w:firstLine="420" w:firstLineChars="200"/>
    </w:pPr>
  </w:style>
  <w:style w:type="paragraph" w:styleId="1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glossaryDocument" Target="glossary/document.xml"/><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b1490b0-7629-4d4e-8257-473e7ccd2708}"/>
        <w:style w:val=""/>
        <w:category>
          <w:name w:val="常规"/>
          <w:gallery w:val="placeholder"/>
        </w:category>
        <w:types>
          <w:type w:val="bbPlcHdr"/>
        </w:types>
        <w:behaviors>
          <w:behavior w:val="content"/>
        </w:behaviors>
        <w:description w:val=""/>
        <w:guid w:val="{DB1490B0-7629-4D4E-8257-473E7CCD2708}"/>
      </w:docPartPr>
      <w:docPartBody>
        <w:p>
          <w:r>
            <w:rPr>
              <w:color w:val="808080"/>
            </w:rPr>
            <w:t>单击此处输入文字。</w:t>
          </w:r>
        </w:p>
      </w:docPartBody>
    </w:docPart>
    <w:docPart>
      <w:docPartPr>
        <w:name w:val="{896b48e2-599c-4c68-8a53-28e13e9149d0}"/>
        <w:style w:val=""/>
        <w:category>
          <w:name w:val="常规"/>
          <w:gallery w:val="placeholder"/>
        </w:category>
        <w:types>
          <w:type w:val="bbPlcHdr"/>
        </w:types>
        <w:behaviors>
          <w:behavior w:val="content"/>
        </w:behaviors>
        <w:description w:val=""/>
        <w:guid w:val="{896B48E2-599C-4C68-8A53-28E13E9149D0}"/>
      </w:docPartPr>
      <w:docPartBody>
        <w:p>
          <w:r>
            <w:rPr>
              <w:color w:val="808080"/>
            </w:rPr>
            <w:t>单击此处输入文字。</w:t>
          </w:r>
        </w:p>
      </w:docPartBody>
    </w:docPart>
    <w:docPart>
      <w:docPartPr>
        <w:name w:val="{c5be1536-695c-44d3-9602-cc5fa4406cf7}"/>
        <w:style w:val=""/>
        <w:category>
          <w:name w:val="常规"/>
          <w:gallery w:val="placeholder"/>
        </w:category>
        <w:types>
          <w:type w:val="bbPlcHdr"/>
        </w:types>
        <w:behaviors>
          <w:behavior w:val="content"/>
        </w:behaviors>
        <w:description w:val=""/>
        <w:guid w:val="{C5BE1536-695C-44D3-9602-CC5FA4406CF7}"/>
      </w:docPartPr>
      <w:docPartBody>
        <w:p>
          <w:r>
            <w:rPr>
              <w:color w:val="808080"/>
            </w:rPr>
            <w:t>单击此处输入文字。</w:t>
          </w:r>
        </w:p>
      </w:docPartBody>
    </w:docPart>
    <w:docPart>
      <w:docPartPr>
        <w:name w:val="{0f46d22c-6ea5-4fd6-92a8-8a48f3a9cd3b}"/>
        <w:style w:val=""/>
        <w:category>
          <w:name w:val="常规"/>
          <w:gallery w:val="placeholder"/>
        </w:category>
        <w:types>
          <w:type w:val="bbPlcHdr"/>
        </w:types>
        <w:behaviors>
          <w:behavior w:val="content"/>
        </w:behaviors>
        <w:description w:val=""/>
        <w:guid w:val="{0F46D22C-6EA5-4FD6-92A8-8A48F3A9CD3B}"/>
      </w:docPartPr>
      <w:docPartBody>
        <w:p>
          <w:r>
            <w:rPr>
              <w:color w:val="808080"/>
            </w:rPr>
            <w:t>单击此处输入文字。</w:t>
          </w:r>
        </w:p>
      </w:docPartBody>
    </w:docPart>
    <w:docPart>
      <w:docPartPr>
        <w:name w:val="{23f8f62c-bbba-41d8-aca1-0c41b943dbdd}"/>
        <w:style w:val=""/>
        <w:category>
          <w:name w:val="常规"/>
          <w:gallery w:val="placeholder"/>
        </w:category>
        <w:types>
          <w:type w:val="bbPlcHdr"/>
        </w:types>
        <w:behaviors>
          <w:behavior w:val="content"/>
        </w:behaviors>
        <w:description w:val=""/>
        <w:guid w:val="{23F8F62C-BBBA-41D8-ACA1-0C41B943DBDD}"/>
      </w:docPartPr>
      <w:docPartBody>
        <w:p>
          <w:r>
            <w:rPr>
              <w:color w:val="808080"/>
            </w:rPr>
            <w:t>单击此处输入文字。</w:t>
          </w:r>
        </w:p>
      </w:docPartBody>
    </w:docPart>
    <w:docPart>
      <w:docPartPr>
        <w:name w:val="{aa2fe4f6-27e2-4add-ba78-50ddd0ae297a}"/>
        <w:style w:val=""/>
        <w:category>
          <w:name w:val="常规"/>
          <w:gallery w:val="placeholder"/>
        </w:category>
        <w:types>
          <w:type w:val="bbPlcHdr"/>
        </w:types>
        <w:behaviors>
          <w:behavior w:val="content"/>
        </w:behaviors>
        <w:description w:val=""/>
        <w:guid w:val="{AA2FE4F6-27E2-4ADD-BA78-50DDD0AE297A}"/>
      </w:docPartPr>
      <w:docPartBody>
        <w:p>
          <w:r>
            <w:rPr>
              <w:color w:val="808080"/>
            </w:rPr>
            <w:t>单击此处输入文字。</w:t>
          </w:r>
        </w:p>
      </w:docPartBody>
    </w:docPart>
    <w:docPart>
      <w:docPartPr>
        <w:name w:val="{b06cca8b-c462-4e18-8000-5bd5ce7f820e}"/>
        <w:style w:val=""/>
        <w:category>
          <w:name w:val="常规"/>
          <w:gallery w:val="placeholder"/>
        </w:category>
        <w:types>
          <w:type w:val="bbPlcHdr"/>
        </w:types>
        <w:behaviors>
          <w:behavior w:val="content"/>
        </w:behaviors>
        <w:description w:val=""/>
        <w:guid w:val="{B06CCA8B-C462-4E18-8000-5BD5CE7F820E}"/>
      </w:docPartPr>
      <w:docPartBody>
        <w:p>
          <w:r>
            <w:rPr>
              <w:color w:val="808080"/>
            </w:rPr>
            <w:t>单击此处输入文字。</w:t>
          </w:r>
        </w:p>
      </w:docPartBody>
    </w:docPart>
    <w:docPart>
      <w:docPartPr>
        <w:name w:val="{6c468ae8-a50b-4b47-bdd9-5cb9b0a6557a}"/>
        <w:style w:val=""/>
        <w:category>
          <w:name w:val="常规"/>
          <w:gallery w:val="placeholder"/>
        </w:category>
        <w:types>
          <w:type w:val="bbPlcHdr"/>
        </w:types>
        <w:behaviors>
          <w:behavior w:val="content"/>
        </w:behaviors>
        <w:description w:val=""/>
        <w:guid w:val="{6C468AE8-A50B-4B47-BDD9-5CB9B0A6557A}"/>
      </w:docPartPr>
      <w:docPartBody>
        <w:p>
          <w:r>
            <w:rPr>
              <w:color w:val="808080"/>
            </w:rPr>
            <w:t>单击此处输入文字。</w:t>
          </w:r>
        </w:p>
      </w:docPartBody>
    </w:docPart>
    <w:docPart>
      <w:docPartPr>
        <w:name w:val="{f85a0449-0c3a-4472-a9c5-7b77ae985d46}"/>
        <w:style w:val=""/>
        <w:category>
          <w:name w:val="常规"/>
          <w:gallery w:val="placeholder"/>
        </w:category>
        <w:types>
          <w:type w:val="bbPlcHdr"/>
        </w:types>
        <w:behaviors>
          <w:behavior w:val="content"/>
        </w:behaviors>
        <w:description w:val=""/>
        <w:guid w:val="{F85A0449-0C3A-4472-A9C5-7B77AE985D46}"/>
      </w:docPartPr>
      <w:docPartBody>
        <w:p>
          <w:r>
            <w:rPr>
              <w:color w:val="808080"/>
            </w:rPr>
            <w:t>单击此处输入文字。</w:t>
          </w:r>
        </w:p>
      </w:docPartBody>
    </w:docPart>
    <w:docPart>
      <w:docPartPr>
        <w:name w:val="{2947de55-dfe3-4f55-8c7a-2dc995be1729}"/>
        <w:style w:val=""/>
        <w:category>
          <w:name w:val="常规"/>
          <w:gallery w:val="placeholder"/>
        </w:category>
        <w:types>
          <w:type w:val="bbPlcHdr"/>
        </w:types>
        <w:behaviors>
          <w:behavior w:val="content"/>
        </w:behaviors>
        <w:description w:val=""/>
        <w:guid w:val="{2947DE55-DFE3-4F55-8C7A-2DC995BE1729}"/>
      </w:docPartPr>
      <w:docPartBody>
        <w:p>
          <w:r>
            <w:rPr>
              <w:color w:val="808080"/>
            </w:rPr>
            <w:t>单击此处输入文字。</w:t>
          </w:r>
        </w:p>
      </w:docPartBody>
    </w:docPart>
    <w:docPart>
      <w:docPartPr>
        <w:name w:val="{67b1178e-3316-4724-b6c6-50b142049f53}"/>
        <w:style w:val=""/>
        <w:category>
          <w:name w:val="常规"/>
          <w:gallery w:val="placeholder"/>
        </w:category>
        <w:types>
          <w:type w:val="bbPlcHdr"/>
        </w:types>
        <w:behaviors>
          <w:behavior w:val="content"/>
        </w:behaviors>
        <w:description w:val=""/>
        <w:guid w:val="{67B1178E-3316-4724-B6C6-50B142049F53}"/>
      </w:docPartPr>
      <w:docPartBody>
        <w:p>
          <w:r>
            <w:rPr>
              <w:color w:val="808080"/>
            </w:rPr>
            <w:t>单击此处输入文字。</w:t>
          </w:r>
        </w:p>
      </w:docPartBody>
    </w:docPart>
    <w:docPart>
      <w:docPartPr>
        <w:name w:val="{7260c855-443f-4d2f-9717-ead842aab68e}"/>
        <w:style w:val=""/>
        <w:category>
          <w:name w:val="常规"/>
          <w:gallery w:val="placeholder"/>
        </w:category>
        <w:types>
          <w:type w:val="bbPlcHdr"/>
        </w:types>
        <w:behaviors>
          <w:behavior w:val="content"/>
        </w:behaviors>
        <w:description w:val=""/>
        <w:guid w:val="{7260C855-443F-4D2F-9717-EAD842AAB68E}"/>
      </w:docPartPr>
      <w:docPartBody>
        <w:p>
          <w:r>
            <w:rPr>
              <w:color w:val="808080"/>
            </w:rPr>
            <w:t>单击此处输入文字。</w:t>
          </w:r>
        </w:p>
      </w:docPartBody>
    </w:docPart>
    <w:docPart>
      <w:docPartPr>
        <w:name w:val="{8a69eace-5d7c-4ed7-82f7-ba10c5c6a4e5}"/>
        <w:style w:val=""/>
        <w:category>
          <w:name w:val="常规"/>
          <w:gallery w:val="placeholder"/>
        </w:category>
        <w:types>
          <w:type w:val="bbPlcHdr"/>
        </w:types>
        <w:behaviors>
          <w:behavior w:val="content"/>
        </w:behaviors>
        <w:description w:val=""/>
        <w:guid w:val="{8A69EACE-5D7C-4ED7-82F7-BA10C5C6A4E5}"/>
      </w:docPartPr>
      <w:docPartBody>
        <w:p>
          <w:r>
            <w:rPr>
              <w:color w:val="808080"/>
            </w:rPr>
            <w:t>单击此处输入文字。</w:t>
          </w:r>
        </w:p>
      </w:docPartBody>
    </w:docPart>
    <w:docPart>
      <w:docPartPr>
        <w:name w:val="{566e76bb-74ca-4636-bdd4-c917cbb5e4d4}"/>
        <w:style w:val=""/>
        <w:category>
          <w:name w:val="常规"/>
          <w:gallery w:val="placeholder"/>
        </w:category>
        <w:types>
          <w:type w:val="bbPlcHdr"/>
        </w:types>
        <w:behaviors>
          <w:behavior w:val="content"/>
        </w:behaviors>
        <w:description w:val=""/>
        <w:guid w:val="{566E76BB-74CA-4636-BDD4-C917CBB5E4D4}"/>
      </w:docPartPr>
      <w:docPartBody>
        <w:p>
          <w:r>
            <w:rPr>
              <w:color w:val="808080"/>
            </w:rPr>
            <w:t>单击此处输入文字。</w:t>
          </w:r>
        </w:p>
      </w:docPartBody>
    </w:docPart>
    <w:docPart>
      <w:docPartPr>
        <w:name w:val="{c3a0c91d-11d2-4d07-842e-21002a7957e8}"/>
        <w:style w:val=""/>
        <w:category>
          <w:name w:val="常规"/>
          <w:gallery w:val="placeholder"/>
        </w:category>
        <w:types>
          <w:type w:val="bbPlcHdr"/>
        </w:types>
        <w:behaviors>
          <w:behavior w:val="content"/>
        </w:behaviors>
        <w:description w:val=""/>
        <w:guid w:val="{C3A0C91D-11D2-4D07-842E-21002A7957E8}"/>
      </w:docPartPr>
      <w:docPartBody>
        <w:p>
          <w:r>
            <w:rPr>
              <w:color w:val="808080"/>
            </w:rPr>
            <w:t>单击此处输入文字。</w:t>
          </w:r>
        </w:p>
      </w:docPartBody>
    </w:docPart>
    <w:docPart>
      <w:docPartPr>
        <w:name w:val="{5669bb08-e498-48f2-b1ae-96c76f7b26a3}"/>
        <w:style w:val=""/>
        <w:category>
          <w:name w:val="常规"/>
          <w:gallery w:val="placeholder"/>
        </w:category>
        <w:types>
          <w:type w:val="bbPlcHdr"/>
        </w:types>
        <w:behaviors>
          <w:behavior w:val="content"/>
        </w:behaviors>
        <w:description w:val=""/>
        <w:guid w:val="{5669BB08-E498-48F2-B1AE-96C76F7B26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3F7"/>
    <w:rsid w:val="000A3C9D"/>
    <w:rsid w:val="0017126E"/>
    <w:rsid w:val="0021057C"/>
    <w:rsid w:val="002434A3"/>
    <w:rsid w:val="0025702E"/>
    <w:rsid w:val="00313345"/>
    <w:rsid w:val="00385D90"/>
    <w:rsid w:val="003F3A97"/>
    <w:rsid w:val="0046685A"/>
    <w:rsid w:val="00664E6F"/>
    <w:rsid w:val="007529EB"/>
    <w:rsid w:val="008A03F7"/>
    <w:rsid w:val="008E153D"/>
    <w:rsid w:val="008F5996"/>
    <w:rsid w:val="009955EF"/>
    <w:rsid w:val="00D20A91"/>
    <w:rsid w:val="00D52911"/>
    <w:rsid w:val="00DD268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2F03D6-E7AF-4C9A-8CE5-AB4CB187F179}">
  <ds:schemaRefs/>
</ds:datastoreItem>
</file>

<file path=docProps/app.xml><?xml version="1.0" encoding="utf-8"?>
<Properties xmlns="http://schemas.openxmlformats.org/officeDocument/2006/extended-properties" xmlns:vt="http://schemas.openxmlformats.org/officeDocument/2006/docPropsVTypes">
  <Template>Normal</Template>
  <Pages>30</Pages>
  <Words>1428</Words>
  <Characters>8142</Characters>
  <Lines>67</Lines>
  <Paragraphs>19</Paragraphs>
  <ScaleCrop>false</ScaleCrop>
  <LinksUpToDate>false</LinksUpToDate>
  <CharactersWithSpaces>9551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2018-03-27T15:14:00Z</dcterms:created>
  <dc:creator>admin</dc:creator>
  <cp:lastModifiedBy>20843</cp:lastModifiedBy>
  <dcterms:modified xsi:type="dcterms:W3CDTF">2018-04-14T13:01:10Z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