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42B76" w14:textId="37692099" w:rsidR="00FF07DE" w:rsidRDefault="00592D1C">
      <w:r>
        <w:t>COMPETENCIES:</w:t>
      </w:r>
    </w:p>
    <w:tbl>
      <w:tblPr>
        <w:tblW w:w="4769" w:type="dxa"/>
        <w:tblLook w:val="04A0" w:firstRow="1" w:lastRow="0" w:firstColumn="1" w:lastColumn="0" w:noHBand="0" w:noVBand="1"/>
      </w:tblPr>
      <w:tblGrid>
        <w:gridCol w:w="4769"/>
      </w:tblGrid>
      <w:tr w:rsidR="00592D1C" w:rsidRPr="00592D1C" w14:paraId="46D7F0BD" w14:textId="77777777" w:rsidTr="00592D1C">
        <w:trPr>
          <w:trHeight w:val="288"/>
        </w:trPr>
        <w:tc>
          <w:tcPr>
            <w:tcW w:w="4769" w:type="dxa"/>
            <w:tcBorders>
              <w:top w:val="nil"/>
              <w:left w:val="nil"/>
              <w:bottom w:val="nil"/>
              <w:right w:val="nil"/>
            </w:tcBorders>
            <w:noWrap/>
            <w:vAlign w:val="bottom"/>
            <w:hideMark/>
          </w:tcPr>
          <w:p w14:paraId="1188C41B" w14:textId="77777777" w:rsidR="00592D1C" w:rsidRPr="00592D1C" w:rsidRDefault="00592D1C" w:rsidP="00592D1C">
            <w:pPr>
              <w:spacing w:after="0" w:line="240" w:lineRule="auto"/>
              <w:rPr>
                <w:rFonts w:ascii="Aptos Narrow" w:eastAsia="Times New Roman" w:hAnsi="Aptos Narrow" w:cs="Times New Roman"/>
                <w:color w:val="000000"/>
                <w:kern w:val="0"/>
                <w:sz w:val="22"/>
                <w:szCs w:val="22"/>
                <w14:ligatures w14:val="none"/>
              </w:rPr>
            </w:pPr>
            <w:r w:rsidRPr="00592D1C">
              <w:rPr>
                <w:rFonts w:ascii="Aptos Narrow" w:eastAsia="Times New Roman" w:hAnsi="Aptos Narrow" w:cs="Times New Roman"/>
                <w:color w:val="000000"/>
                <w:kern w:val="0"/>
                <w:sz w:val="22"/>
                <w:szCs w:val="22"/>
                <w14:ligatures w14:val="none"/>
              </w:rPr>
              <w:t>Identify various potential earthquake hazards</w:t>
            </w:r>
          </w:p>
        </w:tc>
      </w:tr>
      <w:tr w:rsidR="00592D1C" w:rsidRPr="00592D1C" w14:paraId="2F1C65E9" w14:textId="77777777" w:rsidTr="00592D1C">
        <w:trPr>
          <w:trHeight w:val="288"/>
        </w:trPr>
        <w:tc>
          <w:tcPr>
            <w:tcW w:w="4769" w:type="dxa"/>
            <w:tcBorders>
              <w:top w:val="nil"/>
              <w:left w:val="nil"/>
              <w:bottom w:val="nil"/>
              <w:right w:val="nil"/>
            </w:tcBorders>
            <w:noWrap/>
            <w:vAlign w:val="bottom"/>
            <w:hideMark/>
          </w:tcPr>
          <w:p w14:paraId="653B4D96" w14:textId="77777777" w:rsidR="00592D1C" w:rsidRPr="00592D1C" w:rsidRDefault="00592D1C" w:rsidP="00592D1C">
            <w:pPr>
              <w:spacing w:after="0" w:line="240" w:lineRule="auto"/>
              <w:rPr>
                <w:rFonts w:ascii="Aptos Narrow" w:eastAsia="Times New Roman" w:hAnsi="Aptos Narrow" w:cs="Times New Roman"/>
                <w:color w:val="000000"/>
                <w:kern w:val="0"/>
                <w:sz w:val="22"/>
                <w:szCs w:val="22"/>
                <w14:ligatures w14:val="none"/>
              </w:rPr>
            </w:pPr>
            <w:r w:rsidRPr="00592D1C">
              <w:rPr>
                <w:rFonts w:ascii="Aptos Narrow" w:eastAsia="Times New Roman" w:hAnsi="Aptos Narrow" w:cs="Times New Roman"/>
                <w:color w:val="000000"/>
                <w:kern w:val="0"/>
                <w:sz w:val="22"/>
                <w:szCs w:val="22"/>
                <w14:ligatures w14:val="none"/>
              </w:rPr>
              <w:t>Analyze the effects of the different earthquake hazards</w:t>
            </w:r>
          </w:p>
        </w:tc>
      </w:tr>
    </w:tbl>
    <w:p w14:paraId="1EFFEF6E" w14:textId="3EDA3E0E" w:rsidR="00592D1C" w:rsidRPr="00F92018" w:rsidRDefault="00F92018" w:rsidP="00592D1C">
      <w:pPr>
        <w:rPr>
          <w:b/>
          <w:bCs/>
        </w:rPr>
      </w:pPr>
      <w:r w:rsidRPr="00F92018">
        <w:rPr>
          <w:b/>
          <w:bCs/>
        </w:rPr>
        <w:t>EARTHQUAKE HAZARDS</w:t>
      </w:r>
    </w:p>
    <w:p w14:paraId="44C374FE" w14:textId="68ACA296" w:rsidR="00592D1C" w:rsidRDefault="00592D1C" w:rsidP="00592D1C">
      <w:pPr>
        <w:pStyle w:val="ListParagraph"/>
        <w:numPr>
          <w:ilvl w:val="0"/>
          <w:numId w:val="2"/>
        </w:numPr>
      </w:pPr>
      <w:r>
        <w:t>INTRODUCTION</w:t>
      </w:r>
    </w:p>
    <w:p w14:paraId="71CAAA4F" w14:textId="710B18D5" w:rsidR="00592D1C" w:rsidRDefault="00592D1C" w:rsidP="00663BEF">
      <w:pPr>
        <w:pStyle w:val="ListParagraph"/>
        <w:numPr>
          <w:ilvl w:val="0"/>
          <w:numId w:val="4"/>
        </w:numPr>
      </w:pPr>
      <w:r w:rsidRPr="00592D1C">
        <w:t>Earthquakes are among the most destructive natural hazards on Earth. Their impacts go beyond ground shaking—they can trigger multiple secondary hazards that pose threats to human life, infrastructure, and the environment. Understanding these potential hazards is essential for developing predictive skills and effective disaster preparedness.</w:t>
      </w:r>
    </w:p>
    <w:p w14:paraId="388476B8" w14:textId="4ABC1DEE" w:rsidR="00663BEF" w:rsidRDefault="00663BEF" w:rsidP="00663BEF">
      <w:pPr>
        <w:pStyle w:val="ListParagraph"/>
        <w:numPr>
          <w:ilvl w:val="0"/>
          <w:numId w:val="4"/>
        </w:numPr>
      </w:pPr>
      <w:r w:rsidRPr="00663BEF">
        <w:t xml:space="preserve">Earthquakes create a chain of destructive processes that affect people, the environment, and infrastructure. Analyzing these effects helps communities </w:t>
      </w:r>
      <w:r w:rsidRPr="00663BEF">
        <w:rPr>
          <w:b/>
          <w:bCs/>
        </w:rPr>
        <w:t>predict secondary hazards</w:t>
      </w:r>
      <w:r w:rsidRPr="00663BEF">
        <w:t xml:space="preserve">, </w:t>
      </w:r>
      <w:r w:rsidRPr="00663BEF">
        <w:rPr>
          <w:b/>
          <w:bCs/>
        </w:rPr>
        <w:t>minimize casualties</w:t>
      </w:r>
      <w:r w:rsidRPr="00663BEF">
        <w:t xml:space="preserve">, and </w:t>
      </w:r>
      <w:r w:rsidRPr="00663BEF">
        <w:rPr>
          <w:b/>
          <w:bCs/>
        </w:rPr>
        <w:t>strengthen disaster resilience</w:t>
      </w:r>
      <w:r w:rsidRPr="00663BEF">
        <w:t>.</w:t>
      </w:r>
    </w:p>
    <w:p w14:paraId="7E73D73F" w14:textId="57748C8D" w:rsidR="00592D1C" w:rsidRDefault="00592D1C">
      <w:r w:rsidRPr="00592D1C">
        <w:rPr>
          <w:b/>
          <w:bCs/>
        </w:rPr>
        <w:t>Reference:</w:t>
      </w:r>
      <w:r w:rsidRPr="00592D1C">
        <w:t xml:space="preserve"> Philippine Institute of Volcanology and Seismology (PHIVOLCS, 2023). </w:t>
      </w:r>
      <w:r w:rsidRPr="00592D1C">
        <w:rPr>
          <w:i/>
          <w:iCs/>
        </w:rPr>
        <w:t>Earthquake Hazards.</w:t>
      </w:r>
      <w:r w:rsidRPr="00592D1C">
        <w:t xml:space="preserve"> Retrieved from </w:t>
      </w:r>
      <w:hyperlink r:id="rId5" w:tgtFrame="_new" w:history="1">
        <w:r w:rsidRPr="00592D1C">
          <w:rPr>
            <w:rStyle w:val="Hyperlink"/>
          </w:rPr>
          <w:t>https://www.phivolcs.dost.gov.ph</w:t>
        </w:r>
      </w:hyperlink>
    </w:p>
    <w:p w14:paraId="72429AD2" w14:textId="7646CD9A" w:rsidR="00592D1C" w:rsidRDefault="00592D1C" w:rsidP="00592D1C">
      <w:pPr>
        <w:pStyle w:val="ListParagraph"/>
        <w:numPr>
          <w:ilvl w:val="0"/>
          <w:numId w:val="2"/>
        </w:numPr>
      </w:pPr>
      <w:r>
        <w:t>PRIMARY EARTHQUAKE HAZARDS</w:t>
      </w:r>
    </w:p>
    <w:p w14:paraId="64024B6C" w14:textId="6A804B1C" w:rsidR="00592D1C" w:rsidRDefault="00592D1C" w:rsidP="00592D1C">
      <w:pPr>
        <w:pStyle w:val="ListParagraph"/>
        <w:numPr>
          <w:ilvl w:val="0"/>
          <w:numId w:val="3"/>
        </w:numPr>
      </w:pPr>
      <w:r>
        <w:t>GROUND SHAKING</w:t>
      </w:r>
    </w:p>
    <w:p w14:paraId="0DABDAEE" w14:textId="26876561" w:rsidR="00663BEF" w:rsidRDefault="00663BEF" w:rsidP="00663BEF">
      <w:pPr>
        <w:pStyle w:val="ListParagraph"/>
        <w:numPr>
          <w:ilvl w:val="0"/>
          <w:numId w:val="3"/>
        </w:numPr>
        <w:ind w:left="1080"/>
      </w:pPr>
      <w:r>
        <w:t>Definition: The vibration of the ground caused by the sudden release of energy during an earthquake.</w:t>
      </w:r>
    </w:p>
    <w:p w14:paraId="467E27F7" w14:textId="14FA8B85" w:rsidR="00663BEF" w:rsidRDefault="00663BEF" w:rsidP="00663BEF">
      <w:pPr>
        <w:pStyle w:val="ListParagraph"/>
        <w:numPr>
          <w:ilvl w:val="0"/>
          <w:numId w:val="3"/>
        </w:numPr>
        <w:ind w:left="1080"/>
      </w:pPr>
      <w:r>
        <w:t>Cause: Seismic waves radiate outward from the focus and make structures move.</w:t>
      </w:r>
    </w:p>
    <w:p w14:paraId="489E2485" w14:textId="77777777" w:rsidR="00592D1C" w:rsidRDefault="00592D1C" w:rsidP="00592D1C">
      <w:pPr>
        <w:pStyle w:val="ListParagraph"/>
      </w:pPr>
    </w:p>
    <w:p w14:paraId="6434F492" w14:textId="62AEC83A" w:rsidR="00663BEF" w:rsidRDefault="00663BEF" w:rsidP="00592D1C">
      <w:pPr>
        <w:pStyle w:val="ListParagraph"/>
      </w:pPr>
      <w:r>
        <w:t>EFFECTS ANALYSIS</w:t>
      </w:r>
    </w:p>
    <w:p w14:paraId="3EED6578" w14:textId="48370CB6" w:rsidR="00663BEF" w:rsidRDefault="00663BEF" w:rsidP="00663BEF">
      <w:pPr>
        <w:pStyle w:val="ListParagraph"/>
        <w:numPr>
          <w:ilvl w:val="0"/>
          <w:numId w:val="5"/>
        </w:numPr>
      </w:pPr>
      <w:r>
        <w:t>Structural Damage: Weakly designed buildings, bridges, and houses collapse, especially on soft soils.</w:t>
      </w:r>
    </w:p>
    <w:p w14:paraId="0D68DE95" w14:textId="2E77B9D6" w:rsidR="00663BEF" w:rsidRDefault="00663BEF" w:rsidP="00663BEF">
      <w:pPr>
        <w:pStyle w:val="ListParagraph"/>
        <w:numPr>
          <w:ilvl w:val="0"/>
          <w:numId w:val="5"/>
        </w:numPr>
      </w:pPr>
      <w:r>
        <w:t>Infrastructure Disruption: Roads crack, utilities fail, and transportation networks are cut off.</w:t>
      </w:r>
    </w:p>
    <w:p w14:paraId="619883DC" w14:textId="0B2FA331" w:rsidR="00663BEF" w:rsidRDefault="00663BEF" w:rsidP="00663BEF">
      <w:pPr>
        <w:pStyle w:val="ListParagraph"/>
        <w:numPr>
          <w:ilvl w:val="0"/>
          <w:numId w:val="5"/>
        </w:numPr>
      </w:pPr>
      <w:r>
        <w:t>Psychological Stress: Fear and trauma affect survivors long after the earthquake.</w:t>
      </w:r>
    </w:p>
    <w:p w14:paraId="11400BC8" w14:textId="6F88ABA8" w:rsidR="00663BEF" w:rsidRDefault="00663BEF" w:rsidP="00663BEF">
      <w:pPr>
        <w:ind w:left="1080"/>
      </w:pPr>
      <w:r w:rsidRPr="00663BEF">
        <w:rPr>
          <w:b/>
          <w:bCs/>
        </w:rPr>
        <w:t>Example:</w:t>
      </w:r>
      <w:r w:rsidRPr="00663BEF">
        <w:t xml:space="preserve"> The 1990 Luzon Earthquake (Magnitude 7.8) caused severe shaking in Baguio City, leading to the collapse of multiple hotels and schools.</w:t>
      </w:r>
      <w:r w:rsidRPr="00663BEF">
        <w:br/>
      </w:r>
      <w:r w:rsidRPr="00663BEF">
        <w:rPr>
          <w:i/>
          <w:iCs/>
        </w:rPr>
        <w:t>(PHIVOLCS, 2020; USGS, 2021)</w:t>
      </w:r>
    </w:p>
    <w:p w14:paraId="15AB13E8" w14:textId="18D4CB4F" w:rsidR="00663BEF" w:rsidRDefault="00663BEF" w:rsidP="00663BEF">
      <w:pPr>
        <w:pStyle w:val="ListParagraph"/>
        <w:numPr>
          <w:ilvl w:val="0"/>
          <w:numId w:val="2"/>
        </w:numPr>
      </w:pPr>
      <w:r>
        <w:t>SECONDARY EARTHQUAKE HAZARDS</w:t>
      </w:r>
    </w:p>
    <w:p w14:paraId="093EDBF0" w14:textId="4D6416ED" w:rsidR="00663BEF" w:rsidRDefault="00663BEF" w:rsidP="00F90300">
      <w:pPr>
        <w:pStyle w:val="ListParagraph"/>
        <w:numPr>
          <w:ilvl w:val="0"/>
          <w:numId w:val="7"/>
        </w:numPr>
      </w:pPr>
      <w:r>
        <w:t>Ground Rupture</w:t>
      </w:r>
    </w:p>
    <w:p w14:paraId="4B883E3C" w14:textId="77777777" w:rsidR="00663BEF" w:rsidRDefault="00663BEF" w:rsidP="00663BEF">
      <w:pPr>
        <w:pStyle w:val="ListParagraph"/>
        <w:numPr>
          <w:ilvl w:val="1"/>
          <w:numId w:val="5"/>
        </w:numPr>
      </w:pPr>
      <w:r>
        <w:t>Definition: The visible tearing or displacement of the ground surface along an active fault during an earthquake.</w:t>
      </w:r>
    </w:p>
    <w:p w14:paraId="44C8588A" w14:textId="77777777" w:rsidR="00663BEF" w:rsidRDefault="00663BEF" w:rsidP="00F90300">
      <w:pPr>
        <w:pStyle w:val="ListParagraph"/>
        <w:numPr>
          <w:ilvl w:val="0"/>
          <w:numId w:val="5"/>
        </w:numPr>
      </w:pPr>
      <w:r>
        <w:t>Effects Analysis:</w:t>
      </w:r>
    </w:p>
    <w:p w14:paraId="54F990AE" w14:textId="77777777" w:rsidR="00663BEF" w:rsidRDefault="00663BEF" w:rsidP="00663BEF">
      <w:pPr>
        <w:pStyle w:val="ListParagraph"/>
        <w:numPr>
          <w:ilvl w:val="1"/>
          <w:numId w:val="5"/>
        </w:numPr>
      </w:pPr>
      <w:r>
        <w:t>Direct Structural Damage: Buildings, bridges, and pipelines crossing fault lines are torn apart.</w:t>
      </w:r>
    </w:p>
    <w:p w14:paraId="0530484B" w14:textId="77777777" w:rsidR="00663BEF" w:rsidRDefault="00663BEF" w:rsidP="00663BEF">
      <w:pPr>
        <w:pStyle w:val="ListParagraph"/>
        <w:numPr>
          <w:ilvl w:val="1"/>
          <w:numId w:val="5"/>
        </w:numPr>
      </w:pPr>
      <w:r>
        <w:t>Land Use Impact: Fault zones become uninhabitable, limiting urban expansion and zoning.</w:t>
      </w:r>
    </w:p>
    <w:p w14:paraId="285219FF" w14:textId="77777777" w:rsidR="00663BEF" w:rsidRDefault="00663BEF" w:rsidP="00663BEF">
      <w:pPr>
        <w:pStyle w:val="ListParagraph"/>
        <w:numPr>
          <w:ilvl w:val="1"/>
          <w:numId w:val="5"/>
        </w:numPr>
      </w:pPr>
      <w:r>
        <w:t>Economic Consequences: Relocation and reconstruction costs increase drastically.</w:t>
      </w:r>
    </w:p>
    <w:p w14:paraId="70BC20AD" w14:textId="77777777" w:rsidR="00663BEF" w:rsidRDefault="00663BEF" w:rsidP="00663BEF">
      <w:pPr>
        <w:pStyle w:val="ListParagraph"/>
        <w:numPr>
          <w:ilvl w:val="0"/>
          <w:numId w:val="5"/>
        </w:numPr>
      </w:pPr>
      <w:r>
        <w:t>Example:</w:t>
      </w:r>
    </w:p>
    <w:p w14:paraId="7C3E9344" w14:textId="77777777" w:rsidR="00663BEF" w:rsidRDefault="00663BEF" w:rsidP="00663BEF">
      <w:pPr>
        <w:pStyle w:val="ListParagraph"/>
        <w:numPr>
          <w:ilvl w:val="1"/>
          <w:numId w:val="5"/>
        </w:numPr>
      </w:pPr>
      <w:r>
        <w:t>A potential ground rupture along the West Valley Fault could damage parts of Quezon City and Taguig, affecting major infrastructures.</w:t>
      </w:r>
    </w:p>
    <w:p w14:paraId="07A492D0" w14:textId="66E4583F" w:rsidR="00663BEF" w:rsidRDefault="00663BEF" w:rsidP="00663BEF">
      <w:pPr>
        <w:pStyle w:val="ListParagraph"/>
        <w:numPr>
          <w:ilvl w:val="1"/>
          <w:numId w:val="5"/>
        </w:numPr>
      </w:pPr>
      <w:r>
        <w:t>Reference: PHIVOLCS Faultfinder Database (2023)</w:t>
      </w:r>
    </w:p>
    <w:p w14:paraId="3CB31372" w14:textId="66AD2FF7" w:rsidR="00663BEF" w:rsidRDefault="00663BEF" w:rsidP="00F90300">
      <w:pPr>
        <w:pStyle w:val="ListParagraph"/>
        <w:numPr>
          <w:ilvl w:val="0"/>
          <w:numId w:val="7"/>
        </w:numPr>
      </w:pPr>
      <w:r>
        <w:t>Liquefaction</w:t>
      </w:r>
    </w:p>
    <w:p w14:paraId="3CFDC2B3" w14:textId="2ECB361B" w:rsidR="00663BEF" w:rsidRDefault="00663BEF" w:rsidP="00F90300">
      <w:pPr>
        <w:pStyle w:val="ListParagraph"/>
        <w:numPr>
          <w:ilvl w:val="1"/>
          <w:numId w:val="5"/>
        </w:numPr>
      </w:pPr>
      <w:r>
        <w:t>Definition: The process where water-saturated, loose soil behaves like a liquid during intense shaking.</w:t>
      </w:r>
    </w:p>
    <w:p w14:paraId="6E230F09" w14:textId="38B097FB" w:rsidR="00663BEF" w:rsidRDefault="00663BEF" w:rsidP="00F90300">
      <w:pPr>
        <w:pStyle w:val="ListParagraph"/>
        <w:numPr>
          <w:ilvl w:val="0"/>
          <w:numId w:val="5"/>
        </w:numPr>
      </w:pPr>
      <w:r>
        <w:t>Effects Analysis:</w:t>
      </w:r>
    </w:p>
    <w:p w14:paraId="4BEDB516" w14:textId="77777777" w:rsidR="00F90300" w:rsidRDefault="00663BEF" w:rsidP="00F90300">
      <w:pPr>
        <w:pStyle w:val="ListParagraph"/>
        <w:numPr>
          <w:ilvl w:val="1"/>
          <w:numId w:val="5"/>
        </w:numPr>
      </w:pPr>
      <w:r>
        <w:t>Building Instability: Houses, bridges, and towers sink, tilt, or collapse.</w:t>
      </w:r>
    </w:p>
    <w:p w14:paraId="269E01FB" w14:textId="2B541CE8" w:rsidR="00F90300" w:rsidRDefault="00F90300" w:rsidP="00F90300">
      <w:pPr>
        <w:pStyle w:val="ListParagraph"/>
        <w:numPr>
          <w:ilvl w:val="1"/>
          <w:numId w:val="5"/>
        </w:numPr>
      </w:pPr>
      <w:r>
        <w:lastRenderedPageBreak/>
        <w:t>U</w:t>
      </w:r>
      <w:r w:rsidR="00663BEF">
        <w:t>nderground Damage: Bursting of pipelines and sewage systems due to soil movement.</w:t>
      </w:r>
    </w:p>
    <w:p w14:paraId="4B68CD75" w14:textId="1FBE5105" w:rsidR="00663BEF" w:rsidRDefault="00663BEF" w:rsidP="00F90300">
      <w:pPr>
        <w:pStyle w:val="ListParagraph"/>
        <w:numPr>
          <w:ilvl w:val="1"/>
          <w:numId w:val="5"/>
        </w:numPr>
      </w:pPr>
      <w:r>
        <w:t>Economic Disruption: Industrial zones built on reclaimed or soft land experience high recovery costs.</w:t>
      </w:r>
    </w:p>
    <w:p w14:paraId="0E9ED49A" w14:textId="1E2873A4" w:rsidR="00663BEF" w:rsidRDefault="00663BEF" w:rsidP="00F90300">
      <w:pPr>
        <w:pStyle w:val="ListParagraph"/>
        <w:numPr>
          <w:ilvl w:val="0"/>
          <w:numId w:val="5"/>
        </w:numPr>
      </w:pPr>
      <w:r>
        <w:t>Example:</w:t>
      </w:r>
    </w:p>
    <w:p w14:paraId="7E4EDC47" w14:textId="3F578579" w:rsidR="00663BEF" w:rsidRDefault="00663BEF" w:rsidP="00F90300">
      <w:pPr>
        <w:pStyle w:val="ListParagraph"/>
        <w:numPr>
          <w:ilvl w:val="1"/>
          <w:numId w:val="5"/>
        </w:numPr>
      </w:pPr>
      <w:r>
        <w:t>During the 2019 Cotabato earthquakes, parts of Kidapawan experienced liquefaction, damaging roads and tilting residential buildings.</w:t>
      </w:r>
    </w:p>
    <w:p w14:paraId="326582CF" w14:textId="5F7B3E67" w:rsidR="00663BEF" w:rsidRDefault="00663BEF" w:rsidP="00F90300">
      <w:pPr>
        <w:pStyle w:val="ListParagraph"/>
        <w:numPr>
          <w:ilvl w:val="1"/>
          <w:numId w:val="5"/>
        </w:numPr>
      </w:pPr>
      <w:r>
        <w:t>Reference: PHIVOLCS Earthquake Report (2019)</w:t>
      </w:r>
    </w:p>
    <w:p w14:paraId="55C49E86" w14:textId="77777777" w:rsidR="00D54BA8" w:rsidRDefault="00D54BA8" w:rsidP="00F90300">
      <w:pPr>
        <w:pStyle w:val="ListParagraph"/>
        <w:numPr>
          <w:ilvl w:val="0"/>
          <w:numId w:val="7"/>
        </w:numPr>
      </w:pPr>
      <w:r>
        <w:t>Landslides</w:t>
      </w:r>
    </w:p>
    <w:p w14:paraId="73026599" w14:textId="3A6B7A2A" w:rsidR="00D54BA8" w:rsidRDefault="00D54BA8" w:rsidP="00F90300">
      <w:pPr>
        <w:pStyle w:val="ListParagraph"/>
        <w:numPr>
          <w:ilvl w:val="0"/>
          <w:numId w:val="5"/>
        </w:numPr>
      </w:pPr>
      <w:r>
        <w:t>Definition: Downhill movement of rocks and soil triggered by ground shaking, especially in mountainous or steep terrains.</w:t>
      </w:r>
    </w:p>
    <w:p w14:paraId="3E00A681" w14:textId="43DA9E27" w:rsidR="00D54BA8" w:rsidRDefault="00D54BA8" w:rsidP="00F90300">
      <w:pPr>
        <w:pStyle w:val="ListParagraph"/>
        <w:numPr>
          <w:ilvl w:val="0"/>
          <w:numId w:val="5"/>
        </w:numPr>
      </w:pPr>
      <w:r>
        <w:t>Effects Analysis:</w:t>
      </w:r>
    </w:p>
    <w:p w14:paraId="3A006985" w14:textId="77D8D3AC" w:rsidR="00D54BA8" w:rsidRDefault="00D54BA8" w:rsidP="00F90300">
      <w:pPr>
        <w:pStyle w:val="ListParagraph"/>
        <w:numPr>
          <w:ilvl w:val="1"/>
          <w:numId w:val="5"/>
        </w:numPr>
      </w:pPr>
      <w:r>
        <w:t>Burial of Settlements: Entire villages can be buried, as seen in upland communities of Luzon.</w:t>
      </w:r>
    </w:p>
    <w:p w14:paraId="3CDCF82C" w14:textId="4626E70C" w:rsidR="00D54BA8" w:rsidRDefault="00D54BA8" w:rsidP="00F90300">
      <w:pPr>
        <w:pStyle w:val="ListParagraph"/>
        <w:numPr>
          <w:ilvl w:val="1"/>
          <w:numId w:val="5"/>
        </w:numPr>
      </w:pPr>
      <w:r>
        <w:t>Isolation of Areas: Blocked roads hinder rescue and relief operations.</w:t>
      </w:r>
    </w:p>
    <w:p w14:paraId="04297632" w14:textId="607A4F2C" w:rsidR="00D54BA8" w:rsidRDefault="00D54BA8" w:rsidP="00F90300">
      <w:pPr>
        <w:pStyle w:val="ListParagraph"/>
        <w:numPr>
          <w:ilvl w:val="1"/>
          <w:numId w:val="5"/>
        </w:numPr>
      </w:pPr>
      <w:r>
        <w:t>Environmental Damage: Landslides destroy vegetation, leading to erosion and loss of biodiversity.</w:t>
      </w:r>
    </w:p>
    <w:p w14:paraId="45A81735" w14:textId="17F7C784" w:rsidR="00D54BA8" w:rsidRDefault="00D54BA8" w:rsidP="00F90300">
      <w:pPr>
        <w:pStyle w:val="ListParagraph"/>
        <w:numPr>
          <w:ilvl w:val="0"/>
          <w:numId w:val="5"/>
        </w:numPr>
      </w:pPr>
      <w:r>
        <w:t>Example:</w:t>
      </w:r>
    </w:p>
    <w:p w14:paraId="5C8F2B30" w14:textId="7993501C" w:rsidR="00D54BA8" w:rsidRDefault="00D54BA8" w:rsidP="00F90300">
      <w:pPr>
        <w:pStyle w:val="ListParagraph"/>
        <w:numPr>
          <w:ilvl w:val="1"/>
          <w:numId w:val="5"/>
        </w:numPr>
      </w:pPr>
      <w:r>
        <w:t>The 1990 Luzon Earthquake triggered massive landslides in Benguet, burying houses and farmlands.</w:t>
      </w:r>
    </w:p>
    <w:p w14:paraId="7B78AF98" w14:textId="6BCA3A01" w:rsidR="00D54BA8" w:rsidRDefault="00D54BA8" w:rsidP="00F90300">
      <w:pPr>
        <w:pStyle w:val="ListParagraph"/>
        <w:numPr>
          <w:ilvl w:val="1"/>
          <w:numId w:val="5"/>
        </w:numPr>
      </w:pPr>
      <w:r>
        <w:t>Reference: Lagmay, A. M. F. et al. (2020). Philippine Journal of Science.</w:t>
      </w:r>
    </w:p>
    <w:p w14:paraId="4366567C" w14:textId="77777777" w:rsidR="00D54BA8" w:rsidRDefault="00D54BA8" w:rsidP="00F90300">
      <w:pPr>
        <w:pStyle w:val="ListParagraph"/>
        <w:numPr>
          <w:ilvl w:val="0"/>
          <w:numId w:val="7"/>
        </w:numPr>
      </w:pPr>
      <w:r>
        <w:t>Tsunami</w:t>
      </w:r>
    </w:p>
    <w:p w14:paraId="4810B5CD" w14:textId="036DC55F" w:rsidR="00D54BA8" w:rsidRDefault="00D54BA8" w:rsidP="00F90300">
      <w:pPr>
        <w:pStyle w:val="ListParagraph"/>
        <w:numPr>
          <w:ilvl w:val="0"/>
          <w:numId w:val="5"/>
        </w:numPr>
      </w:pPr>
      <w:r>
        <w:t>Definition: A series of large sea waves generated by undersea earthquakes that displace huge volumes of water.</w:t>
      </w:r>
    </w:p>
    <w:p w14:paraId="441B62BF" w14:textId="7494B866" w:rsidR="00D54BA8" w:rsidRDefault="00D54BA8" w:rsidP="00F90300">
      <w:pPr>
        <w:pStyle w:val="ListParagraph"/>
        <w:numPr>
          <w:ilvl w:val="0"/>
          <w:numId w:val="5"/>
        </w:numPr>
      </w:pPr>
      <w:r>
        <w:t>Effects Analysis:</w:t>
      </w:r>
    </w:p>
    <w:p w14:paraId="69A81B17" w14:textId="00C84204" w:rsidR="00D54BA8" w:rsidRDefault="00D54BA8" w:rsidP="00F90300">
      <w:pPr>
        <w:pStyle w:val="ListParagraph"/>
        <w:numPr>
          <w:ilvl w:val="1"/>
          <w:numId w:val="5"/>
        </w:numPr>
      </w:pPr>
      <w:r>
        <w:t>Coastal Inundation: Flooding destroys homes, ports, and coastal infrastructure.</w:t>
      </w:r>
    </w:p>
    <w:p w14:paraId="71243C29" w14:textId="59C491D7" w:rsidR="00D54BA8" w:rsidRDefault="00D54BA8" w:rsidP="00F90300">
      <w:pPr>
        <w:pStyle w:val="ListParagraph"/>
        <w:numPr>
          <w:ilvl w:val="1"/>
          <w:numId w:val="5"/>
        </w:numPr>
      </w:pPr>
      <w:r>
        <w:t>Loss of Lives: People near the shorelines have little time to evacuate.</w:t>
      </w:r>
    </w:p>
    <w:p w14:paraId="1624E5EF" w14:textId="04B8887D" w:rsidR="00D54BA8" w:rsidRDefault="00D54BA8" w:rsidP="00F90300">
      <w:pPr>
        <w:pStyle w:val="ListParagraph"/>
        <w:numPr>
          <w:ilvl w:val="1"/>
          <w:numId w:val="5"/>
        </w:numPr>
      </w:pPr>
      <w:r>
        <w:t>Environmental Impact: Saltwater contamination damages crops and freshwater sources.</w:t>
      </w:r>
    </w:p>
    <w:p w14:paraId="2095D12D" w14:textId="412398A2" w:rsidR="00D54BA8" w:rsidRDefault="00D54BA8" w:rsidP="00F90300">
      <w:pPr>
        <w:pStyle w:val="ListParagraph"/>
        <w:numPr>
          <w:ilvl w:val="0"/>
          <w:numId w:val="5"/>
        </w:numPr>
      </w:pPr>
      <w:r>
        <w:t>Example:</w:t>
      </w:r>
    </w:p>
    <w:p w14:paraId="2E866C89" w14:textId="0D8B3675" w:rsidR="00D54BA8" w:rsidRDefault="00D54BA8" w:rsidP="00F90300">
      <w:pPr>
        <w:pStyle w:val="ListParagraph"/>
        <w:numPr>
          <w:ilvl w:val="1"/>
          <w:numId w:val="5"/>
        </w:numPr>
      </w:pPr>
      <w:r>
        <w:t>The 1976 Moro Gulf Earthquake (Magnitude 7.9) caused a tsunami that killed more than 8,000 people in Mindanao.</w:t>
      </w:r>
    </w:p>
    <w:p w14:paraId="75FE9EA8" w14:textId="56D66CF4" w:rsidR="00D54BA8" w:rsidRDefault="00D54BA8" w:rsidP="00F90300">
      <w:pPr>
        <w:pStyle w:val="ListParagraph"/>
        <w:numPr>
          <w:ilvl w:val="1"/>
          <w:numId w:val="5"/>
        </w:numPr>
      </w:pPr>
      <w:r>
        <w:t>Reference: USGS (2021). Earthquake Hazards Program.</w:t>
      </w:r>
    </w:p>
    <w:p w14:paraId="3DD69F64" w14:textId="77777777" w:rsidR="00D54BA8" w:rsidRDefault="00D54BA8" w:rsidP="00F90300">
      <w:pPr>
        <w:pStyle w:val="ListParagraph"/>
        <w:numPr>
          <w:ilvl w:val="0"/>
          <w:numId w:val="7"/>
        </w:numPr>
      </w:pPr>
      <w:r>
        <w:t>Fire and Infrastructure Failures</w:t>
      </w:r>
    </w:p>
    <w:p w14:paraId="6DAD8A2E" w14:textId="752A447C" w:rsidR="00D54BA8" w:rsidRDefault="00D54BA8" w:rsidP="00F90300">
      <w:pPr>
        <w:pStyle w:val="ListParagraph"/>
        <w:numPr>
          <w:ilvl w:val="0"/>
          <w:numId w:val="5"/>
        </w:numPr>
      </w:pPr>
      <w:r>
        <w:t>Definition: Secondary hazards caused by damaged gas lines, power systems, and industrial facilities during or after earthquakes.</w:t>
      </w:r>
    </w:p>
    <w:p w14:paraId="359AF229" w14:textId="1DF50C7C" w:rsidR="00D54BA8" w:rsidRDefault="00D54BA8" w:rsidP="00F90300">
      <w:pPr>
        <w:pStyle w:val="ListParagraph"/>
        <w:numPr>
          <w:ilvl w:val="0"/>
          <w:numId w:val="5"/>
        </w:numPr>
      </w:pPr>
      <w:r>
        <w:t>Effects Analysis:</w:t>
      </w:r>
    </w:p>
    <w:p w14:paraId="1448D4A8" w14:textId="6C8201A3" w:rsidR="00D54BA8" w:rsidRDefault="00D54BA8" w:rsidP="00F90300">
      <w:pPr>
        <w:pStyle w:val="ListParagraph"/>
        <w:numPr>
          <w:ilvl w:val="1"/>
          <w:numId w:val="5"/>
        </w:numPr>
      </w:pPr>
      <w:r>
        <w:t>Urban Fires: Breakouts spread rapidly when water lines are broken.</w:t>
      </w:r>
    </w:p>
    <w:p w14:paraId="4912E8A1" w14:textId="10E466F7" w:rsidR="00D54BA8" w:rsidRDefault="00D54BA8" w:rsidP="00F90300">
      <w:pPr>
        <w:pStyle w:val="ListParagraph"/>
        <w:numPr>
          <w:ilvl w:val="1"/>
          <w:numId w:val="5"/>
        </w:numPr>
      </w:pPr>
      <w:r>
        <w:t>Pollution: Chemical leaks from factories contaminate the air and soil.</w:t>
      </w:r>
    </w:p>
    <w:p w14:paraId="757339C8" w14:textId="3E466AD7" w:rsidR="00D54BA8" w:rsidRDefault="00D54BA8" w:rsidP="00F90300">
      <w:pPr>
        <w:pStyle w:val="ListParagraph"/>
        <w:numPr>
          <w:ilvl w:val="1"/>
          <w:numId w:val="5"/>
        </w:numPr>
      </w:pPr>
      <w:r>
        <w:t>Extended Recovery: Fire-damaged areas require longer rebuilding periods.</w:t>
      </w:r>
    </w:p>
    <w:p w14:paraId="607CB0EE" w14:textId="77777777" w:rsidR="00D54BA8" w:rsidRDefault="00D54BA8" w:rsidP="00F90300">
      <w:pPr>
        <w:pStyle w:val="ListParagraph"/>
        <w:numPr>
          <w:ilvl w:val="0"/>
          <w:numId w:val="7"/>
        </w:numPr>
      </w:pPr>
      <w:r>
        <w:t>Example:</w:t>
      </w:r>
    </w:p>
    <w:p w14:paraId="2A9C7D4B" w14:textId="77777777" w:rsidR="00D54BA8" w:rsidRDefault="00D54BA8" w:rsidP="00F90300">
      <w:pPr>
        <w:pStyle w:val="ListParagraph"/>
        <w:numPr>
          <w:ilvl w:val="1"/>
          <w:numId w:val="7"/>
        </w:numPr>
      </w:pPr>
      <w:r>
        <w:t>The 1906 San Francisco Earthquake led to widespread fires that caused more deaths than the earthquake itself.</w:t>
      </w:r>
    </w:p>
    <w:p w14:paraId="507F7020" w14:textId="77777777" w:rsidR="00D54BA8" w:rsidRDefault="00D54BA8" w:rsidP="00F90300">
      <w:pPr>
        <w:pStyle w:val="ListParagraph"/>
        <w:numPr>
          <w:ilvl w:val="1"/>
          <w:numId w:val="7"/>
        </w:numPr>
      </w:pPr>
      <w:r>
        <w:t>Reference: USGS (2020). San Francisco Earthquake Overview.</w:t>
      </w:r>
    </w:p>
    <w:p w14:paraId="26D92499" w14:textId="6FDC42DF" w:rsidR="00663BEF" w:rsidRDefault="00D54BA8" w:rsidP="00D54BA8">
      <w:r>
        <w:t>REFERENCE</w:t>
      </w:r>
    </w:p>
    <w:p w14:paraId="6E697152" w14:textId="77777777" w:rsidR="00D54BA8" w:rsidRPr="00D54BA8" w:rsidRDefault="00D54BA8" w:rsidP="00D54BA8">
      <w:pPr>
        <w:pStyle w:val="ListParagraph"/>
        <w:numPr>
          <w:ilvl w:val="0"/>
          <w:numId w:val="6"/>
        </w:numPr>
      </w:pPr>
      <w:r w:rsidRPr="00D54BA8">
        <w:rPr>
          <w:b/>
          <w:bCs/>
        </w:rPr>
        <w:t>PHIVOLCS.</w:t>
      </w:r>
      <w:r w:rsidRPr="00D54BA8">
        <w:t xml:space="preserve"> (2023). </w:t>
      </w:r>
      <w:r w:rsidRPr="00D54BA8">
        <w:rPr>
          <w:i/>
          <w:iCs/>
        </w:rPr>
        <w:t>Earthquake Hazards and FaultFinder.</w:t>
      </w:r>
      <w:r w:rsidRPr="00D54BA8">
        <w:t xml:space="preserve"> Department of Science and Technology. </w:t>
      </w:r>
      <w:hyperlink r:id="rId6" w:tgtFrame="_new" w:history="1">
        <w:r w:rsidRPr="00D54BA8">
          <w:rPr>
            <w:rStyle w:val="Hyperlink"/>
          </w:rPr>
          <w:t>https://www.phivolcs.dost.gov.ph</w:t>
        </w:r>
      </w:hyperlink>
    </w:p>
    <w:p w14:paraId="5E2D4635" w14:textId="77777777" w:rsidR="00D54BA8" w:rsidRPr="00D54BA8" w:rsidRDefault="00D54BA8" w:rsidP="00D54BA8">
      <w:pPr>
        <w:pStyle w:val="ListParagraph"/>
        <w:numPr>
          <w:ilvl w:val="0"/>
          <w:numId w:val="6"/>
        </w:numPr>
      </w:pPr>
      <w:r w:rsidRPr="00D54BA8">
        <w:rPr>
          <w:b/>
          <w:bCs/>
        </w:rPr>
        <w:t>U.S. Geological Survey (USGS).</w:t>
      </w:r>
      <w:r w:rsidRPr="00D54BA8">
        <w:t xml:space="preserve"> (2021). </w:t>
      </w:r>
      <w:r w:rsidRPr="00D54BA8">
        <w:rPr>
          <w:i/>
          <w:iCs/>
        </w:rPr>
        <w:t>Earthquake Hazards Program.</w:t>
      </w:r>
      <w:r w:rsidRPr="00D54BA8">
        <w:t xml:space="preserve"> </w:t>
      </w:r>
      <w:hyperlink r:id="rId7" w:tgtFrame="_new" w:history="1">
        <w:r w:rsidRPr="00D54BA8">
          <w:rPr>
            <w:rStyle w:val="Hyperlink"/>
          </w:rPr>
          <w:t>https://earthquake.usgs.gov</w:t>
        </w:r>
      </w:hyperlink>
    </w:p>
    <w:p w14:paraId="09EB3CFE" w14:textId="77777777" w:rsidR="00D54BA8" w:rsidRPr="00D54BA8" w:rsidRDefault="00D54BA8" w:rsidP="00D54BA8">
      <w:pPr>
        <w:pStyle w:val="ListParagraph"/>
        <w:numPr>
          <w:ilvl w:val="0"/>
          <w:numId w:val="6"/>
        </w:numPr>
      </w:pPr>
      <w:r w:rsidRPr="00D54BA8">
        <w:rPr>
          <w:b/>
          <w:bCs/>
        </w:rPr>
        <w:lastRenderedPageBreak/>
        <w:t>Lagmay, A. M. F.</w:t>
      </w:r>
      <w:r w:rsidRPr="00D54BA8">
        <w:t xml:space="preserve"> et al. (2020). </w:t>
      </w:r>
      <w:r w:rsidRPr="00D54BA8">
        <w:rPr>
          <w:i/>
          <w:iCs/>
        </w:rPr>
        <w:t>Multi-hazard Mapping for Disaster Risk Reduction in the Philippines.</w:t>
      </w:r>
      <w:r w:rsidRPr="00D54BA8">
        <w:t xml:space="preserve"> </w:t>
      </w:r>
      <w:r w:rsidRPr="00D54BA8">
        <w:rPr>
          <w:i/>
          <w:iCs/>
        </w:rPr>
        <w:t>Philippine Journal of Science</w:t>
      </w:r>
      <w:r w:rsidRPr="00D54BA8">
        <w:t>, 149(S1), 49–64.</w:t>
      </w:r>
    </w:p>
    <w:p w14:paraId="208F98AB" w14:textId="77777777" w:rsidR="00D54BA8" w:rsidRPr="00D54BA8" w:rsidRDefault="00D54BA8" w:rsidP="00D54BA8">
      <w:pPr>
        <w:pStyle w:val="ListParagraph"/>
        <w:numPr>
          <w:ilvl w:val="0"/>
          <w:numId w:val="6"/>
        </w:numPr>
      </w:pPr>
      <w:r w:rsidRPr="00D54BA8">
        <w:rPr>
          <w:b/>
          <w:bCs/>
        </w:rPr>
        <w:t>PHIVOLCS.</w:t>
      </w:r>
      <w:r w:rsidRPr="00D54BA8">
        <w:t xml:space="preserve"> (2019). </w:t>
      </w:r>
      <w:r w:rsidRPr="00D54BA8">
        <w:rPr>
          <w:i/>
          <w:iCs/>
        </w:rPr>
        <w:t>Cotabato Earthquake Series Report.</w:t>
      </w:r>
    </w:p>
    <w:p w14:paraId="3FE09B08" w14:textId="77777777" w:rsidR="00D54BA8" w:rsidRPr="00D54BA8" w:rsidRDefault="00D54BA8" w:rsidP="00D54BA8">
      <w:pPr>
        <w:pStyle w:val="ListParagraph"/>
        <w:numPr>
          <w:ilvl w:val="0"/>
          <w:numId w:val="6"/>
        </w:numPr>
      </w:pPr>
      <w:r w:rsidRPr="00D54BA8">
        <w:rPr>
          <w:b/>
          <w:bCs/>
        </w:rPr>
        <w:t>UNDRR.</w:t>
      </w:r>
      <w:r w:rsidRPr="00D54BA8">
        <w:t xml:space="preserve"> (2022). </w:t>
      </w:r>
      <w:r w:rsidRPr="00D54BA8">
        <w:rPr>
          <w:i/>
          <w:iCs/>
        </w:rPr>
        <w:t>Global Assessment Report on Disaster Risk Reduction.</w:t>
      </w:r>
    </w:p>
    <w:p w14:paraId="0E3E5824" w14:textId="5AC5588C" w:rsidR="00D54BA8" w:rsidRPr="00D54BA8" w:rsidRDefault="00D54BA8" w:rsidP="00D54BA8">
      <w:pPr>
        <w:rPr>
          <w:b/>
          <w:bCs/>
        </w:rPr>
      </w:pPr>
      <w:r w:rsidRPr="00D54BA8">
        <w:rPr>
          <w:b/>
          <w:bCs/>
        </w:rPr>
        <w:t>COMPETENCIES</w:t>
      </w:r>
    </w:p>
    <w:p w14:paraId="1F90CA20" w14:textId="6353AC87" w:rsidR="00D54BA8" w:rsidRDefault="00D54BA8" w:rsidP="00D54BA8">
      <w:pPr>
        <w:spacing w:after="0"/>
      </w:pPr>
      <w:r w:rsidRPr="00D54BA8">
        <w:t>Explain various volcano-related hazards</w:t>
      </w:r>
    </w:p>
    <w:p w14:paraId="794B7811" w14:textId="516C267D" w:rsidR="00D54BA8" w:rsidRDefault="00D54BA8" w:rsidP="00D54BA8">
      <w:pPr>
        <w:spacing w:after="0"/>
      </w:pPr>
      <w:r w:rsidRPr="00D54BA8">
        <w:t>Recognize signs of an impending volcanic eruption</w:t>
      </w:r>
    </w:p>
    <w:p w14:paraId="65650EF4" w14:textId="7CD1120C" w:rsidR="00D54BA8" w:rsidRPr="00F92018" w:rsidRDefault="00F92018" w:rsidP="00D54BA8">
      <w:pPr>
        <w:spacing w:after="0"/>
        <w:rPr>
          <w:b/>
          <w:bCs/>
        </w:rPr>
      </w:pPr>
      <w:r w:rsidRPr="00F92018">
        <w:rPr>
          <w:b/>
          <w:bCs/>
        </w:rPr>
        <w:t>VOLCANO-RELATED HAZARDS</w:t>
      </w:r>
    </w:p>
    <w:p w14:paraId="67BA5DBA" w14:textId="77777777" w:rsidR="00D54BA8" w:rsidRPr="00D54BA8" w:rsidRDefault="00D54BA8" w:rsidP="00D54BA8">
      <w:pPr>
        <w:spacing w:after="0"/>
        <w:rPr>
          <w:b/>
          <w:bCs/>
        </w:rPr>
      </w:pPr>
      <w:r w:rsidRPr="00D54BA8">
        <w:rPr>
          <w:b/>
          <w:bCs/>
        </w:rPr>
        <w:t>I. Introduction</w:t>
      </w:r>
    </w:p>
    <w:p w14:paraId="73AA94FD" w14:textId="77777777" w:rsidR="00D54BA8" w:rsidRPr="00D54BA8" w:rsidRDefault="00D54BA8" w:rsidP="00D54BA8">
      <w:pPr>
        <w:spacing w:after="0"/>
      </w:pPr>
      <w:r w:rsidRPr="00D54BA8">
        <w:t xml:space="preserve">Volcanoes are powerful natural systems that can both </w:t>
      </w:r>
      <w:r w:rsidRPr="00D54BA8">
        <w:rPr>
          <w:b/>
          <w:bCs/>
        </w:rPr>
        <w:t>create landforms</w:t>
      </w:r>
      <w:r w:rsidRPr="00D54BA8">
        <w:t xml:space="preserve"> and </w:t>
      </w:r>
      <w:r w:rsidRPr="00D54BA8">
        <w:rPr>
          <w:b/>
          <w:bCs/>
        </w:rPr>
        <w:t>cause large-scale destruction</w:t>
      </w:r>
      <w:r w:rsidRPr="00D54BA8">
        <w:t>. When magma, gas, and ash escape from deep within the Earth, the surrounding environment and communities may experience severe hazards.</w:t>
      </w:r>
      <w:r w:rsidRPr="00D54BA8">
        <w:br/>
        <w:t xml:space="preserve">Recognizing these hazards—and the early signs of an impending eruption—is critical for </w:t>
      </w:r>
      <w:r w:rsidRPr="00D54BA8">
        <w:rPr>
          <w:b/>
          <w:bCs/>
        </w:rPr>
        <w:t>forecasting, evacuation planning</w:t>
      </w:r>
      <w:r w:rsidRPr="00D54BA8">
        <w:t xml:space="preserve">, and </w:t>
      </w:r>
      <w:r w:rsidRPr="00D54BA8">
        <w:rPr>
          <w:b/>
          <w:bCs/>
        </w:rPr>
        <w:t>saving lives</w:t>
      </w:r>
      <w:r w:rsidRPr="00D54BA8">
        <w:t>.</w:t>
      </w:r>
    </w:p>
    <w:p w14:paraId="7222A7BE" w14:textId="77777777" w:rsidR="00D54BA8" w:rsidRPr="00D54BA8" w:rsidRDefault="00D54BA8" w:rsidP="00D54BA8">
      <w:pPr>
        <w:spacing w:after="0"/>
      </w:pPr>
      <w:r w:rsidRPr="00D54BA8">
        <w:t xml:space="preserve">“Volcanic eruptions cannot be stopped, but their impacts can be reduced through awareness and preparedness.” — </w:t>
      </w:r>
      <w:r w:rsidRPr="00D54BA8">
        <w:rPr>
          <w:i/>
          <w:iCs/>
        </w:rPr>
        <w:t>PHIVOLCS, 2023</w:t>
      </w:r>
    </w:p>
    <w:p w14:paraId="0087664B" w14:textId="77777777" w:rsidR="00D54BA8" w:rsidRDefault="00D54BA8" w:rsidP="00D54BA8">
      <w:pPr>
        <w:spacing w:after="0"/>
      </w:pPr>
    </w:p>
    <w:p w14:paraId="04D811E2" w14:textId="77777777" w:rsidR="00D54BA8" w:rsidRDefault="00D54BA8" w:rsidP="00D54BA8">
      <w:pPr>
        <w:spacing w:after="0"/>
      </w:pPr>
      <w:r>
        <w:t>II. Various Volcano-Related Hazards</w:t>
      </w:r>
    </w:p>
    <w:p w14:paraId="7032B7FB" w14:textId="77777777" w:rsidR="00D54BA8" w:rsidRDefault="00D54BA8" w:rsidP="00D54BA8">
      <w:pPr>
        <w:spacing w:after="0"/>
      </w:pPr>
    </w:p>
    <w:p w14:paraId="64C910D1" w14:textId="77777777" w:rsidR="00D54BA8" w:rsidRDefault="00D54BA8" w:rsidP="00D54BA8">
      <w:pPr>
        <w:spacing w:after="0"/>
      </w:pPr>
      <w:r>
        <w:t>Volcanic hazards are processes or phenomena associated with the eruption of a volcano that may cause loss of life, injury, or property damage. These hazards can be classified as primary (directly caused by eruptions) and secondary (triggered by volcanic activity).</w:t>
      </w:r>
    </w:p>
    <w:p w14:paraId="10970CDA" w14:textId="77777777" w:rsidR="00D54BA8" w:rsidRDefault="00D54BA8" w:rsidP="00D54BA8">
      <w:pPr>
        <w:spacing w:after="0"/>
      </w:pPr>
    </w:p>
    <w:p w14:paraId="0DD4C264" w14:textId="77777777" w:rsidR="00D54BA8" w:rsidRDefault="00D54BA8" w:rsidP="00D54BA8">
      <w:pPr>
        <w:pStyle w:val="NoSpacing"/>
      </w:pPr>
      <w:r>
        <w:t>1. Pyroclastic Flow</w:t>
      </w:r>
    </w:p>
    <w:p w14:paraId="0CA385D9" w14:textId="505F0201" w:rsidR="00D54BA8" w:rsidRDefault="005A2B60" w:rsidP="005A2B60">
      <w:pPr>
        <w:pStyle w:val="NoSpacing"/>
      </w:pPr>
      <w:r>
        <w:t xml:space="preserve">- </w:t>
      </w:r>
      <w:r w:rsidR="00D54BA8">
        <w:t>Definition: A fast-moving mixture of hot gases, ash, and volcanic rocks that rush down the slopes of a volcano at speeds over 100 km/h.</w:t>
      </w:r>
    </w:p>
    <w:p w14:paraId="78529020" w14:textId="77777777" w:rsidR="00D54BA8" w:rsidRDefault="00D54BA8" w:rsidP="00D54BA8">
      <w:pPr>
        <w:pStyle w:val="NoSpacing"/>
      </w:pPr>
      <w:r>
        <w:t>Temperature: Can reach up to 800°C.</w:t>
      </w:r>
    </w:p>
    <w:p w14:paraId="1270019B" w14:textId="77777777" w:rsidR="00D54BA8" w:rsidRDefault="00D54BA8" w:rsidP="00D54BA8">
      <w:pPr>
        <w:pStyle w:val="NoSpacing"/>
      </w:pPr>
    </w:p>
    <w:p w14:paraId="37500477" w14:textId="67DCCEE1" w:rsidR="00D54BA8" w:rsidRDefault="00D54BA8" w:rsidP="00D54BA8">
      <w:pPr>
        <w:pStyle w:val="NoSpacing"/>
      </w:pPr>
      <w:r>
        <w:t>Effects:</w:t>
      </w:r>
    </w:p>
    <w:p w14:paraId="00F32FD6" w14:textId="1CF98ADF" w:rsidR="00D54BA8" w:rsidRDefault="00D54BA8" w:rsidP="00D54BA8">
      <w:pPr>
        <w:pStyle w:val="NoSpacing"/>
      </w:pPr>
      <w:r>
        <w:t>Instant incineration of anything in its path</w:t>
      </w:r>
    </w:p>
    <w:p w14:paraId="768D8CCB" w14:textId="2C514D87" w:rsidR="00D54BA8" w:rsidRDefault="00D54BA8" w:rsidP="00D54BA8">
      <w:pPr>
        <w:pStyle w:val="NoSpacing"/>
      </w:pPr>
      <w:r>
        <w:t>Destruction of forests, crops, and settlements</w:t>
      </w:r>
    </w:p>
    <w:p w14:paraId="7481E0B2" w14:textId="4617F694" w:rsidR="00D54BA8" w:rsidRDefault="00D54BA8" w:rsidP="00D54BA8">
      <w:pPr>
        <w:pStyle w:val="NoSpacing"/>
      </w:pPr>
      <w:r>
        <w:t>Burial of areas under thick deposits of ash and rock</w:t>
      </w:r>
    </w:p>
    <w:p w14:paraId="543CC33A" w14:textId="205B70FF" w:rsidR="00D54BA8" w:rsidRDefault="00D54BA8" w:rsidP="00D54BA8">
      <w:pPr>
        <w:pStyle w:val="NoSpacing"/>
      </w:pPr>
      <w:r>
        <w:t>Example: The 1991 Mount Pinatubo eruption produced pyroclastic flows that buried towns in Pampanga and Zambales.</w:t>
      </w:r>
    </w:p>
    <w:p w14:paraId="3A1A5C24" w14:textId="77777777" w:rsidR="00D54BA8" w:rsidRDefault="00D54BA8" w:rsidP="00D54BA8">
      <w:pPr>
        <w:pStyle w:val="NoSpacing"/>
      </w:pPr>
      <w:r>
        <w:t>Reference: PHIVOLCS, Mount Pinatubo 1991 Eruption Report (2020)</w:t>
      </w:r>
    </w:p>
    <w:p w14:paraId="204DA347" w14:textId="77777777" w:rsidR="00D54BA8" w:rsidRDefault="00D54BA8" w:rsidP="00D54BA8">
      <w:pPr>
        <w:pStyle w:val="NoSpacing"/>
      </w:pPr>
    </w:p>
    <w:p w14:paraId="36460D8A" w14:textId="6F0AA952" w:rsidR="00D54BA8" w:rsidRDefault="00D54BA8" w:rsidP="00D54BA8">
      <w:pPr>
        <w:pStyle w:val="NoSpacing"/>
      </w:pPr>
      <w:r>
        <w:t>2. Ash Fall (Tephra Fall)</w:t>
      </w:r>
    </w:p>
    <w:p w14:paraId="764B95EA" w14:textId="070EA1F5" w:rsidR="00D54BA8" w:rsidRDefault="00D54BA8" w:rsidP="00D54BA8">
      <w:pPr>
        <w:pStyle w:val="NoSpacing"/>
      </w:pPr>
      <w:r>
        <w:t>Definition: Volcanic ash and rock fragments ejected during explosive eruptions that fall to the ground.</w:t>
      </w:r>
    </w:p>
    <w:p w14:paraId="741A1970" w14:textId="5767EE86" w:rsidR="00D54BA8" w:rsidRDefault="00D54BA8" w:rsidP="00D54BA8">
      <w:pPr>
        <w:pStyle w:val="NoSpacing"/>
      </w:pPr>
      <w:r>
        <w:t>Effects:</w:t>
      </w:r>
    </w:p>
    <w:p w14:paraId="72C8FAFC" w14:textId="49365F33" w:rsidR="00D54BA8" w:rsidRDefault="00D54BA8" w:rsidP="00D54BA8">
      <w:pPr>
        <w:pStyle w:val="NoSpacing"/>
      </w:pPr>
      <w:r>
        <w:t>Roof collapse due to heavy ash accumulation</w:t>
      </w:r>
    </w:p>
    <w:p w14:paraId="0C5AD388" w14:textId="45EEFD2C" w:rsidR="00D54BA8" w:rsidRDefault="00D54BA8" w:rsidP="00D54BA8">
      <w:pPr>
        <w:pStyle w:val="NoSpacing"/>
      </w:pPr>
      <w:r>
        <w:t>Reduced air quality causing respiratory problems</w:t>
      </w:r>
    </w:p>
    <w:p w14:paraId="0E30340B" w14:textId="7C734C0F" w:rsidR="00D54BA8" w:rsidRDefault="00D54BA8" w:rsidP="00D54BA8">
      <w:pPr>
        <w:pStyle w:val="NoSpacing"/>
      </w:pPr>
      <w:r>
        <w:t>Flight cancellations due to low visibility</w:t>
      </w:r>
    </w:p>
    <w:p w14:paraId="173277D9" w14:textId="6E39DBCD" w:rsidR="00D54BA8" w:rsidRDefault="00D54BA8" w:rsidP="00D54BA8">
      <w:pPr>
        <w:pStyle w:val="NoSpacing"/>
      </w:pPr>
      <w:r>
        <w:t>Contamination of water supplies</w:t>
      </w:r>
    </w:p>
    <w:p w14:paraId="062C73D6" w14:textId="77777777" w:rsidR="00D54BA8" w:rsidRDefault="00D54BA8" w:rsidP="00D54BA8">
      <w:pPr>
        <w:pStyle w:val="NoSpacing"/>
      </w:pPr>
      <w:r>
        <w:t>Example: The 2020 Taal Volcano eruption blanketed nearby towns with thick ash, forcing mass evacuations.</w:t>
      </w:r>
    </w:p>
    <w:p w14:paraId="72648E77" w14:textId="77777777" w:rsidR="00D54BA8" w:rsidRDefault="00D54BA8" w:rsidP="00D54BA8">
      <w:pPr>
        <w:pStyle w:val="NoSpacing"/>
      </w:pPr>
      <w:r>
        <w:t>(PHIVOLCS, 2021)</w:t>
      </w:r>
    </w:p>
    <w:p w14:paraId="16BA4E23" w14:textId="77777777" w:rsidR="00D54BA8" w:rsidRDefault="00D54BA8" w:rsidP="00D54BA8">
      <w:pPr>
        <w:pStyle w:val="NoSpacing"/>
      </w:pPr>
    </w:p>
    <w:p w14:paraId="34C91EC7" w14:textId="3CB22728" w:rsidR="00D54BA8" w:rsidRDefault="00D54BA8" w:rsidP="00D54BA8">
      <w:pPr>
        <w:pStyle w:val="NoSpacing"/>
      </w:pPr>
      <w:r>
        <w:t>3. Lahars (Volcanic Mudflows)</w:t>
      </w:r>
    </w:p>
    <w:p w14:paraId="1D76BC0B" w14:textId="199501B9" w:rsidR="00D54BA8" w:rsidRDefault="00D54BA8" w:rsidP="00D54BA8">
      <w:pPr>
        <w:pStyle w:val="NoSpacing"/>
      </w:pPr>
      <w:r>
        <w:t>Definition: Mixtures of volcanic ash, rocks, and water that flow down river valleys, often triggered by rain or melting ice.</w:t>
      </w:r>
    </w:p>
    <w:p w14:paraId="234B39B2" w14:textId="046FE808" w:rsidR="00D54BA8" w:rsidRDefault="00D54BA8" w:rsidP="00D54BA8">
      <w:pPr>
        <w:pStyle w:val="NoSpacing"/>
      </w:pPr>
      <w:r>
        <w:t>Effects:</w:t>
      </w:r>
    </w:p>
    <w:p w14:paraId="18A7C207" w14:textId="54253BDE" w:rsidR="00D54BA8" w:rsidRDefault="00D54BA8" w:rsidP="00D54BA8">
      <w:pPr>
        <w:pStyle w:val="NoSpacing"/>
      </w:pPr>
      <w:r>
        <w:t>Burial of communities and farmlands</w:t>
      </w:r>
    </w:p>
    <w:p w14:paraId="6D27675E" w14:textId="33769FFF" w:rsidR="00D54BA8" w:rsidRDefault="00D54BA8" w:rsidP="00D54BA8">
      <w:pPr>
        <w:pStyle w:val="NoSpacing"/>
      </w:pPr>
      <w:r>
        <w:t>Long-term river siltation and flooding</w:t>
      </w:r>
    </w:p>
    <w:p w14:paraId="1BB56315" w14:textId="77777777" w:rsidR="00D54BA8" w:rsidRDefault="00D54BA8" w:rsidP="00D54BA8">
      <w:pPr>
        <w:pStyle w:val="NoSpacing"/>
      </w:pPr>
      <w:r>
        <w:t>Destruction of bridges and infrastructure</w:t>
      </w:r>
    </w:p>
    <w:p w14:paraId="18A6DFB1" w14:textId="77777777" w:rsidR="00D54BA8" w:rsidRDefault="00D54BA8" w:rsidP="00D54BA8">
      <w:pPr>
        <w:pStyle w:val="NoSpacing"/>
      </w:pPr>
    </w:p>
    <w:p w14:paraId="3CCCEA55" w14:textId="68E4C623" w:rsidR="00D54BA8" w:rsidRDefault="00D54BA8" w:rsidP="00D54BA8">
      <w:pPr>
        <w:pStyle w:val="NoSpacing"/>
      </w:pPr>
      <w:r>
        <w:lastRenderedPageBreak/>
        <w:t>Example: Post-eruption lahars from Mount Pinatubo continued for years after 1991, affecting Pampanga and Tarlac.</w:t>
      </w:r>
    </w:p>
    <w:p w14:paraId="1C468E4E" w14:textId="77777777" w:rsidR="00D54BA8" w:rsidRDefault="00D54BA8" w:rsidP="00D54BA8">
      <w:pPr>
        <w:pStyle w:val="NoSpacing"/>
      </w:pPr>
      <w:r>
        <w:t>Reference: Lagmay, A. M. F. et al. (2020). Philippine Journal of Science.</w:t>
      </w:r>
    </w:p>
    <w:p w14:paraId="59CE0E7E" w14:textId="77777777" w:rsidR="00D54BA8" w:rsidRDefault="00D54BA8" w:rsidP="00D54BA8">
      <w:pPr>
        <w:pStyle w:val="NoSpacing"/>
      </w:pPr>
    </w:p>
    <w:p w14:paraId="40166B02" w14:textId="2B921804" w:rsidR="00D54BA8" w:rsidRDefault="00D54BA8" w:rsidP="00D54BA8">
      <w:pPr>
        <w:pStyle w:val="NoSpacing"/>
      </w:pPr>
      <w:r>
        <w:t>4. Lava Flows</w:t>
      </w:r>
    </w:p>
    <w:p w14:paraId="1868235B" w14:textId="1EB00921" w:rsidR="00D54BA8" w:rsidRDefault="00D54BA8" w:rsidP="00D54BA8">
      <w:pPr>
        <w:pStyle w:val="NoSpacing"/>
      </w:pPr>
      <w:r>
        <w:t>Definition: Molten rock that flows from the crater during a non-explosive eruption.</w:t>
      </w:r>
    </w:p>
    <w:p w14:paraId="07589831" w14:textId="625AE8E4" w:rsidR="00D54BA8" w:rsidRDefault="00D54BA8" w:rsidP="00D54BA8">
      <w:pPr>
        <w:pStyle w:val="NoSpacing"/>
      </w:pPr>
      <w:r>
        <w:t>Effects:</w:t>
      </w:r>
    </w:p>
    <w:p w14:paraId="00D70050" w14:textId="54A54B9E" w:rsidR="00D54BA8" w:rsidRDefault="00D54BA8" w:rsidP="00D54BA8">
      <w:pPr>
        <w:pStyle w:val="NoSpacing"/>
      </w:pPr>
      <w:r>
        <w:t>Burns everything it touches but moves slowly</w:t>
      </w:r>
    </w:p>
    <w:p w14:paraId="0067770D" w14:textId="6452CF9A" w:rsidR="00D54BA8" w:rsidRDefault="00D54BA8" w:rsidP="00D54BA8">
      <w:pPr>
        <w:pStyle w:val="NoSpacing"/>
      </w:pPr>
      <w:r>
        <w:t>Destroys farmland and infrastructure</w:t>
      </w:r>
    </w:p>
    <w:p w14:paraId="1ADFBF28" w14:textId="57F333AA" w:rsidR="00D54BA8" w:rsidRDefault="00D54BA8" w:rsidP="00D54BA8">
      <w:pPr>
        <w:pStyle w:val="NoSpacing"/>
      </w:pPr>
      <w:r>
        <w:t>Creates new land when it cools</w:t>
      </w:r>
    </w:p>
    <w:p w14:paraId="060CF033" w14:textId="5334EC23" w:rsidR="00D54BA8" w:rsidRDefault="00D54BA8" w:rsidP="00D54BA8">
      <w:pPr>
        <w:pStyle w:val="NoSpacing"/>
      </w:pPr>
      <w:r>
        <w:t>Example: The Mayon Volcano’s eruptions often produce lava flows that threaten nearby barangays in Albay.</w:t>
      </w:r>
      <w:r w:rsidR="005A2B60">
        <w:t xml:space="preserve"> </w:t>
      </w:r>
      <w:r>
        <w:t>(PHIVOLCS, 2023)</w:t>
      </w:r>
    </w:p>
    <w:p w14:paraId="39677F89" w14:textId="77777777" w:rsidR="00D54BA8" w:rsidRDefault="00D54BA8" w:rsidP="00D54BA8">
      <w:pPr>
        <w:pStyle w:val="NoSpacing"/>
      </w:pPr>
    </w:p>
    <w:p w14:paraId="28315504" w14:textId="3053DAA0" w:rsidR="00D54BA8" w:rsidRDefault="00D54BA8" w:rsidP="00D54BA8">
      <w:pPr>
        <w:pStyle w:val="NoSpacing"/>
      </w:pPr>
      <w:r>
        <w:t>5. Volcanic Gases</w:t>
      </w:r>
    </w:p>
    <w:p w14:paraId="5133ADD1" w14:textId="1BF6F2C9" w:rsidR="00D54BA8" w:rsidRDefault="00D54BA8" w:rsidP="00D54BA8">
      <w:pPr>
        <w:pStyle w:val="NoSpacing"/>
      </w:pPr>
      <w:r>
        <w:t>Definition: Emissions of gases such as sulfur dioxide (SO₂), carbon dioxide (CO₂), and hydrogen sulfide (H₂S) released before, during, or after eruptions.</w:t>
      </w:r>
    </w:p>
    <w:p w14:paraId="05CC4EE5" w14:textId="6BCCC782" w:rsidR="00D54BA8" w:rsidRDefault="00D54BA8" w:rsidP="00D54BA8">
      <w:pPr>
        <w:pStyle w:val="NoSpacing"/>
      </w:pPr>
      <w:r>
        <w:t>Effects:</w:t>
      </w:r>
    </w:p>
    <w:p w14:paraId="093FB5E7" w14:textId="2A0EB2CD" w:rsidR="00D54BA8" w:rsidRDefault="00D54BA8" w:rsidP="00D54BA8">
      <w:pPr>
        <w:pStyle w:val="NoSpacing"/>
      </w:pPr>
      <w:r>
        <w:t>Poisoning of animals and humans in low-lying areas</w:t>
      </w:r>
    </w:p>
    <w:p w14:paraId="5820BC8D" w14:textId="10EE1D98" w:rsidR="00D54BA8" w:rsidRDefault="00D54BA8" w:rsidP="00D54BA8">
      <w:pPr>
        <w:pStyle w:val="NoSpacing"/>
      </w:pPr>
      <w:r>
        <w:t>Acid rain formation damaging crops and water</w:t>
      </w:r>
    </w:p>
    <w:p w14:paraId="24F1E26A" w14:textId="19F20FC3" w:rsidR="00D54BA8" w:rsidRDefault="00D54BA8" w:rsidP="00D54BA8">
      <w:pPr>
        <w:pStyle w:val="NoSpacing"/>
      </w:pPr>
      <w:r>
        <w:t>Atmospheric pollution contributing to global cooling</w:t>
      </w:r>
    </w:p>
    <w:p w14:paraId="6E87BD78" w14:textId="77777777" w:rsidR="00D54BA8" w:rsidRDefault="00D54BA8" w:rsidP="00D54BA8">
      <w:pPr>
        <w:pStyle w:val="NoSpacing"/>
      </w:pPr>
      <w:r>
        <w:t>Example: Taal Volcano releases sulfur dioxide plumes, monitored by PHIVOLCS to estimate eruption probability.</w:t>
      </w:r>
    </w:p>
    <w:p w14:paraId="687C90F0" w14:textId="77777777" w:rsidR="00D54BA8" w:rsidRDefault="00D54BA8" w:rsidP="00D54BA8">
      <w:pPr>
        <w:pStyle w:val="NoSpacing"/>
      </w:pPr>
      <w:r>
        <w:t>(PHIVOLCS Gas Monitoring Bulletin, 2023)</w:t>
      </w:r>
    </w:p>
    <w:p w14:paraId="0DD13A35" w14:textId="77777777" w:rsidR="00D54BA8" w:rsidRDefault="00D54BA8" w:rsidP="00D54BA8">
      <w:pPr>
        <w:pStyle w:val="NoSpacing"/>
      </w:pPr>
    </w:p>
    <w:p w14:paraId="180DA1A3" w14:textId="76536083" w:rsidR="00D54BA8" w:rsidRDefault="00D54BA8" w:rsidP="00D54BA8">
      <w:pPr>
        <w:pStyle w:val="NoSpacing"/>
      </w:pPr>
      <w:r>
        <w:t>6. Volcanic Tsunamis</w:t>
      </w:r>
    </w:p>
    <w:p w14:paraId="0BD4C266" w14:textId="77AA7606" w:rsidR="00D54BA8" w:rsidRDefault="00D54BA8" w:rsidP="00D54BA8">
      <w:pPr>
        <w:pStyle w:val="NoSpacing"/>
      </w:pPr>
      <w:r>
        <w:t>Definition: Large sea waves generated by underwater eruptions, landslides, or caldera collapses.</w:t>
      </w:r>
    </w:p>
    <w:p w14:paraId="37F425D4" w14:textId="617ECEDF" w:rsidR="00D54BA8" w:rsidRDefault="00D54BA8" w:rsidP="00D54BA8">
      <w:pPr>
        <w:pStyle w:val="NoSpacing"/>
      </w:pPr>
      <w:r>
        <w:t>Effects:</w:t>
      </w:r>
    </w:p>
    <w:p w14:paraId="60CDEDC4" w14:textId="58D3233E" w:rsidR="00D54BA8" w:rsidRDefault="00D54BA8" w:rsidP="00D54BA8">
      <w:pPr>
        <w:pStyle w:val="NoSpacing"/>
      </w:pPr>
      <w:r>
        <w:t>Flooding of coastal communities</w:t>
      </w:r>
    </w:p>
    <w:p w14:paraId="1D9C9DFA" w14:textId="36FBE062" w:rsidR="00D54BA8" w:rsidRDefault="00D54BA8" w:rsidP="00D54BA8">
      <w:pPr>
        <w:pStyle w:val="NoSpacing"/>
      </w:pPr>
      <w:r>
        <w:t>Destruction of ports and fishing areas</w:t>
      </w:r>
    </w:p>
    <w:p w14:paraId="7361E5C7" w14:textId="77DBE7CA" w:rsidR="00D54BA8" w:rsidRDefault="00D54BA8" w:rsidP="00D54BA8">
      <w:pPr>
        <w:pStyle w:val="NoSpacing"/>
      </w:pPr>
      <w:r>
        <w:t>Risk to nearby islands and coastal cities</w:t>
      </w:r>
    </w:p>
    <w:p w14:paraId="78953C3B" w14:textId="33192A01" w:rsidR="00D54BA8" w:rsidRDefault="00D54BA8" w:rsidP="00D54BA8">
      <w:pPr>
        <w:pStyle w:val="NoSpacing"/>
      </w:pPr>
      <w:r>
        <w:t>Example: The 2022 Hunga Tonga–Hunga Ha’apai eruption generated a tsunami that reached the Philippines.</w:t>
      </w:r>
      <w:r w:rsidR="005A2B60">
        <w:t xml:space="preserve"> </w:t>
      </w:r>
      <w:r>
        <w:t>(USGS, 2022)</w:t>
      </w:r>
    </w:p>
    <w:p w14:paraId="6297D8D5" w14:textId="77777777" w:rsidR="005A2B60" w:rsidRDefault="005A2B60" w:rsidP="00D54BA8">
      <w:pPr>
        <w:pStyle w:val="NoSpacing"/>
      </w:pPr>
    </w:p>
    <w:p w14:paraId="664C3430" w14:textId="4E1FE719" w:rsidR="005A2B60" w:rsidRDefault="005A2B60" w:rsidP="005A2B60">
      <w:pPr>
        <w:pStyle w:val="NoSpacing"/>
      </w:pPr>
      <w:r>
        <w:t>REFERENCE:</w:t>
      </w:r>
    </w:p>
    <w:p w14:paraId="66CC9F65" w14:textId="60F9B2C6" w:rsidR="005A2B60" w:rsidRPr="005A2B60" w:rsidRDefault="005A2B60" w:rsidP="005A2B60">
      <w:pPr>
        <w:pStyle w:val="NoSpacing"/>
      </w:pPr>
      <w:r w:rsidRPr="005A2B60">
        <w:t>PHIVOLCS. (2023). Volcano Monitoring and Hazard Mapping. https://www.phivolcs.dost.gov.ph</w:t>
      </w:r>
    </w:p>
    <w:p w14:paraId="0934C2BD" w14:textId="17F03671" w:rsidR="005A2B60" w:rsidRPr="005A2B60" w:rsidRDefault="005A2B60" w:rsidP="005A2B60">
      <w:pPr>
        <w:pStyle w:val="NoSpacing"/>
      </w:pPr>
      <w:r w:rsidRPr="005A2B60">
        <w:t>U.S. Geological Survey (USGS). (2022). Volcano Hazards Program. https://volcanoes.usgs.gov</w:t>
      </w:r>
    </w:p>
    <w:p w14:paraId="7D7A99C0" w14:textId="75655607" w:rsidR="005A2B60" w:rsidRPr="005A2B60" w:rsidRDefault="005A2B60" w:rsidP="005A2B60">
      <w:pPr>
        <w:pStyle w:val="NoSpacing"/>
      </w:pPr>
      <w:r w:rsidRPr="005A2B60">
        <w:t>Lagmay, A. M. F. et al. (2020). Multi-Hazard Mapping for Disaster Risk Reduction in the Philippines. Philippine Journal of Science, 149(S1), 49–64.</w:t>
      </w:r>
    </w:p>
    <w:p w14:paraId="5CE9E7C4" w14:textId="4BA24799" w:rsidR="005A2B60" w:rsidRPr="005A2B60" w:rsidRDefault="005A2B60" w:rsidP="005A2B60">
      <w:pPr>
        <w:pStyle w:val="NoSpacing"/>
      </w:pPr>
      <w:r w:rsidRPr="005A2B60">
        <w:t>UNDRR. (2022). Global Assessment Report on Disaster Risk Reduction.</w:t>
      </w:r>
    </w:p>
    <w:p w14:paraId="4DE520E2" w14:textId="146D39D9" w:rsidR="005A2B60" w:rsidRDefault="005A2B60" w:rsidP="005A2B60">
      <w:pPr>
        <w:pStyle w:val="NoSpacing"/>
      </w:pPr>
      <w:r w:rsidRPr="005A2B60">
        <w:t>PHIVOLCS. (2020). Taal Volcano Eruption Bulletin.</w:t>
      </w:r>
    </w:p>
    <w:p w14:paraId="25F1344D" w14:textId="77777777" w:rsidR="005A2B60" w:rsidRDefault="005A2B60" w:rsidP="005A2B60">
      <w:pPr>
        <w:pStyle w:val="NoSpacing"/>
      </w:pPr>
    </w:p>
    <w:p w14:paraId="3B350B99" w14:textId="3D6A1D49" w:rsidR="005A2B60" w:rsidRPr="005A2B60" w:rsidRDefault="005A2B60" w:rsidP="005A2B60">
      <w:pPr>
        <w:pStyle w:val="NoSpacing"/>
        <w:rPr>
          <w:b/>
          <w:bCs/>
        </w:rPr>
      </w:pPr>
      <w:r w:rsidRPr="005A2B60">
        <w:rPr>
          <w:b/>
          <w:bCs/>
        </w:rPr>
        <w:t>COMPETENCY</w:t>
      </w:r>
    </w:p>
    <w:p w14:paraId="5ED56ADB" w14:textId="42BE778C" w:rsidR="005A2B60" w:rsidRDefault="005A2B60" w:rsidP="005A2B60">
      <w:pPr>
        <w:pStyle w:val="NoSpacing"/>
      </w:pPr>
      <w:r w:rsidRPr="005A2B60">
        <w:t>Recognize signs of impending hydrometeorological hazards</w:t>
      </w:r>
    </w:p>
    <w:p w14:paraId="2DEA9CCB" w14:textId="77777777" w:rsidR="005A2B60" w:rsidRDefault="005A2B60" w:rsidP="005A2B60">
      <w:pPr>
        <w:pStyle w:val="NoSpacing"/>
      </w:pPr>
    </w:p>
    <w:p w14:paraId="24BD5E60" w14:textId="77777777" w:rsidR="005A2B60" w:rsidRDefault="005A2B60" w:rsidP="005A2B60">
      <w:pPr>
        <w:pStyle w:val="NoSpacing"/>
      </w:pPr>
      <w:r>
        <w:t>I. Introduction</w:t>
      </w:r>
    </w:p>
    <w:p w14:paraId="0FDA49D7" w14:textId="77777777" w:rsidR="005A2B60" w:rsidRDefault="005A2B60" w:rsidP="005A2B60">
      <w:pPr>
        <w:pStyle w:val="NoSpacing"/>
      </w:pPr>
    </w:p>
    <w:p w14:paraId="444F8317" w14:textId="77777777" w:rsidR="005A2B60" w:rsidRDefault="005A2B60" w:rsidP="005A2B60">
      <w:pPr>
        <w:pStyle w:val="NoSpacing"/>
      </w:pPr>
      <w:r>
        <w:t>Hydrometeorological hazards are natural events caused by atmospheric, hydrological, or oceanographic processes. These include tropical cyclones, floods, storm surges, droughts, and monsoons.</w:t>
      </w:r>
    </w:p>
    <w:p w14:paraId="3964D5DC" w14:textId="77777777" w:rsidR="005A2B60" w:rsidRDefault="005A2B60" w:rsidP="005A2B60">
      <w:pPr>
        <w:pStyle w:val="NoSpacing"/>
      </w:pPr>
      <w:r>
        <w:t>Recognizing the early warning signs of these hazards is essential for forecasting, disaster preparedness, and reducing loss of life and property.</w:t>
      </w:r>
    </w:p>
    <w:p w14:paraId="6C6D1DDB" w14:textId="77777777" w:rsidR="005A2B60" w:rsidRDefault="005A2B60" w:rsidP="005A2B60">
      <w:pPr>
        <w:pStyle w:val="NoSpacing"/>
      </w:pPr>
    </w:p>
    <w:p w14:paraId="311F3898" w14:textId="77777777" w:rsidR="005A2B60" w:rsidRDefault="005A2B60" w:rsidP="005A2B60">
      <w:pPr>
        <w:pStyle w:val="NoSpacing"/>
      </w:pPr>
      <w:r>
        <w:t>“Awareness of natural warning signs saves lives — even a few minutes of early action can make a big difference.”</w:t>
      </w:r>
    </w:p>
    <w:p w14:paraId="0A1594B7" w14:textId="15CAF790" w:rsidR="005A2B60" w:rsidRDefault="005A2B60" w:rsidP="005A2B60">
      <w:pPr>
        <w:pStyle w:val="NoSpacing"/>
      </w:pPr>
      <w:r>
        <w:t>— National Disaster Risk Reduction and Management Council (NDRRMC), 2023</w:t>
      </w:r>
    </w:p>
    <w:p w14:paraId="4BC2E6D6" w14:textId="77777777" w:rsidR="005A2B60" w:rsidRDefault="005A2B60" w:rsidP="005A2B60">
      <w:pPr>
        <w:pStyle w:val="NoSpacing"/>
      </w:pPr>
    </w:p>
    <w:p w14:paraId="3367D963" w14:textId="553523DC" w:rsidR="005A2B60" w:rsidRDefault="005A2B60" w:rsidP="005A2B60">
      <w:pPr>
        <w:pStyle w:val="NoSpacing"/>
      </w:pPr>
      <w:r>
        <w:t>II. Recognizing Signs of Impending Hydrometeorological Hazards</w:t>
      </w:r>
    </w:p>
    <w:p w14:paraId="320B70A6" w14:textId="77777777" w:rsidR="005A2B60" w:rsidRDefault="005A2B60" w:rsidP="005A2B60">
      <w:pPr>
        <w:pStyle w:val="NoSpacing"/>
      </w:pPr>
    </w:p>
    <w:p w14:paraId="220DD991" w14:textId="1557E40E" w:rsidR="005A2B60" w:rsidRDefault="005A2B60" w:rsidP="005A2B60">
      <w:pPr>
        <w:pStyle w:val="NoSpacing"/>
      </w:pPr>
      <w:r>
        <w:lastRenderedPageBreak/>
        <w:t>Below are observable signs and scientific indicators for each hazard. These are used by agencies like PAGASA (Philippine Atmospheric, Geophysical and Astronomical Services Administration) for forecasting.</w:t>
      </w:r>
    </w:p>
    <w:p w14:paraId="705B7FD8" w14:textId="77777777" w:rsidR="005A2B60" w:rsidRDefault="005A2B60" w:rsidP="005A2B60">
      <w:pPr>
        <w:pStyle w:val="NoSpacing"/>
      </w:pPr>
    </w:p>
    <w:p w14:paraId="601481B8" w14:textId="77777777" w:rsidR="005A2B60" w:rsidRDefault="005A2B60" w:rsidP="005A2B60">
      <w:pPr>
        <w:pStyle w:val="NoSpacing"/>
      </w:pPr>
      <w:r>
        <w:t>A. Signs of an Impending Tropical Cyclone</w:t>
      </w:r>
    </w:p>
    <w:p w14:paraId="0DC16436" w14:textId="77777777" w:rsidR="005A2B60" w:rsidRDefault="005A2B60" w:rsidP="005A2B60">
      <w:pPr>
        <w:pStyle w:val="NoSpacing"/>
      </w:pPr>
    </w:p>
    <w:p w14:paraId="37ED0792" w14:textId="76566AEA" w:rsidR="005A2B60" w:rsidRDefault="005A2B60" w:rsidP="005A2B60">
      <w:pPr>
        <w:pStyle w:val="NoSpacing"/>
      </w:pPr>
      <w:r>
        <w:t>Natural Signs:</w:t>
      </w:r>
    </w:p>
    <w:p w14:paraId="3F90B032" w14:textId="6C50833F" w:rsidR="005A2B60" w:rsidRDefault="005A2B60" w:rsidP="005A2B60">
      <w:pPr>
        <w:pStyle w:val="NoSpacing"/>
      </w:pPr>
      <w:r>
        <w:t>Sudden drop in air pressure and increased humidity</w:t>
      </w:r>
    </w:p>
    <w:p w14:paraId="7E2E2102" w14:textId="67C80BFC" w:rsidR="005A2B60" w:rsidRDefault="005A2B60" w:rsidP="005A2B60">
      <w:pPr>
        <w:pStyle w:val="NoSpacing"/>
      </w:pPr>
      <w:r>
        <w:t>Dark, thick clouds forming in the eastern sky</w:t>
      </w:r>
    </w:p>
    <w:p w14:paraId="2A128811" w14:textId="0080A562" w:rsidR="005A2B60" w:rsidRDefault="005A2B60" w:rsidP="005A2B60">
      <w:pPr>
        <w:pStyle w:val="NoSpacing"/>
      </w:pPr>
      <w:r>
        <w:t>Strong winds shifting directions rapidly</w:t>
      </w:r>
    </w:p>
    <w:p w14:paraId="64518891" w14:textId="6255441E" w:rsidR="005A2B60" w:rsidRDefault="005A2B60" w:rsidP="005A2B60">
      <w:pPr>
        <w:pStyle w:val="NoSpacing"/>
      </w:pPr>
      <w:r>
        <w:t>Continuous heavy rain that does not stop for hours</w:t>
      </w:r>
    </w:p>
    <w:p w14:paraId="6B3C9116" w14:textId="77777777" w:rsidR="005A2B60" w:rsidRDefault="005A2B60" w:rsidP="005A2B60">
      <w:pPr>
        <w:pStyle w:val="NoSpacing"/>
      </w:pPr>
    </w:p>
    <w:p w14:paraId="0A66D3D7" w14:textId="683C4554" w:rsidR="005A2B60" w:rsidRDefault="005A2B60" w:rsidP="005A2B60">
      <w:pPr>
        <w:pStyle w:val="NoSpacing"/>
      </w:pPr>
      <w:r>
        <w:t>Scientific Forecasting Signs:</w:t>
      </w:r>
    </w:p>
    <w:p w14:paraId="24B9E83F" w14:textId="0D96F693" w:rsidR="005A2B60" w:rsidRDefault="005A2B60" w:rsidP="005A2B60">
      <w:pPr>
        <w:pStyle w:val="NoSpacing"/>
      </w:pPr>
      <w:r>
        <w:t>PAGASA satellite images showing a spiraling cloud pattern over the Pacific</w:t>
      </w:r>
    </w:p>
    <w:p w14:paraId="4A05A4F5" w14:textId="559632A1" w:rsidR="005A2B60" w:rsidRDefault="005A2B60" w:rsidP="005A2B60">
      <w:pPr>
        <w:pStyle w:val="NoSpacing"/>
      </w:pPr>
      <w:r>
        <w:t>Weather bulletins announcing tropical depression or storm formation</w:t>
      </w:r>
    </w:p>
    <w:p w14:paraId="3234AFC8" w14:textId="7E212C57" w:rsidR="005A2B60" w:rsidRDefault="005A2B60" w:rsidP="005A2B60">
      <w:pPr>
        <w:pStyle w:val="NoSpacing"/>
      </w:pPr>
      <w:r>
        <w:t>Warning signals (Signal Nos. 1–5) issued for affected areas</w:t>
      </w:r>
    </w:p>
    <w:p w14:paraId="327F57F2" w14:textId="59AF0E59" w:rsidR="005A2B60" w:rsidRDefault="005A2B60" w:rsidP="005A2B60">
      <w:pPr>
        <w:pStyle w:val="NoSpacing"/>
      </w:pPr>
      <w:r>
        <w:t>Example: Before Typhoon Yolanda (2013) made landfall, PAGASA recorded a drastic pressure drop and spiral cloud formation detected via satellite.</w:t>
      </w:r>
    </w:p>
    <w:p w14:paraId="5A5DA4BF" w14:textId="77777777" w:rsidR="005A2B60" w:rsidRDefault="005A2B60" w:rsidP="005A2B60">
      <w:pPr>
        <w:pStyle w:val="NoSpacing"/>
      </w:pPr>
      <w:r>
        <w:t>Reference: PAGASA (2023), Tropical Cyclone Monitoring Manual.</w:t>
      </w:r>
    </w:p>
    <w:p w14:paraId="55861850" w14:textId="77777777" w:rsidR="005A2B60" w:rsidRDefault="005A2B60" w:rsidP="005A2B60">
      <w:pPr>
        <w:pStyle w:val="NoSpacing"/>
      </w:pPr>
    </w:p>
    <w:p w14:paraId="145FA89B" w14:textId="7358F6CE" w:rsidR="005A2B60" w:rsidRDefault="005A2B60" w:rsidP="005A2B60">
      <w:pPr>
        <w:pStyle w:val="NoSpacing"/>
      </w:pPr>
      <w:r>
        <w:t>B. Signs of an Impending Flood</w:t>
      </w:r>
    </w:p>
    <w:p w14:paraId="34D3F93B" w14:textId="77777777" w:rsidR="005A2B60" w:rsidRDefault="005A2B60" w:rsidP="005A2B60">
      <w:pPr>
        <w:pStyle w:val="NoSpacing"/>
      </w:pPr>
    </w:p>
    <w:p w14:paraId="6B53F3A9" w14:textId="370131A6" w:rsidR="005A2B60" w:rsidRDefault="005A2B60" w:rsidP="005A2B60">
      <w:pPr>
        <w:pStyle w:val="NoSpacing"/>
      </w:pPr>
      <w:r>
        <w:t>Natural Signs:</w:t>
      </w:r>
    </w:p>
    <w:p w14:paraId="2FCA89EC" w14:textId="31F299FA" w:rsidR="005A2B60" w:rsidRDefault="005A2B60" w:rsidP="005A2B60">
      <w:pPr>
        <w:pStyle w:val="NoSpacing"/>
      </w:pPr>
      <w:r>
        <w:t>Continuous heavy rainfall lasts for several hours or days</w:t>
      </w:r>
    </w:p>
    <w:p w14:paraId="63EDB3C2" w14:textId="3287DC37" w:rsidR="005A2B60" w:rsidRDefault="005A2B60" w:rsidP="005A2B60">
      <w:pPr>
        <w:pStyle w:val="NoSpacing"/>
      </w:pPr>
      <w:r>
        <w:t>Rising water levels in rivers and creeks</w:t>
      </w:r>
    </w:p>
    <w:p w14:paraId="368DE946" w14:textId="4309ECDA" w:rsidR="005A2B60" w:rsidRDefault="005A2B60" w:rsidP="005A2B60">
      <w:pPr>
        <w:pStyle w:val="NoSpacing"/>
      </w:pPr>
      <w:r>
        <w:t>Overflowing canals or drainage systems</w:t>
      </w:r>
    </w:p>
    <w:p w14:paraId="7D3AF380" w14:textId="77777777" w:rsidR="005A2B60" w:rsidRDefault="005A2B60" w:rsidP="005A2B60">
      <w:pPr>
        <w:pStyle w:val="NoSpacing"/>
      </w:pPr>
      <w:r>
        <w:t>Soil softening or water seeping from the ground</w:t>
      </w:r>
    </w:p>
    <w:p w14:paraId="599C63DE" w14:textId="77777777" w:rsidR="005A2B60" w:rsidRDefault="005A2B60" w:rsidP="005A2B60">
      <w:pPr>
        <w:pStyle w:val="NoSpacing"/>
      </w:pPr>
    </w:p>
    <w:p w14:paraId="046B4919" w14:textId="138C4413" w:rsidR="005A2B60" w:rsidRDefault="005A2B60" w:rsidP="005A2B60">
      <w:pPr>
        <w:pStyle w:val="NoSpacing"/>
      </w:pPr>
      <w:r>
        <w:t>Scientific Forecasting Signs:</w:t>
      </w:r>
    </w:p>
    <w:p w14:paraId="06AFE909" w14:textId="071C3C7C" w:rsidR="005A2B60" w:rsidRDefault="005A2B60" w:rsidP="005A2B60">
      <w:pPr>
        <w:pStyle w:val="NoSpacing"/>
      </w:pPr>
      <w:r>
        <w:t>PAGASA rainfall radar showing high rainfall intensity (&gt;50mm/hr)</w:t>
      </w:r>
    </w:p>
    <w:p w14:paraId="7D5C64F7" w14:textId="614921A2" w:rsidR="005A2B60" w:rsidRDefault="005A2B60" w:rsidP="005A2B60">
      <w:pPr>
        <w:pStyle w:val="NoSpacing"/>
      </w:pPr>
      <w:r>
        <w:t>Flood advisories and color-coded warnings (Yellow, Orange, Red Alerts)</w:t>
      </w:r>
    </w:p>
    <w:p w14:paraId="5C9A5DA0" w14:textId="77777777" w:rsidR="005A2B60" w:rsidRDefault="005A2B60" w:rsidP="005A2B60">
      <w:pPr>
        <w:pStyle w:val="NoSpacing"/>
      </w:pPr>
      <w:r>
        <w:t>Example: In Marikina, residents monitor the Marikina River water level using PAGASA’s flood monitoring system.</w:t>
      </w:r>
    </w:p>
    <w:p w14:paraId="2906B3BE" w14:textId="77777777" w:rsidR="005A2B60" w:rsidRDefault="005A2B60" w:rsidP="005A2B60">
      <w:pPr>
        <w:pStyle w:val="NoSpacing"/>
      </w:pPr>
    </w:p>
    <w:p w14:paraId="012A5A17" w14:textId="77777777" w:rsidR="005A2B60" w:rsidRDefault="005A2B60" w:rsidP="005A2B60">
      <w:pPr>
        <w:pStyle w:val="NoSpacing"/>
      </w:pPr>
      <w:r>
        <w:t>Reference: PAGASA (2023), Flood Forecasting and Warning System for River Basins.</w:t>
      </w:r>
    </w:p>
    <w:p w14:paraId="5FF333BE" w14:textId="77777777" w:rsidR="00C723D6" w:rsidRDefault="00C723D6" w:rsidP="005A2B60">
      <w:pPr>
        <w:pStyle w:val="NoSpacing"/>
      </w:pPr>
    </w:p>
    <w:p w14:paraId="2C238211" w14:textId="484025B4" w:rsidR="005A2B60" w:rsidRDefault="005A2B60" w:rsidP="005A2B60">
      <w:pPr>
        <w:pStyle w:val="NoSpacing"/>
      </w:pPr>
      <w:r>
        <w:t>C. Signs of an Impending Storm Surge</w:t>
      </w:r>
    </w:p>
    <w:p w14:paraId="6941A0FD" w14:textId="77777777" w:rsidR="005A2B60" w:rsidRDefault="005A2B60" w:rsidP="005A2B60">
      <w:pPr>
        <w:pStyle w:val="NoSpacing"/>
      </w:pPr>
    </w:p>
    <w:p w14:paraId="7E0D8497" w14:textId="1014F98F" w:rsidR="005A2B60" w:rsidRDefault="005A2B60" w:rsidP="005A2B60">
      <w:pPr>
        <w:pStyle w:val="NoSpacing"/>
      </w:pPr>
      <w:r>
        <w:t>Natural Signs:</w:t>
      </w:r>
    </w:p>
    <w:p w14:paraId="2EF47DD6" w14:textId="0FB6AE41" w:rsidR="005A2B60" w:rsidRDefault="005A2B60" w:rsidP="005A2B60">
      <w:pPr>
        <w:pStyle w:val="NoSpacing"/>
      </w:pPr>
      <w:r>
        <w:t>Unusually calm sea followed by a sudden rise in water level</w:t>
      </w:r>
    </w:p>
    <w:p w14:paraId="45A71489" w14:textId="6E47BC24" w:rsidR="005A2B60" w:rsidRDefault="005A2B60" w:rsidP="005A2B60">
      <w:pPr>
        <w:pStyle w:val="NoSpacing"/>
      </w:pPr>
      <w:r>
        <w:t>Strong winds blowing toward the shore</w:t>
      </w:r>
    </w:p>
    <w:p w14:paraId="6013298D" w14:textId="5109AAB0" w:rsidR="005A2B60" w:rsidRDefault="005A2B60" w:rsidP="005A2B60">
      <w:pPr>
        <w:pStyle w:val="NoSpacing"/>
      </w:pPr>
      <w:r>
        <w:t>Rapidly receding shoreline just before the surge</w:t>
      </w:r>
    </w:p>
    <w:p w14:paraId="5A2DE59B" w14:textId="77777777" w:rsidR="005A2B60" w:rsidRDefault="005A2B60" w:rsidP="005A2B60">
      <w:pPr>
        <w:pStyle w:val="NoSpacing"/>
      </w:pPr>
      <w:r>
        <w:t>Low-pressure readings and dark clouds near the coast</w:t>
      </w:r>
    </w:p>
    <w:p w14:paraId="2DCE4DEA" w14:textId="77777777" w:rsidR="005A2B60" w:rsidRDefault="005A2B60" w:rsidP="005A2B60">
      <w:pPr>
        <w:pStyle w:val="NoSpacing"/>
      </w:pPr>
    </w:p>
    <w:p w14:paraId="515E4AEB" w14:textId="7AE5F448" w:rsidR="005A2B60" w:rsidRDefault="005A2B60" w:rsidP="005A2B60">
      <w:pPr>
        <w:pStyle w:val="NoSpacing"/>
      </w:pPr>
      <w:r>
        <w:t>Scientific Forecasting Signs:</w:t>
      </w:r>
    </w:p>
    <w:p w14:paraId="52CF7AE5" w14:textId="62D95FE5" w:rsidR="005A2B60" w:rsidRDefault="005A2B60" w:rsidP="005A2B60">
      <w:pPr>
        <w:pStyle w:val="NoSpacing"/>
      </w:pPr>
      <w:r>
        <w:t>PAGASA storm surge advisories issued with typhoon warnings</w:t>
      </w:r>
    </w:p>
    <w:p w14:paraId="32607B07" w14:textId="4840CA34" w:rsidR="005A2B60" w:rsidRDefault="005A2B60" w:rsidP="005A2B60">
      <w:pPr>
        <w:pStyle w:val="NoSpacing"/>
      </w:pPr>
      <w:r>
        <w:t>Model simulations predicting surge height based on wind speed and tide</w:t>
      </w:r>
    </w:p>
    <w:p w14:paraId="3A5C9BAD" w14:textId="77777777" w:rsidR="005A2B60" w:rsidRDefault="005A2B60" w:rsidP="005A2B60">
      <w:pPr>
        <w:pStyle w:val="NoSpacing"/>
      </w:pPr>
      <w:r>
        <w:t>Example: During Typhoon Yolanda, storm surges up to 7 meters high devastated Tacloban City.</w:t>
      </w:r>
    </w:p>
    <w:p w14:paraId="0DCD176A" w14:textId="77777777" w:rsidR="005A2B60" w:rsidRDefault="005A2B60" w:rsidP="005A2B60">
      <w:pPr>
        <w:pStyle w:val="NoSpacing"/>
      </w:pPr>
    </w:p>
    <w:p w14:paraId="1007EFA3" w14:textId="77777777" w:rsidR="005A2B60" w:rsidRDefault="005A2B60" w:rsidP="005A2B60">
      <w:pPr>
        <w:pStyle w:val="NoSpacing"/>
      </w:pPr>
      <w:r>
        <w:t>Reference: DOST-PAGASA &amp; JICA (2021), Storm Surge Hazard Mapping Project.</w:t>
      </w:r>
    </w:p>
    <w:p w14:paraId="1B81078D" w14:textId="77777777" w:rsidR="005A2B60" w:rsidRDefault="005A2B60" w:rsidP="005A2B60">
      <w:pPr>
        <w:pStyle w:val="NoSpacing"/>
      </w:pPr>
    </w:p>
    <w:p w14:paraId="400B5CB4" w14:textId="5B79114E" w:rsidR="005A2B60" w:rsidRDefault="005A2B60" w:rsidP="005A2B60">
      <w:pPr>
        <w:pStyle w:val="NoSpacing"/>
      </w:pPr>
      <w:r>
        <w:t>D. Signs of an Impending Landslide</w:t>
      </w:r>
    </w:p>
    <w:p w14:paraId="0EF02CE0" w14:textId="77777777" w:rsidR="005A2B60" w:rsidRDefault="005A2B60" w:rsidP="005A2B60">
      <w:pPr>
        <w:pStyle w:val="NoSpacing"/>
      </w:pPr>
    </w:p>
    <w:p w14:paraId="39C669FC" w14:textId="789A09F3" w:rsidR="005A2B60" w:rsidRDefault="005A2B60" w:rsidP="005A2B60">
      <w:pPr>
        <w:pStyle w:val="NoSpacing"/>
      </w:pPr>
      <w:r>
        <w:t>Natural Signs:</w:t>
      </w:r>
    </w:p>
    <w:p w14:paraId="30DA8D77" w14:textId="487CA00B" w:rsidR="005A2B60" w:rsidRDefault="005A2B60" w:rsidP="005A2B60">
      <w:pPr>
        <w:pStyle w:val="NoSpacing"/>
      </w:pPr>
      <w:r>
        <w:t>Cracks appearing on the ground or walls</w:t>
      </w:r>
    </w:p>
    <w:p w14:paraId="67743F2A" w14:textId="7014AE12" w:rsidR="005A2B60" w:rsidRDefault="005A2B60" w:rsidP="005A2B60">
      <w:pPr>
        <w:pStyle w:val="NoSpacing"/>
      </w:pPr>
      <w:r>
        <w:t>Tilting of trees or poles</w:t>
      </w:r>
    </w:p>
    <w:p w14:paraId="58176410" w14:textId="6466CDD7" w:rsidR="005A2B60" w:rsidRDefault="005A2B60" w:rsidP="005A2B60">
      <w:pPr>
        <w:pStyle w:val="NoSpacing"/>
      </w:pPr>
      <w:r>
        <w:t>Sudden appearance of muddy springs</w:t>
      </w:r>
    </w:p>
    <w:p w14:paraId="14668C29" w14:textId="77777777" w:rsidR="005A2B60" w:rsidRDefault="005A2B60" w:rsidP="005A2B60">
      <w:pPr>
        <w:pStyle w:val="NoSpacing"/>
      </w:pPr>
      <w:r>
        <w:t>Unusual sounds (like rumbling or cracking) coming from the slope</w:t>
      </w:r>
    </w:p>
    <w:p w14:paraId="3D1BCC46" w14:textId="77777777" w:rsidR="005A2B60" w:rsidRDefault="005A2B60" w:rsidP="005A2B60">
      <w:pPr>
        <w:pStyle w:val="NoSpacing"/>
      </w:pPr>
    </w:p>
    <w:p w14:paraId="1C5E4196" w14:textId="4E99BE84" w:rsidR="005A2B60" w:rsidRDefault="005A2B60" w:rsidP="005A2B60">
      <w:pPr>
        <w:pStyle w:val="NoSpacing"/>
      </w:pPr>
      <w:r>
        <w:lastRenderedPageBreak/>
        <w:t>Scientific Forecasting Signs:</w:t>
      </w:r>
    </w:p>
    <w:p w14:paraId="0F5127F8" w14:textId="7B2EBE58" w:rsidR="005A2B60" w:rsidRDefault="005A2B60" w:rsidP="005A2B60">
      <w:pPr>
        <w:pStyle w:val="NoSpacing"/>
      </w:pPr>
      <w:r>
        <w:t>Soil moisture sensors detecting high water saturation</w:t>
      </w:r>
    </w:p>
    <w:p w14:paraId="6E4B46CB" w14:textId="4B49217E" w:rsidR="005A2B60" w:rsidRDefault="005A2B60" w:rsidP="005A2B60">
      <w:pPr>
        <w:pStyle w:val="NoSpacing"/>
      </w:pPr>
      <w:r>
        <w:t>Rainfall threshold exceeded in landslide-prone areas</w:t>
      </w:r>
    </w:p>
    <w:p w14:paraId="4E70B5C1" w14:textId="4F96AB6D" w:rsidR="005A2B60" w:rsidRDefault="005A2B60" w:rsidP="005A2B60">
      <w:pPr>
        <w:pStyle w:val="NoSpacing"/>
      </w:pPr>
      <w:r>
        <w:t>Ground deformation monitoring by PHIVOLCS or LGUs</w:t>
      </w:r>
    </w:p>
    <w:p w14:paraId="54F97A97" w14:textId="77777777" w:rsidR="005A2B60" w:rsidRDefault="005A2B60" w:rsidP="005A2B60">
      <w:pPr>
        <w:pStyle w:val="NoSpacing"/>
      </w:pPr>
      <w:r>
        <w:t>Example: The 2006 Leyte landslide was preceded by days of intense rainfall and visible ground cracks.</w:t>
      </w:r>
    </w:p>
    <w:p w14:paraId="01E0C5A8" w14:textId="77777777" w:rsidR="005A2B60" w:rsidRDefault="005A2B60" w:rsidP="005A2B60">
      <w:pPr>
        <w:pStyle w:val="NoSpacing"/>
      </w:pPr>
    </w:p>
    <w:p w14:paraId="270B667F" w14:textId="77777777" w:rsidR="005A2B60" w:rsidRDefault="005A2B60" w:rsidP="005A2B60">
      <w:pPr>
        <w:pStyle w:val="NoSpacing"/>
      </w:pPr>
      <w:r>
        <w:t>Reference: PHIVOLCS (2022), Landslide Susceptibility Mapping Report.</w:t>
      </w:r>
    </w:p>
    <w:p w14:paraId="7B67CCE9" w14:textId="77777777" w:rsidR="005A2B60" w:rsidRDefault="005A2B60" w:rsidP="005A2B60">
      <w:pPr>
        <w:pStyle w:val="NoSpacing"/>
      </w:pPr>
    </w:p>
    <w:p w14:paraId="582CEF05" w14:textId="17319C64" w:rsidR="005A2B60" w:rsidRDefault="005A2B60" w:rsidP="005A2B60">
      <w:pPr>
        <w:pStyle w:val="NoSpacing"/>
      </w:pPr>
      <w:r>
        <w:t>E. Signs of an Impending Drought</w:t>
      </w:r>
    </w:p>
    <w:p w14:paraId="4EDA6DB4" w14:textId="77777777" w:rsidR="005A2B60" w:rsidRDefault="005A2B60" w:rsidP="005A2B60">
      <w:pPr>
        <w:pStyle w:val="NoSpacing"/>
      </w:pPr>
    </w:p>
    <w:p w14:paraId="62BDAF3F" w14:textId="65495AFA" w:rsidR="005A2B60" w:rsidRDefault="005A2B60" w:rsidP="005A2B60">
      <w:pPr>
        <w:pStyle w:val="NoSpacing"/>
      </w:pPr>
      <w:r>
        <w:t>Natural Signs:</w:t>
      </w:r>
    </w:p>
    <w:p w14:paraId="682A6305" w14:textId="4A3420EE" w:rsidR="005A2B60" w:rsidRDefault="005A2B60" w:rsidP="005A2B60">
      <w:pPr>
        <w:pStyle w:val="NoSpacing"/>
      </w:pPr>
      <w:r>
        <w:t>Prolonged dry and hot days</w:t>
      </w:r>
    </w:p>
    <w:p w14:paraId="65DAA6D0" w14:textId="4CE02AD1" w:rsidR="005A2B60" w:rsidRDefault="005A2B60" w:rsidP="005A2B60">
      <w:pPr>
        <w:pStyle w:val="NoSpacing"/>
      </w:pPr>
      <w:r>
        <w:t>Drying of small water bodies (ponds, wells, creeks)</w:t>
      </w:r>
    </w:p>
    <w:p w14:paraId="44936B40" w14:textId="4ED78464" w:rsidR="005A2B60" w:rsidRDefault="005A2B60" w:rsidP="005A2B60">
      <w:pPr>
        <w:pStyle w:val="NoSpacing"/>
      </w:pPr>
      <w:r>
        <w:t>Wilting crops and grass</w:t>
      </w:r>
    </w:p>
    <w:p w14:paraId="49EC31D4" w14:textId="3CFEE2D2" w:rsidR="005A2B60" w:rsidRDefault="005A2B60" w:rsidP="005A2B60">
      <w:pPr>
        <w:pStyle w:val="NoSpacing"/>
      </w:pPr>
      <w:r>
        <w:t>Dusty air and increased temperature</w:t>
      </w:r>
    </w:p>
    <w:p w14:paraId="3AB61DAA" w14:textId="77777777" w:rsidR="00C723D6" w:rsidRDefault="00C723D6" w:rsidP="005A2B60">
      <w:pPr>
        <w:pStyle w:val="NoSpacing"/>
      </w:pPr>
    </w:p>
    <w:p w14:paraId="14651780" w14:textId="779CD926" w:rsidR="005A2B60" w:rsidRDefault="005A2B60" w:rsidP="005A2B60">
      <w:pPr>
        <w:pStyle w:val="NoSpacing"/>
      </w:pPr>
      <w:r>
        <w:t>Scientific Forecasting Signs:</w:t>
      </w:r>
    </w:p>
    <w:p w14:paraId="7FF16FB4" w14:textId="57437134" w:rsidR="005A2B60" w:rsidRDefault="005A2B60" w:rsidP="005A2B60">
      <w:pPr>
        <w:pStyle w:val="NoSpacing"/>
      </w:pPr>
      <w:r>
        <w:t>El Niño advisory from PAGASA</w:t>
      </w:r>
    </w:p>
    <w:p w14:paraId="6C365422" w14:textId="515AAF08" w:rsidR="005A2B60" w:rsidRDefault="005A2B60" w:rsidP="005A2B60">
      <w:pPr>
        <w:pStyle w:val="NoSpacing"/>
      </w:pPr>
      <w:r>
        <w:t>Low rainfall forecasts over multiple weeks</w:t>
      </w:r>
    </w:p>
    <w:p w14:paraId="7B468D44" w14:textId="77777777" w:rsidR="005A2B60" w:rsidRDefault="005A2B60" w:rsidP="005A2B60">
      <w:pPr>
        <w:pStyle w:val="NoSpacing"/>
      </w:pPr>
      <w:r>
        <w:t>Decreased water level in reservoirs and dams</w:t>
      </w:r>
    </w:p>
    <w:p w14:paraId="5CA65FB7" w14:textId="77777777" w:rsidR="005A2B60" w:rsidRDefault="005A2B60" w:rsidP="005A2B60">
      <w:pPr>
        <w:pStyle w:val="NoSpacing"/>
      </w:pPr>
    </w:p>
    <w:p w14:paraId="75B2CC9D" w14:textId="77777777" w:rsidR="005A2B60" w:rsidRDefault="005A2B60" w:rsidP="005A2B60">
      <w:pPr>
        <w:pStyle w:val="NoSpacing"/>
      </w:pPr>
      <w:r>
        <w:t>Example: PAGASA declared an El Niño event in 2019, leading to agricultural drought in Central Luzon.</w:t>
      </w:r>
    </w:p>
    <w:p w14:paraId="67609AC5" w14:textId="77777777" w:rsidR="005A2B60" w:rsidRDefault="005A2B60" w:rsidP="005A2B60">
      <w:pPr>
        <w:pStyle w:val="NoSpacing"/>
      </w:pPr>
    </w:p>
    <w:p w14:paraId="62125224" w14:textId="001E5B9A" w:rsidR="005A2B60" w:rsidRDefault="005A2B60" w:rsidP="005A2B60">
      <w:pPr>
        <w:pStyle w:val="NoSpacing"/>
      </w:pPr>
      <w:r>
        <w:t>Reference: PAGASA (2020), Climate Monitoring Bulletin.</w:t>
      </w:r>
    </w:p>
    <w:p w14:paraId="6ADF43A2" w14:textId="77777777" w:rsidR="00C723D6" w:rsidRDefault="00C723D6" w:rsidP="005A2B60">
      <w:pPr>
        <w:pStyle w:val="NoSpacing"/>
      </w:pPr>
    </w:p>
    <w:p w14:paraId="383D9EDA" w14:textId="77777777" w:rsidR="00C723D6" w:rsidRDefault="00C723D6" w:rsidP="00C723D6">
      <w:pPr>
        <w:pStyle w:val="NoSpacing"/>
      </w:pPr>
      <w:r>
        <w:t>REFERENCE:</w:t>
      </w:r>
    </w:p>
    <w:p w14:paraId="491CAF55" w14:textId="5A1D7C7D" w:rsidR="00C723D6" w:rsidRDefault="00C723D6" w:rsidP="00C723D6">
      <w:pPr>
        <w:pStyle w:val="NoSpacing"/>
      </w:pPr>
      <w:r>
        <w:t xml:space="preserve">PAGASA (2023). Hydrometeorological Hazards and Early Warning Systems. Department of Science and Technology – </w:t>
      </w:r>
      <w:hyperlink r:id="rId8" w:history="1">
        <w:r w:rsidRPr="008D797B">
          <w:rPr>
            <w:rStyle w:val="Hyperlink"/>
          </w:rPr>
          <w:t>https://www.pagasa.dost.gov.ph</w:t>
        </w:r>
      </w:hyperlink>
      <w:r>
        <w:t xml:space="preserve"> </w:t>
      </w:r>
    </w:p>
    <w:p w14:paraId="63DAFBC0" w14:textId="4AE0E100" w:rsidR="00C723D6" w:rsidRDefault="00C723D6" w:rsidP="00C723D6">
      <w:pPr>
        <w:pStyle w:val="NoSpacing"/>
      </w:pPr>
      <w:r>
        <w:t>NDRRMC (2023). Disaster Preparedness Manual.</w:t>
      </w:r>
    </w:p>
    <w:p w14:paraId="7EE37F79" w14:textId="30248F59" w:rsidR="00C723D6" w:rsidRDefault="00C723D6" w:rsidP="00C723D6">
      <w:pPr>
        <w:pStyle w:val="NoSpacing"/>
      </w:pPr>
      <w:r>
        <w:t>PHIVOLCS (2022). Landslide and Rainfall Threshold Reports.</w:t>
      </w:r>
    </w:p>
    <w:p w14:paraId="67C22AD1" w14:textId="059C14B7" w:rsidR="00C723D6" w:rsidRDefault="00C723D6" w:rsidP="00C723D6">
      <w:pPr>
        <w:pStyle w:val="NoSpacing"/>
      </w:pPr>
      <w:r>
        <w:t>UNDRR (2022). Global Assessment Report on Disaster Risk Reduction.</w:t>
      </w:r>
    </w:p>
    <w:p w14:paraId="37235C15" w14:textId="1EF17CC1" w:rsidR="00C723D6" w:rsidRPr="005A2B60" w:rsidRDefault="00C723D6" w:rsidP="00C723D6">
      <w:pPr>
        <w:pStyle w:val="NoSpacing"/>
      </w:pPr>
      <w:r>
        <w:t>DOST-JICA (2021). Storm Surge Hazard Mapping and Forecasting in the Philippines.</w:t>
      </w:r>
    </w:p>
    <w:sectPr w:rsidR="00C723D6" w:rsidRPr="005A2B60" w:rsidSect="00EC1675">
      <w:pgSz w:w="12240" w:h="18720"/>
      <w:pgMar w:top="432" w:right="720" w:bottom="720" w:left="72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531C0"/>
    <w:multiLevelType w:val="hybridMultilevel"/>
    <w:tmpl w:val="C446615E"/>
    <w:lvl w:ilvl="0" w:tplc="79007F7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A84C57"/>
    <w:multiLevelType w:val="hybridMultilevel"/>
    <w:tmpl w:val="D5F25BD6"/>
    <w:lvl w:ilvl="0" w:tplc="92DA5CE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893277"/>
    <w:multiLevelType w:val="hybridMultilevel"/>
    <w:tmpl w:val="6568B3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9D00DA"/>
    <w:multiLevelType w:val="hybridMultilevel"/>
    <w:tmpl w:val="B7C21A24"/>
    <w:lvl w:ilvl="0" w:tplc="79007F72">
      <w:start w:val="2"/>
      <w:numFmt w:val="bullet"/>
      <w:lvlText w:val="-"/>
      <w:lvlJc w:val="left"/>
      <w:pPr>
        <w:ind w:left="1440" w:hanging="360"/>
      </w:pPr>
      <w:rPr>
        <w:rFonts w:ascii="Aptos" w:eastAsiaTheme="minorHAnsi" w:hAnsi="Aptos"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7AB3C32"/>
    <w:multiLevelType w:val="multilevel"/>
    <w:tmpl w:val="338A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405E64"/>
    <w:multiLevelType w:val="hybridMultilevel"/>
    <w:tmpl w:val="ED1A8E34"/>
    <w:lvl w:ilvl="0" w:tplc="01E87B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96185A"/>
    <w:multiLevelType w:val="hybridMultilevel"/>
    <w:tmpl w:val="48CE8734"/>
    <w:lvl w:ilvl="0" w:tplc="633691D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5484946">
    <w:abstractNumId w:val="5"/>
  </w:num>
  <w:num w:numId="2" w16cid:durableId="2065134421">
    <w:abstractNumId w:val="1"/>
  </w:num>
  <w:num w:numId="3" w16cid:durableId="1451170101">
    <w:abstractNumId w:val="6"/>
  </w:num>
  <w:num w:numId="4" w16cid:durableId="416024303">
    <w:abstractNumId w:val="0"/>
  </w:num>
  <w:num w:numId="5" w16cid:durableId="248928551">
    <w:abstractNumId w:val="3"/>
  </w:num>
  <w:num w:numId="6" w16cid:durableId="1764955220">
    <w:abstractNumId w:val="4"/>
  </w:num>
  <w:num w:numId="7" w16cid:durableId="1591548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D1C"/>
    <w:rsid w:val="00254AAB"/>
    <w:rsid w:val="004E5EAA"/>
    <w:rsid w:val="00592D1C"/>
    <w:rsid w:val="005A2B60"/>
    <w:rsid w:val="00663BEF"/>
    <w:rsid w:val="008E505A"/>
    <w:rsid w:val="00A57CC8"/>
    <w:rsid w:val="00C126BD"/>
    <w:rsid w:val="00C723D6"/>
    <w:rsid w:val="00D54BA8"/>
    <w:rsid w:val="00E22970"/>
    <w:rsid w:val="00E265A3"/>
    <w:rsid w:val="00E52F20"/>
    <w:rsid w:val="00EC1675"/>
    <w:rsid w:val="00F90300"/>
    <w:rsid w:val="00F92018"/>
    <w:rsid w:val="00FA41AB"/>
    <w:rsid w:val="00FF0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E09A4"/>
  <w15:chartTrackingRefBased/>
  <w15:docId w15:val="{D023BE97-BEAB-4863-BC8A-D5E734007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D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D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D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D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D1C"/>
    <w:rPr>
      <w:rFonts w:eastAsiaTheme="majorEastAsia" w:cstheme="majorBidi"/>
      <w:color w:val="272727" w:themeColor="text1" w:themeTint="D8"/>
    </w:rPr>
  </w:style>
  <w:style w:type="paragraph" w:styleId="Title">
    <w:name w:val="Title"/>
    <w:basedOn w:val="Normal"/>
    <w:next w:val="Normal"/>
    <w:link w:val="TitleChar"/>
    <w:uiPriority w:val="10"/>
    <w:qFormat/>
    <w:rsid w:val="00592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D1C"/>
    <w:pPr>
      <w:spacing w:before="160"/>
      <w:jc w:val="center"/>
    </w:pPr>
    <w:rPr>
      <w:i/>
      <w:iCs/>
      <w:color w:val="404040" w:themeColor="text1" w:themeTint="BF"/>
    </w:rPr>
  </w:style>
  <w:style w:type="character" w:customStyle="1" w:styleId="QuoteChar">
    <w:name w:val="Quote Char"/>
    <w:basedOn w:val="DefaultParagraphFont"/>
    <w:link w:val="Quote"/>
    <w:uiPriority w:val="29"/>
    <w:rsid w:val="00592D1C"/>
    <w:rPr>
      <w:i/>
      <w:iCs/>
      <w:color w:val="404040" w:themeColor="text1" w:themeTint="BF"/>
    </w:rPr>
  </w:style>
  <w:style w:type="paragraph" w:styleId="ListParagraph">
    <w:name w:val="List Paragraph"/>
    <w:basedOn w:val="Normal"/>
    <w:uiPriority w:val="34"/>
    <w:qFormat/>
    <w:rsid w:val="00592D1C"/>
    <w:pPr>
      <w:ind w:left="720"/>
      <w:contextualSpacing/>
    </w:pPr>
  </w:style>
  <w:style w:type="character" w:styleId="IntenseEmphasis">
    <w:name w:val="Intense Emphasis"/>
    <w:basedOn w:val="DefaultParagraphFont"/>
    <w:uiPriority w:val="21"/>
    <w:qFormat/>
    <w:rsid w:val="00592D1C"/>
    <w:rPr>
      <w:i/>
      <w:iCs/>
      <w:color w:val="0F4761" w:themeColor="accent1" w:themeShade="BF"/>
    </w:rPr>
  </w:style>
  <w:style w:type="paragraph" w:styleId="IntenseQuote">
    <w:name w:val="Intense Quote"/>
    <w:basedOn w:val="Normal"/>
    <w:next w:val="Normal"/>
    <w:link w:val="IntenseQuoteChar"/>
    <w:uiPriority w:val="30"/>
    <w:qFormat/>
    <w:rsid w:val="00592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D1C"/>
    <w:rPr>
      <w:i/>
      <w:iCs/>
      <w:color w:val="0F4761" w:themeColor="accent1" w:themeShade="BF"/>
    </w:rPr>
  </w:style>
  <w:style w:type="character" w:styleId="IntenseReference">
    <w:name w:val="Intense Reference"/>
    <w:basedOn w:val="DefaultParagraphFont"/>
    <w:uiPriority w:val="32"/>
    <w:qFormat/>
    <w:rsid w:val="00592D1C"/>
    <w:rPr>
      <w:b/>
      <w:bCs/>
      <w:smallCaps/>
      <w:color w:val="0F4761" w:themeColor="accent1" w:themeShade="BF"/>
      <w:spacing w:val="5"/>
    </w:rPr>
  </w:style>
  <w:style w:type="character" w:styleId="Hyperlink">
    <w:name w:val="Hyperlink"/>
    <w:basedOn w:val="DefaultParagraphFont"/>
    <w:uiPriority w:val="99"/>
    <w:unhideWhenUsed/>
    <w:rsid w:val="00592D1C"/>
    <w:rPr>
      <w:color w:val="467886" w:themeColor="hyperlink"/>
      <w:u w:val="single"/>
    </w:rPr>
  </w:style>
  <w:style w:type="character" w:styleId="UnresolvedMention">
    <w:name w:val="Unresolved Mention"/>
    <w:basedOn w:val="DefaultParagraphFont"/>
    <w:uiPriority w:val="99"/>
    <w:semiHidden/>
    <w:unhideWhenUsed/>
    <w:rsid w:val="00592D1C"/>
    <w:rPr>
      <w:color w:val="605E5C"/>
      <w:shd w:val="clear" w:color="auto" w:fill="E1DFDD"/>
    </w:rPr>
  </w:style>
  <w:style w:type="paragraph" w:styleId="NoSpacing">
    <w:name w:val="No Spacing"/>
    <w:uiPriority w:val="1"/>
    <w:qFormat/>
    <w:rsid w:val="00D54B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gasa.dost.gov.ph" TargetMode="External"/><Relationship Id="rId3" Type="http://schemas.openxmlformats.org/officeDocument/2006/relationships/settings" Target="settings.xml"/><Relationship Id="rId7" Type="http://schemas.openxmlformats.org/officeDocument/2006/relationships/hyperlink" Target="https://earthquake.usgs.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hivolcs.dost.gov.ph" TargetMode="External"/><Relationship Id="rId5" Type="http://schemas.openxmlformats.org/officeDocument/2006/relationships/hyperlink" Target="https://www.phivolcs.dost.gov.ph"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6</Pages>
  <Words>2007</Words>
  <Characters>11444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Rejh</dc:creator>
  <cp:keywords/>
  <dc:description/>
  <cp:lastModifiedBy>Rejh</cp:lastModifiedBy>
  <cp:revision>2</cp:revision>
  <dcterms:created xsi:type="dcterms:W3CDTF">2025-11-04T14:26:00Z</dcterms:created>
  <dcterms:modified xsi:type="dcterms:W3CDTF">2025-11-05T10:03:00Z</dcterms:modified>
</cp:coreProperties>
</file>