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197FC" w14:textId="642EDA15" w:rsidR="000E1FF8" w:rsidRDefault="000E1FF8">
      <w:r>
        <w:t>Capas del PCB y archivos de fabricación</w:t>
      </w:r>
    </w:p>
    <w:p w14:paraId="030526E4" w14:textId="77777777" w:rsidR="00CB7E80" w:rsidRDefault="00CB7E80" w:rsidP="00CB7E80">
      <w:r w:rsidRPr="00CB7E80">
        <w:t>Los archivos Gerber son un conjunto de archivos digitales que contienen toda la información necesaria para fabricar una PCB (placa de circuito impreso). Cada archivo describe una capa específica o característica de la placa.</w:t>
      </w:r>
    </w:p>
    <w:p w14:paraId="25F7AAA3" w14:textId="77777777" w:rsidR="00007681" w:rsidRDefault="000E1FF8">
      <w:r>
        <w:t xml:space="preserve">Las capas </w:t>
      </w:r>
      <w:proofErr w:type="gramStart"/>
      <w:r>
        <w:t>a</w:t>
      </w:r>
      <w:proofErr w:type="gramEnd"/>
      <w:r>
        <w:t xml:space="preserve"> tener en cuenta para la fabricación de un PCB son</w:t>
      </w:r>
      <w:r w:rsidR="00007681">
        <w:t>:</w:t>
      </w:r>
    </w:p>
    <w:p w14:paraId="44FC664D" w14:textId="77777777" w:rsidR="00007681" w:rsidRDefault="00007681" w:rsidP="009F0FF2">
      <w:pPr>
        <w:pStyle w:val="Prrafodelista"/>
        <w:numPr>
          <w:ilvl w:val="0"/>
          <w:numId w:val="1"/>
        </w:numPr>
      </w:pPr>
      <w:r>
        <w:t>L</w:t>
      </w:r>
      <w:r w:rsidR="000E1FF8">
        <w:t>as</w:t>
      </w:r>
      <w:r>
        <w:t xml:space="preserve"> capas</w:t>
      </w:r>
      <w:r w:rsidR="000E1FF8">
        <w:t xml:space="preserve"> de cobre</w:t>
      </w:r>
      <w:r>
        <w:t xml:space="preserve"> (</w:t>
      </w:r>
      <w:proofErr w:type="spellStart"/>
      <w:r>
        <w:t>copper</w:t>
      </w:r>
      <w:proofErr w:type="spellEnd"/>
      <w:r>
        <w:t>)</w:t>
      </w:r>
    </w:p>
    <w:p w14:paraId="5A4FBD2B" w14:textId="77777777" w:rsidR="00007681" w:rsidRDefault="00007681" w:rsidP="009F0FF2">
      <w:pPr>
        <w:pStyle w:val="Prrafodelista"/>
        <w:numPr>
          <w:ilvl w:val="0"/>
          <w:numId w:val="1"/>
        </w:numPr>
      </w:pPr>
      <w:r>
        <w:t>L</w:t>
      </w:r>
      <w:r w:rsidR="000E1FF8">
        <w:t>a</w:t>
      </w:r>
      <w:r>
        <w:t>s</w:t>
      </w:r>
      <w:r w:rsidR="000E1FF8">
        <w:t xml:space="preserve"> capa</w:t>
      </w:r>
      <w:r>
        <w:t>s</w:t>
      </w:r>
      <w:r w:rsidR="000E1FF8">
        <w:t xml:space="preserve"> aislante</w:t>
      </w:r>
      <w:r>
        <w:t>s</w:t>
      </w:r>
      <w:r w:rsidR="000E1FF8">
        <w:t xml:space="preserve"> (de resina)</w:t>
      </w:r>
    </w:p>
    <w:p w14:paraId="726EFC05" w14:textId="6FAADEB8" w:rsidR="00007681" w:rsidRDefault="00007681" w:rsidP="009F0FF2">
      <w:pPr>
        <w:pStyle w:val="Prrafodelista"/>
        <w:numPr>
          <w:ilvl w:val="0"/>
          <w:numId w:val="1"/>
        </w:numPr>
      </w:pPr>
      <w:r>
        <w:t>L</w:t>
      </w:r>
      <w:r w:rsidR="000E1FF8">
        <w:t>a</w:t>
      </w:r>
      <w:r>
        <w:t>s capas de máscaras de soldadura</w:t>
      </w:r>
      <w:r w:rsidR="000E1FF8">
        <w:t xml:space="preserve"> </w:t>
      </w:r>
      <w:r>
        <w:t>(</w:t>
      </w:r>
      <w:proofErr w:type="spellStart"/>
      <w:r w:rsidR="000E1FF8">
        <w:t>solder</w:t>
      </w:r>
      <w:proofErr w:type="spellEnd"/>
      <w:r w:rsidR="00414079">
        <w:t xml:space="preserve"> </w:t>
      </w:r>
      <w:proofErr w:type="spellStart"/>
      <w:r w:rsidR="000E1FF8">
        <w:t>mask</w:t>
      </w:r>
      <w:proofErr w:type="spellEnd"/>
      <w:r>
        <w:t>)</w:t>
      </w:r>
    </w:p>
    <w:p w14:paraId="6D4D697B" w14:textId="6D0C48C3" w:rsidR="009F0FF2" w:rsidRDefault="009F0FF2" w:rsidP="009F0FF2">
      <w:pPr>
        <w:pStyle w:val="Prrafodelista"/>
        <w:numPr>
          <w:ilvl w:val="0"/>
          <w:numId w:val="1"/>
        </w:numPr>
      </w:pPr>
      <w:r>
        <w:t>Las capas de máscara de pasta (</w:t>
      </w:r>
      <w:proofErr w:type="spellStart"/>
      <w:r>
        <w:t>solder</w:t>
      </w:r>
      <w:proofErr w:type="spellEnd"/>
      <w:r>
        <w:t xml:space="preserve"> paste)</w:t>
      </w:r>
    </w:p>
    <w:p w14:paraId="1BDBB9BC" w14:textId="1D237E68" w:rsidR="00007681" w:rsidRDefault="00007681" w:rsidP="009F0FF2">
      <w:pPr>
        <w:pStyle w:val="Prrafodelista"/>
        <w:numPr>
          <w:ilvl w:val="0"/>
          <w:numId w:val="1"/>
        </w:numPr>
      </w:pPr>
      <w:r>
        <w:t>L</w:t>
      </w:r>
      <w:r w:rsidR="000E1FF8">
        <w:t>a</w:t>
      </w:r>
      <w:r w:rsidR="00CB7E80">
        <w:t xml:space="preserve"> capa</w:t>
      </w:r>
      <w:r>
        <w:t xml:space="preserve"> máscara de</w:t>
      </w:r>
      <w:r w:rsidR="000E1FF8">
        <w:t xml:space="preserve"> </w:t>
      </w:r>
      <w:r w:rsidR="009F0FF2">
        <w:t>p</w:t>
      </w:r>
      <w:r w:rsidR="000E1FF8">
        <w:t>ega (</w:t>
      </w:r>
      <w:proofErr w:type="spellStart"/>
      <w:r w:rsidR="000E1FF8">
        <w:t>glue</w:t>
      </w:r>
      <w:proofErr w:type="spellEnd"/>
      <w:r w:rsidR="009F0FF2">
        <w:t xml:space="preserve"> </w:t>
      </w:r>
      <w:proofErr w:type="spellStart"/>
      <w:r>
        <w:t>mask</w:t>
      </w:r>
      <w:proofErr w:type="spellEnd"/>
      <w:r w:rsidR="000E1FF8">
        <w:t>)</w:t>
      </w:r>
    </w:p>
    <w:p w14:paraId="2E882F6E" w14:textId="77777777" w:rsidR="00007681" w:rsidRDefault="00007681" w:rsidP="009F0FF2">
      <w:pPr>
        <w:pStyle w:val="Prrafodelista"/>
        <w:numPr>
          <w:ilvl w:val="0"/>
          <w:numId w:val="1"/>
        </w:numPr>
      </w:pPr>
      <w:r>
        <w:t>L</w:t>
      </w:r>
      <w:r w:rsidR="000E1FF8">
        <w:t>a</w:t>
      </w:r>
      <w:r>
        <w:t>s capas de serigrafía</w:t>
      </w:r>
      <w:r w:rsidR="000E1FF8">
        <w:t xml:space="preserve"> </w:t>
      </w:r>
      <w:r>
        <w:t>(</w:t>
      </w:r>
      <w:proofErr w:type="spellStart"/>
      <w:r w:rsidR="000E1FF8">
        <w:t>silkscreen</w:t>
      </w:r>
      <w:proofErr w:type="spellEnd"/>
      <w:r w:rsidR="000E1FF8">
        <w:t xml:space="preserve"> </w:t>
      </w:r>
      <w:proofErr w:type="spellStart"/>
      <w:r w:rsidR="000E1FF8">
        <w:t>mask</w:t>
      </w:r>
      <w:proofErr w:type="spellEnd"/>
      <w:r>
        <w:t>)</w:t>
      </w:r>
    </w:p>
    <w:p w14:paraId="37E7DEB8" w14:textId="439E0AD5" w:rsidR="000E1FF8" w:rsidRDefault="00007681" w:rsidP="009F0FF2">
      <w:pPr>
        <w:pStyle w:val="Prrafodelista"/>
        <w:numPr>
          <w:ilvl w:val="0"/>
          <w:numId w:val="1"/>
        </w:numPr>
      </w:pPr>
      <w:r>
        <w:t xml:space="preserve">La capa de corte (Edge </w:t>
      </w:r>
      <w:r w:rsidR="009F0FF2">
        <w:t xml:space="preserve">o </w:t>
      </w:r>
      <w:proofErr w:type="spellStart"/>
      <w:r w:rsidR="009F0FF2">
        <w:t>board</w:t>
      </w:r>
      <w:proofErr w:type="spellEnd"/>
      <w:r w:rsidR="009F0FF2">
        <w:t xml:space="preserve"> </w:t>
      </w:r>
      <w:proofErr w:type="spellStart"/>
      <w:r w:rsidR="009F0FF2">
        <w:t>outline</w:t>
      </w:r>
      <w:proofErr w:type="spellEnd"/>
      <w:r>
        <w:t>)</w:t>
      </w:r>
    </w:p>
    <w:p w14:paraId="75B51C24" w14:textId="24E1A677" w:rsidR="00CB7E80" w:rsidRDefault="00CB7E80">
      <w:r>
        <w:t xml:space="preserve">Además, a esto se suman los archivos de taladrado (drill) que indican </w:t>
      </w:r>
      <w:r w:rsidR="00AA583B">
        <w:t>dónde y de qué tamaño se deben hacer los agujeros metalizados (PTH) y no metalizados (NPTH)</w:t>
      </w:r>
      <w:r>
        <w:t xml:space="preserve"> </w:t>
      </w:r>
      <w:r w:rsidR="00AA583B">
        <w:t>en</w:t>
      </w:r>
      <w:r>
        <w:t xml:space="preserve"> la PCB</w:t>
      </w:r>
      <w:r w:rsidR="00AA583B">
        <w:t>.</w:t>
      </w:r>
      <w:r>
        <w:t xml:space="preserve"> </w:t>
      </w:r>
      <w:r w:rsidR="00AA583B">
        <w:t>Normalmente su</w:t>
      </w:r>
      <w:r>
        <w:t xml:space="preserve"> formato de archivo es </w:t>
      </w:r>
      <w:proofErr w:type="spellStart"/>
      <w:r>
        <w:t>Excellon</w:t>
      </w:r>
      <w:proofErr w:type="spellEnd"/>
      <w:r w:rsidR="00AA583B">
        <w:t>.</w:t>
      </w:r>
    </w:p>
    <w:p w14:paraId="552BCF75" w14:textId="416DA5F6" w:rsidR="00414079" w:rsidRDefault="00414079">
      <w:r>
        <w:t xml:space="preserve">Los archivos </w:t>
      </w:r>
      <w:proofErr w:type="spellStart"/>
      <w:r>
        <w:t>gerber</w:t>
      </w:r>
      <w:proofErr w:type="spellEnd"/>
      <w:r>
        <w:t xml:space="preserve"> nos ayudan a comprender las capas que conforman un PCB para su fabricación ofreciéndonos una mejor visión general de las etapas del proceso fabricación y de como las máquinas ven las diferentes partes de un mismo PCB para ejercer </w:t>
      </w:r>
      <w:r w:rsidR="00BE3BC6">
        <w:t>diferentes tareas.</w:t>
      </w:r>
    </w:p>
    <w:sectPr w:rsidR="00414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52B7E"/>
    <w:multiLevelType w:val="hybridMultilevel"/>
    <w:tmpl w:val="9552EBE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03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F8"/>
    <w:rsid w:val="00007681"/>
    <w:rsid w:val="000E1FF8"/>
    <w:rsid w:val="002A11A1"/>
    <w:rsid w:val="00382717"/>
    <w:rsid w:val="00414079"/>
    <w:rsid w:val="00827BDD"/>
    <w:rsid w:val="00935497"/>
    <w:rsid w:val="009F0FF2"/>
    <w:rsid w:val="00A25186"/>
    <w:rsid w:val="00AA583B"/>
    <w:rsid w:val="00B61053"/>
    <w:rsid w:val="00B61F58"/>
    <w:rsid w:val="00BE3BC6"/>
    <w:rsid w:val="00CB7E80"/>
    <w:rsid w:val="00E2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B1CC8"/>
  <w15:chartTrackingRefBased/>
  <w15:docId w15:val="{61DA5E85-AF8C-4C64-9D51-AEE3B15A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al">
    <w:name w:val="Titulo principal"/>
    <w:basedOn w:val="Normal"/>
    <w:link w:val="TituloprincipalCar"/>
    <w:qFormat/>
    <w:rsid w:val="00E22BB2"/>
    <w:pPr>
      <w:jc w:val="center"/>
    </w:pPr>
    <w:rPr>
      <w:rFonts w:ascii="Times New Roman" w:hAnsi="Times New Roman"/>
      <w:sz w:val="48"/>
    </w:rPr>
  </w:style>
  <w:style w:type="character" w:customStyle="1" w:styleId="TituloprincipalCar">
    <w:name w:val="Titulo principal Car"/>
    <w:basedOn w:val="Fuentedeprrafopredeter"/>
    <w:link w:val="Tituloprincipal"/>
    <w:rsid w:val="00E22BB2"/>
    <w:rPr>
      <w:rFonts w:ascii="Times New Roman" w:hAnsi="Times New Roman"/>
      <w:sz w:val="48"/>
    </w:rPr>
  </w:style>
  <w:style w:type="paragraph" w:customStyle="1" w:styleId="TituloprincipalIEEE">
    <w:name w:val="Titulo principal IEEE"/>
    <w:basedOn w:val="Normal"/>
    <w:link w:val="TituloprincipalIEEECar"/>
    <w:qFormat/>
    <w:rsid w:val="00E22BB2"/>
    <w:pPr>
      <w:jc w:val="center"/>
    </w:pPr>
    <w:rPr>
      <w:rFonts w:ascii="Times New Roman" w:hAnsi="Times New Roman"/>
      <w:sz w:val="48"/>
    </w:rPr>
  </w:style>
  <w:style w:type="character" w:customStyle="1" w:styleId="TituloprincipalIEEECar">
    <w:name w:val="Titulo principal IEEE Car"/>
    <w:basedOn w:val="Fuentedeprrafopredeter"/>
    <w:link w:val="TituloprincipalIEEE"/>
    <w:rsid w:val="00E22BB2"/>
    <w:rPr>
      <w:rFonts w:ascii="Times New Roman" w:hAnsi="Times New Roman"/>
      <w:sz w:val="48"/>
    </w:rPr>
  </w:style>
  <w:style w:type="paragraph" w:customStyle="1" w:styleId="Datosdelautor">
    <w:name w:val="Datos del autor"/>
    <w:basedOn w:val="Normal"/>
    <w:link w:val="DatosdelautorCar"/>
    <w:qFormat/>
    <w:rsid w:val="00E22BB2"/>
    <w:pPr>
      <w:spacing w:after="40" w:line="240" w:lineRule="auto"/>
      <w:jc w:val="center"/>
    </w:pPr>
    <w:rPr>
      <w:rFonts w:ascii="Times New Roman" w:hAnsi="Times New Roman"/>
      <w:i/>
      <w:sz w:val="20"/>
    </w:rPr>
  </w:style>
  <w:style w:type="character" w:customStyle="1" w:styleId="DatosdelautorCar">
    <w:name w:val="Datos del autor Car"/>
    <w:basedOn w:val="Fuentedeprrafopredeter"/>
    <w:link w:val="Datosdelautor"/>
    <w:rsid w:val="00E22BB2"/>
    <w:rPr>
      <w:rFonts w:ascii="Times New Roman" w:hAnsi="Times New Roman"/>
      <w:i/>
      <w:sz w:val="20"/>
    </w:rPr>
  </w:style>
  <w:style w:type="paragraph" w:customStyle="1" w:styleId="ResumenIEEE">
    <w:name w:val="Resumen IEEE"/>
    <w:basedOn w:val="Normal"/>
    <w:link w:val="ResumenIEEECar"/>
    <w:qFormat/>
    <w:rsid w:val="00E22BB2"/>
    <w:pPr>
      <w:spacing w:line="228" w:lineRule="auto"/>
      <w:ind w:firstLine="289"/>
      <w:jc w:val="both"/>
    </w:pPr>
    <w:rPr>
      <w:rFonts w:ascii="Times New Roman" w:hAnsi="Times New Roman"/>
      <w:b/>
      <w:sz w:val="18"/>
    </w:rPr>
  </w:style>
  <w:style w:type="character" w:customStyle="1" w:styleId="ResumenIEEECar">
    <w:name w:val="Resumen IEEE Car"/>
    <w:basedOn w:val="Fuentedeprrafopredeter"/>
    <w:link w:val="ResumenIEEE"/>
    <w:rsid w:val="00E22BB2"/>
    <w:rPr>
      <w:rFonts w:ascii="Times New Roman" w:hAnsi="Times New Roman"/>
      <w:b/>
      <w:sz w:val="18"/>
    </w:rPr>
  </w:style>
  <w:style w:type="paragraph" w:customStyle="1" w:styleId="Ttulos">
    <w:name w:val="Títulos"/>
    <w:basedOn w:val="Normal"/>
    <w:link w:val="TtulosCar"/>
    <w:qFormat/>
    <w:rsid w:val="00E22BB2"/>
    <w:pPr>
      <w:jc w:val="center"/>
    </w:pPr>
    <w:rPr>
      <w:rFonts w:ascii="Times New Roman" w:hAnsi="Times New Roman"/>
      <w:sz w:val="20"/>
    </w:rPr>
  </w:style>
  <w:style w:type="character" w:customStyle="1" w:styleId="TtulosCar">
    <w:name w:val="Títulos Car"/>
    <w:basedOn w:val="Fuentedeprrafopredeter"/>
    <w:link w:val="Ttulos"/>
    <w:rsid w:val="00E22BB2"/>
    <w:rPr>
      <w:rFonts w:ascii="Times New Roman" w:hAnsi="Times New Roman"/>
      <w:sz w:val="20"/>
    </w:rPr>
  </w:style>
  <w:style w:type="paragraph" w:customStyle="1" w:styleId="TextoprincipalIEEE">
    <w:name w:val="Texto principal IEEE"/>
    <w:basedOn w:val="Normal"/>
    <w:link w:val="TextoprincipalIEEECar"/>
    <w:qFormat/>
    <w:rsid w:val="00E22BB2"/>
    <w:pPr>
      <w:spacing w:line="228" w:lineRule="auto"/>
      <w:ind w:firstLine="289"/>
      <w:jc w:val="both"/>
    </w:pPr>
    <w:rPr>
      <w:rFonts w:ascii="Times New Roman" w:hAnsi="Times New Roman"/>
      <w:sz w:val="20"/>
    </w:rPr>
  </w:style>
  <w:style w:type="character" w:customStyle="1" w:styleId="TextoprincipalIEEECar">
    <w:name w:val="Texto principal IEEE Car"/>
    <w:basedOn w:val="Fuentedeprrafopredeter"/>
    <w:link w:val="TextoprincipalIEEE"/>
    <w:rsid w:val="00E22BB2"/>
    <w:rPr>
      <w:rFonts w:ascii="Times New Roman" w:hAnsi="Times New Roman"/>
      <w:sz w:val="20"/>
    </w:rPr>
  </w:style>
  <w:style w:type="paragraph" w:customStyle="1" w:styleId="PalabrasclavesIEEE">
    <w:name w:val="Palabras claves IEEE"/>
    <w:basedOn w:val="ResumenIEEE"/>
    <w:link w:val="PalabrasclavesIEEECar"/>
    <w:qFormat/>
    <w:rsid w:val="00E22BB2"/>
    <w:rPr>
      <w:i/>
    </w:rPr>
  </w:style>
  <w:style w:type="character" w:customStyle="1" w:styleId="PalabrasclavesIEEECar">
    <w:name w:val="Palabras claves IEEE Car"/>
    <w:basedOn w:val="ResumenIEEECar"/>
    <w:link w:val="PalabrasclavesIEEE"/>
    <w:rsid w:val="00E22BB2"/>
    <w:rPr>
      <w:rFonts w:ascii="Times New Roman" w:hAnsi="Times New Roman"/>
      <w:b/>
      <w:i/>
      <w:sz w:val="18"/>
    </w:rPr>
  </w:style>
  <w:style w:type="paragraph" w:customStyle="1" w:styleId="TitulosdetablasIEEE">
    <w:name w:val="Titulos de tablas IEEE"/>
    <w:basedOn w:val="TextoprincipalIEEE"/>
    <w:link w:val="TitulosdetablasIEEECar"/>
    <w:qFormat/>
    <w:rsid w:val="00E22BB2"/>
    <w:pPr>
      <w:ind w:left="720" w:firstLine="0"/>
      <w:jc w:val="center"/>
    </w:pPr>
    <w:rPr>
      <w:sz w:val="16"/>
    </w:rPr>
  </w:style>
  <w:style w:type="character" w:customStyle="1" w:styleId="TitulosdetablasIEEECar">
    <w:name w:val="Titulos de tablas IEEE Car"/>
    <w:basedOn w:val="TextoprincipalIEEECar"/>
    <w:link w:val="TitulosdetablasIEEE"/>
    <w:rsid w:val="00E22BB2"/>
    <w:rPr>
      <w:rFonts w:ascii="Times New Roman" w:hAnsi="Times New Roman"/>
      <w:sz w:val="16"/>
    </w:rPr>
  </w:style>
  <w:style w:type="paragraph" w:customStyle="1" w:styleId="TtulodetablasIEEE">
    <w:name w:val="Título de tablas IEEE"/>
    <w:basedOn w:val="Normal"/>
    <w:link w:val="TtulodetablasIEEECar"/>
    <w:qFormat/>
    <w:rsid w:val="00E22BB2"/>
    <w:pPr>
      <w:jc w:val="center"/>
    </w:pPr>
    <w:rPr>
      <w:rFonts w:ascii="Times New Roman" w:hAnsi="Times New Roman"/>
      <w:sz w:val="16"/>
    </w:rPr>
  </w:style>
  <w:style w:type="character" w:customStyle="1" w:styleId="TtulodetablasIEEECar">
    <w:name w:val="Título de tablas IEEE Car"/>
    <w:basedOn w:val="Fuentedeprrafopredeter"/>
    <w:link w:val="TtulodetablasIEEE"/>
    <w:rsid w:val="00E22BB2"/>
    <w:rPr>
      <w:rFonts w:ascii="Times New Roman" w:hAnsi="Times New Roman"/>
      <w:sz w:val="16"/>
    </w:rPr>
  </w:style>
  <w:style w:type="paragraph" w:customStyle="1" w:styleId="Ttulo2detabalasIEEE">
    <w:name w:val="Título 2 de tabalas IEEE"/>
    <w:basedOn w:val="Normal"/>
    <w:link w:val="Ttulo2detabalasIEEECar"/>
    <w:qFormat/>
    <w:rsid w:val="00E22BB2"/>
    <w:pPr>
      <w:spacing w:after="0"/>
      <w:jc w:val="center"/>
    </w:pPr>
    <w:rPr>
      <w:rFonts w:ascii="Times New Roman" w:hAnsi="Times New Roman"/>
      <w:b/>
      <w:sz w:val="16"/>
    </w:rPr>
  </w:style>
  <w:style w:type="character" w:customStyle="1" w:styleId="Ttulo2detabalasIEEECar">
    <w:name w:val="Título 2 de tabalas IEEE Car"/>
    <w:basedOn w:val="Fuentedeprrafopredeter"/>
    <w:link w:val="Ttulo2detabalasIEEE"/>
    <w:rsid w:val="00E22BB2"/>
    <w:rPr>
      <w:rFonts w:ascii="Times New Roman" w:hAnsi="Times New Roman"/>
      <w:b/>
      <w:sz w:val="16"/>
    </w:rPr>
  </w:style>
  <w:style w:type="paragraph" w:customStyle="1" w:styleId="CuerpodetablasIEEE">
    <w:name w:val="Cuerpo de tablas IEEE"/>
    <w:basedOn w:val="Normal"/>
    <w:link w:val="CuerpodetablasIEEECar"/>
    <w:qFormat/>
    <w:rsid w:val="00E22BB2"/>
    <w:pPr>
      <w:spacing w:after="0"/>
      <w:jc w:val="both"/>
    </w:pPr>
    <w:rPr>
      <w:rFonts w:ascii="Times New Roman" w:hAnsi="Times New Roman"/>
      <w:sz w:val="16"/>
    </w:rPr>
  </w:style>
  <w:style w:type="character" w:customStyle="1" w:styleId="CuerpodetablasIEEECar">
    <w:name w:val="Cuerpo de tablas IEEE Car"/>
    <w:basedOn w:val="Fuentedeprrafopredeter"/>
    <w:link w:val="CuerpodetablasIEEE"/>
    <w:rsid w:val="00E22BB2"/>
    <w:rPr>
      <w:rFonts w:ascii="Times New Roman" w:hAnsi="Times New Roman"/>
      <w:sz w:val="16"/>
    </w:rPr>
  </w:style>
  <w:style w:type="paragraph" w:customStyle="1" w:styleId="SubttulodefigurasIEEE">
    <w:name w:val="Subtítulo de figuras IEEE"/>
    <w:basedOn w:val="Normal"/>
    <w:link w:val="SubttulodefigurasIEEECar"/>
    <w:qFormat/>
    <w:rsid w:val="00E22BB2"/>
    <w:pPr>
      <w:ind w:left="708"/>
      <w:jc w:val="center"/>
    </w:pPr>
    <w:rPr>
      <w:rFonts w:ascii="Times New Roman" w:hAnsi="Times New Roman"/>
      <w:sz w:val="16"/>
    </w:rPr>
  </w:style>
  <w:style w:type="character" w:customStyle="1" w:styleId="SubttulodefigurasIEEECar">
    <w:name w:val="Subtítulo de figuras IEEE Car"/>
    <w:basedOn w:val="Fuentedeprrafopredeter"/>
    <w:link w:val="SubttulodefigurasIEEE"/>
    <w:rsid w:val="00E22BB2"/>
    <w:rPr>
      <w:rFonts w:ascii="Times New Roman" w:hAnsi="Times New Roman"/>
      <w:sz w:val="16"/>
    </w:rPr>
  </w:style>
  <w:style w:type="paragraph" w:customStyle="1" w:styleId="Ttulo2detablasIEEE">
    <w:name w:val="Título 2 de tablas IEEE"/>
    <w:basedOn w:val="Normal"/>
    <w:link w:val="Ttulo2detablasIEEECar"/>
    <w:qFormat/>
    <w:rsid w:val="00382717"/>
    <w:pPr>
      <w:spacing w:after="0"/>
      <w:jc w:val="center"/>
    </w:pPr>
    <w:rPr>
      <w:rFonts w:ascii="Times New Roman" w:hAnsi="Times New Roman"/>
      <w:b/>
      <w:sz w:val="16"/>
    </w:rPr>
  </w:style>
  <w:style w:type="character" w:customStyle="1" w:styleId="Ttulo2detablasIEEECar">
    <w:name w:val="Título 2 de tablas IEEE Car"/>
    <w:basedOn w:val="Fuentedeprrafopredeter"/>
    <w:link w:val="Ttulo2detablasIEEE"/>
    <w:rsid w:val="00382717"/>
    <w:rPr>
      <w:rFonts w:ascii="Times New Roman" w:hAnsi="Times New Roman"/>
      <w:b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0E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1F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1F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1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1F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1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1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1F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1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1F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1F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Yunely S�nchez Ruiz</dc:creator>
  <cp:keywords/>
  <dc:description/>
  <cp:lastModifiedBy>Yunely S�nchez Ruiz</cp:lastModifiedBy>
  <cp:revision>1</cp:revision>
  <dcterms:created xsi:type="dcterms:W3CDTF">2025-04-18T16:31:00Z</dcterms:created>
  <dcterms:modified xsi:type="dcterms:W3CDTF">2025-04-18T18:59:00Z</dcterms:modified>
</cp:coreProperties>
</file>