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</w:pPr>
      <w:r>
        <w:t xml:space="preserve">CUE 搜索与 A Level 计时修复说明</w:t>
      </w:r>
    </w:p>
    <w:p>
      <w:pPr>
        <w:spacing w:after="140" w:line="290"/>
      </w:pPr>
      <w:r>
        <w:t xml:space="preserve">JackYun 3.15.1   2026 年 10 月 13 日</w:t>
      </w:r>
    </w:p>
    <w:p>
      <w:pPr>
        <w:spacing w:after="140" w:line="290"/>
      </w:pPr>
      <w:r>
        <w:t xml:space="preserve">本次修复解决 Schedule 的 CUE 管理搜索结果相关性不足，并根据实际课程考试局重设练习计时器。纯数、力学、统计采用 Pearson Edexcel International A Level；物理、计算机及其他已核对的科目采用 Cambridge International。下面说明搜索行为、预设推算方法、数据升级规则与验证结果。</w:t>
      </w:r>
    </w:p>
    <w:p>
      <w:pPr>
        <w:pStyle w:val="Heading1"/>
        <w:spacing w:after="180" w:before="180"/>
      </w:pPr>
      <w:r>
        <w:t xml:space="preserve">搜索结果怎样变化</w:t>
      </w:r>
    </w:p>
    <w:p>
      <w:pPr>
        <w:spacing w:after="140" w:line="290"/>
      </w:pPr>
      <w:r>
        <w:t xml:space="preserve">旧搜索把学科、单元、大标题、小标题和答案拼接后做子串匹配。它没有字段优先级，不搜索 MS，也会把 mass 匹配到 biomass。结果重新按学科分组后，真正相关的标题可能出现在后面。</w:t>
      </w:r>
    </w:p>
    <w:p>
      <w:pPr>
        <w:spacing w:after="140" w:line="290"/>
      </w:pPr>
      <w:r>
        <w:t xml:space="preserve">新搜索先在大标题 prompt、小标题 subtitle、答案 answer、MS markingPoints 中检索。每个关键词必须匹配，英文使用完整单词匹配，中文支持子串。结果按大标题、小标题、答案、MS 排序，同一字段内依次优先全文相等、连续短语、分散关键词，最后用原顺序稳定排序。</w:t>
      </w:r>
    </w:p>
    <w:p>
      <w:pPr>
        <w:spacing w:after="140" w:line="290"/>
      </w:pPr>
      <w:r>
        <w:t xml:space="preserve">搜索状态使用统一的相关度列表，卡片保留学科与单元路径、数学公式和原有编辑操作。在卡片的命中摘要中用淡黄色高亮实际文本，React 文本节点保证输入不会变成 HTML。清空搜索恢复原来的学科和单元层级。</w:t>
      </w:r>
    </w:p>
    <w:p>
      <w:pPr>
        <w:spacing w:after="140" w:line="290"/>
      </w:pPr>
      <w:r>
        <w:t xml:space="preserve">只有没有直接命中时，才扩大到学科、单元、跨字段组合及一个字母的插入、删除、替换或相邻交换。近似英文词必须至少四个字母，中文不作字形猜测，全部关键词仍需匹配。页面会明确显示范围已扩大；完全无关联的输入保持空结果。原有学科、单元、状态和掌握度筛选始终生效。</w:t>
      </w:r>
    </w:p>
    <w:p>
      <w:r>
        <w:br w:type="page"/>
      </w:r>
    </w:p>
    <w:p>
      <w:pPr>
        <w:pStyle w:val="Heading1"/>
        <w:spacing w:after="180" w:before="180"/>
      </w:pPr>
      <w:r>
        <w:t xml:space="preserve">A Level 配时怎样推算</w:t>
      </w:r>
    </w:p>
    <w:p>
      <w:pPr>
        <w:spacing w:after="140" w:line="290"/>
      </w:pPr>
      <w:r>
        <w:t xml:space="preserve">模考秒数按题目代表分值乘卷面时长再除以卷面总分，最后四舍五入到秒。普通档增加 20% 练习余量，宽松档增加 50%。题型分值是代表性的训练选择，不意味着每道真题都有相同分值；官方考纲只给卷面总时长，并未规定本工具中的逐题限时。</w:t>
      </w:r>
    </w:p>
    <w:p>
      <w:pPr>
        <w:spacing w:after="140" w:line="290"/>
      </w:pPr>
      <w:r>
        <w:t xml:space="preserve">Edexcel IAL 的 P1–P4、M1–M3、S1–S3 和进一步数学单元均采用 90 分钟、75 分，所以模考平均每分 1.2 分钟。8 分数学题为 9 分 36 秒，普通档 11 分 31 秒，宽松档 14 分 24 秒。统计的卷别名称改为 S1–S3，不沿用 CAIE 的 P5/P6。</w:t>
      </w:r>
    </w:p>
    <w:p>
      <w:pPr>
        <w:spacing w:after="140" w:line="290"/>
      </w:pPr>
      <w:r>
        <w:t xml:space="preserve">CAIE 9702/9701/9700 的 P1 为 75 分钟、40 分，P2 为 75 分钟、60 分，P4 为 120 分钟、100 分，P3 为 120 分钟、40 分，P5 为 75 分钟、30 分。实验操作与实验设计单独配时，因为读实验材料、操作、分析与评价的节奏不能套用结构计算。</w:t>
      </w:r>
    </w:p>
    <w:p>
      <w:pPr>
        <w:spacing w:after="140" w:line="290"/>
      </w:pPr>
      <w:r>
        <w:t xml:space="preserve">CAIE 9618 的理论 P1/P3 为 90 分钟、75 分，伪代码 P2 为 120 分钟、75 分，上机 P4 为 150 分钟、75 分。上机题包含实现、运行和测试证据，15 分代表任务的模考时间为 30 分钟。</w:t>
      </w:r>
    </w:p>
    <w:p>
      <w:pPr>
        <w:spacing w:after="140" w:line="290"/>
      </w:pPr>
      <w:r>
        <w:t xml:space="preserve">按分值设置本题时间时，每分分钟字段自动读取当前题型和所选档位的配时。实际真题分值不同，可输入实际分值调整；每种题型的三档时间也可在设置中修改。全屏计时、总计时、暂停、逐题独立记录和反馈动画保持原有行为。</w:t>
      </w:r>
    </w:p>
    <w:p>
      <w:pPr>
        <w:pStyle w:val="Heading1"/>
        <w:spacing w:after="180" w:before="180"/>
      </w:pPr>
      <w:r>
        <w:t xml:space="preserve">升级与自定义</w:t>
      </w:r>
    </w:p>
    <w:p>
      <w:pPr>
        <w:spacing w:after="140" w:line="290"/>
      </w:pPr>
      <w:r>
        <w:t xml:space="preserve">只替换名称、说明、ID 与三档时间均保持旧默认值的预设。改过的时间、自定义题型、颜色与音效设置保留。历史练习每题限时已保存为快照，升级不会改写旧记录，也不会重新判断旧报告。</w:t>
      </w:r>
    </w:p>
    <w:p>
      <w:pPr>
        <w:spacing w:after="140" w:line="290"/>
      </w:pPr>
      <w:r>
        <w:t xml:space="preserve">IELTS 和泛化人文预设不再作为 A Level 默认题型。无法匹配已核对卷别的科目不自动生成猜测时间，必须在设置中填写实际限时。新自定义题型三档默认为待填写，只有都在 10 秒至 24 小时范围内才能保存。后续页面刷新不会重复执行已经完成的默认预设替换。</w:t>
      </w:r>
    </w:p>
    <w:p>
      <w:r>
        <w:br w:type="page"/>
      </w:r>
    </w:p>
    <w:p>
      <w:pPr>
        <w:pStyle w:val="Heading1"/>
        <w:spacing w:after="180" w:before="180"/>
      </w:pPr>
      <w:r>
        <w:t xml:space="preserve">逐科目题型与三档时间</w:t>
      </w:r>
    </w:p>
    <w:p>
      <w:pPr>
        <w:pStyle w:val="Heading2"/>
        <w:spacing w:after="100" w:before="180"/>
      </w:pPr>
      <w:r>
        <w:t xml:space="preserve">Pure Math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3550"/>
        <w:gridCol w:w="1100"/>
        <w:gridCol w:w="1100"/>
        <w:gridCol w:w="1100"/>
      </w:tblGrid>
      <w:tr>
        <w:trPr>
          <w:tblHeader/>
        </w:trPr>
        <w:tc>
          <w:tcPr>
            <w:shd w:fill="EFF4F1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/>
                <w:bCs/>
                <w:sz w:val="20"/>
                <w:szCs w:val="20"/>
              </w:rPr>
              <w:t xml:space="preserve">题型与代表分值</w:t>
            </w:r>
          </w:p>
        </w:tc>
        <w:tc>
          <w:tcPr>
            <w:shd w:fill="EFF4F1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/>
                <w:bCs/>
                <w:sz w:val="20"/>
                <w:szCs w:val="20"/>
              </w:rPr>
              <w:t xml:space="preserve">对应内容和卷别</w:t>
            </w:r>
          </w:p>
        </w:tc>
        <w:tc>
          <w:tcPr>
            <w:shd w:fill="EFF4F1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/>
                <w:bCs/>
                <w:sz w:val="20"/>
                <w:szCs w:val="20"/>
              </w:rPr>
              <w:t xml:space="preserve">模考分钟</w:t>
            </w:r>
          </w:p>
        </w:tc>
        <w:tc>
          <w:tcPr>
            <w:shd w:fill="EFF4F1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/>
                <w:bCs/>
                <w:sz w:val="20"/>
                <w:szCs w:val="20"/>
              </w:rPr>
              <w:t xml:space="preserve">普通分钟</w:t>
            </w:r>
          </w:p>
        </w:tc>
        <w:tc>
          <w:tcPr>
            <w:shd w:fill="EFF4F1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/>
                <w:bCs/>
                <w:sz w:val="20"/>
                <w:szCs w:val="20"/>
              </w:rPr>
              <w:t xml:space="preserve">宽松分钟</w:t>
            </w:r>
          </w:p>
        </w:tc>
      </w:tr>
      <w:tr>
        <w:trPr>
          <w:cantSplit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短计算 · 3分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代数、三角、函数小问 · Edexcel IAL P1–P4 · 卷面平均配时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3.60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4.32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5.40</w:t>
            </w:r>
          </w:p>
        </w:tc>
      </w:tr>
      <w:tr>
        <w:trPr>
          <w:cantSplit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常规计算 · 5分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微积分、数列、坐标几何 · Edexcel IAL P1–P4 · 卷面平均配时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6.00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7.20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9.00</w:t>
            </w:r>
          </w:p>
        </w:tc>
      </w:tr>
      <w:tr>
        <w:trPr>
          <w:cantSplit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推导证明 · 6分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恒等式、证明、show that · Edexcel IAL P1–P4 · 卷面平均配时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7.20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8.63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10.80</w:t>
            </w:r>
          </w:p>
        </w:tc>
      </w:tr>
      <w:tr>
        <w:trPr>
          <w:cantSplit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结构整题 · 8分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多小问结构题 · Edexcel IAL P1–P4 · 卷面平均配时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9.60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11.52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14.40</w:t>
            </w:r>
          </w:p>
        </w:tc>
      </w:tr>
      <w:tr>
        <w:trPr>
          <w:cantSplit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长综合 · 12分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建模与跨章节整题 · Edexcel IAL P1–P4 · 卷面平均配时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14.40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17.28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21.60</w:t>
            </w:r>
          </w:p>
        </w:tc>
      </w:tr>
    </w:tbl>
    <w:p>
      <w:pPr>
        <w:pStyle w:val="Heading2"/>
        <w:spacing w:after="100" w:before="180"/>
      </w:pPr>
      <w:r>
        <w:t xml:space="preserve">Mechanics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3550"/>
        <w:gridCol w:w="1100"/>
        <w:gridCol w:w="1100"/>
        <w:gridCol w:w="1100"/>
      </w:tblGrid>
      <w:tr>
        <w:trPr>
          <w:tblHeader/>
        </w:trPr>
        <w:tc>
          <w:tcPr>
            <w:shd w:fill="EFF4F1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/>
                <w:bCs/>
                <w:sz w:val="20"/>
                <w:szCs w:val="20"/>
              </w:rPr>
              <w:t xml:space="preserve">题型与代表分值</w:t>
            </w:r>
          </w:p>
        </w:tc>
        <w:tc>
          <w:tcPr>
            <w:shd w:fill="EFF4F1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/>
                <w:bCs/>
                <w:sz w:val="20"/>
                <w:szCs w:val="20"/>
              </w:rPr>
              <w:t xml:space="preserve">对应内容和卷别</w:t>
            </w:r>
          </w:p>
        </w:tc>
        <w:tc>
          <w:tcPr>
            <w:shd w:fill="EFF4F1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/>
                <w:bCs/>
                <w:sz w:val="20"/>
                <w:szCs w:val="20"/>
              </w:rPr>
              <w:t xml:space="preserve">模考分钟</w:t>
            </w:r>
          </w:p>
        </w:tc>
        <w:tc>
          <w:tcPr>
            <w:shd w:fill="EFF4F1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/>
                <w:bCs/>
                <w:sz w:val="20"/>
                <w:szCs w:val="20"/>
              </w:rPr>
              <w:t xml:space="preserve">普通分钟</w:t>
            </w:r>
          </w:p>
        </w:tc>
        <w:tc>
          <w:tcPr>
            <w:shd w:fill="EFF4F1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/>
                <w:bCs/>
                <w:sz w:val="20"/>
                <w:szCs w:val="20"/>
              </w:rPr>
              <w:t xml:space="preserve">宽松分钟</w:t>
            </w:r>
          </w:p>
        </w:tc>
      </w:tr>
      <w:tr>
        <w:trPr>
          <w:cantSplit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短计算 · 3分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力、速度、能量小问 · Edexcel IAL M1–M3 · 卷面平均配时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3.60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4.32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5.40</w:t>
            </w:r>
          </w:p>
        </w:tc>
      </w:tr>
      <w:tr>
        <w:trPr>
          <w:cantSplit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受力建模 · 5分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受力图、平衡、连接体 · Edexcel IAL M1–M3 · 卷面平均配时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6.00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7.20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9.00</w:t>
            </w:r>
          </w:p>
        </w:tc>
      </w:tr>
      <w:tr>
        <w:trPr>
          <w:cantSplit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常规整题 · 8分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运动学、动力学、动量 · Edexcel IAL M1–M3 · 卷面平均配时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9.60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11.52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14.40</w:t>
            </w:r>
          </w:p>
        </w:tc>
      </w:tr>
      <w:tr>
        <w:trPr>
          <w:cantSplit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综合整题 · 12分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多阶段运动、功与能 · Edexcel IAL M1–M3 · 卷面平均配时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14.40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17.28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21.60</w:t>
            </w:r>
          </w:p>
        </w:tc>
      </w:tr>
    </w:tbl>
    <w:p>
      <w:pPr>
        <w:spacing w:after="140" w:line="290"/>
      </w:pPr>
      <w:r>
        <w:t xml:space="preserve">表格以分钟显示到两位小数；系统以整数秒保存。实际真题请按卷别和分值调整。</w:t>
      </w:r>
    </w:p>
    <w:p>
      <w:r>
        <w:br w:type="page"/>
      </w:r>
    </w:p>
    <w:p>
      <w:pPr>
        <w:pStyle w:val="Heading1"/>
        <w:spacing w:after="180" w:before="180"/>
      </w:pPr>
      <w:r>
        <w:t xml:space="preserve">逐科目题型与三档时间</w:t>
      </w:r>
    </w:p>
    <w:p>
      <w:pPr>
        <w:pStyle w:val="Heading2"/>
        <w:spacing w:after="100" w:before="180"/>
      </w:pPr>
      <w:r>
        <w:t xml:space="preserve">Statistics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3550"/>
        <w:gridCol w:w="1100"/>
        <w:gridCol w:w="1100"/>
        <w:gridCol w:w="1100"/>
      </w:tblGrid>
      <w:tr>
        <w:trPr>
          <w:tblHeader/>
        </w:trPr>
        <w:tc>
          <w:tcPr>
            <w:shd w:fill="EFF4F1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/>
                <w:bCs/>
                <w:sz w:val="20"/>
                <w:szCs w:val="20"/>
              </w:rPr>
              <w:t xml:space="preserve">题型与代表分值</w:t>
            </w:r>
          </w:p>
        </w:tc>
        <w:tc>
          <w:tcPr>
            <w:shd w:fill="EFF4F1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/>
                <w:bCs/>
                <w:sz w:val="20"/>
                <w:szCs w:val="20"/>
              </w:rPr>
              <w:t xml:space="preserve">对应内容和卷别</w:t>
            </w:r>
          </w:p>
        </w:tc>
        <w:tc>
          <w:tcPr>
            <w:shd w:fill="EFF4F1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/>
                <w:bCs/>
                <w:sz w:val="20"/>
                <w:szCs w:val="20"/>
              </w:rPr>
              <w:t xml:space="preserve">模考分钟</w:t>
            </w:r>
          </w:p>
        </w:tc>
        <w:tc>
          <w:tcPr>
            <w:shd w:fill="EFF4F1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/>
                <w:bCs/>
                <w:sz w:val="20"/>
                <w:szCs w:val="20"/>
              </w:rPr>
              <w:t xml:space="preserve">普通分钟</w:t>
            </w:r>
          </w:p>
        </w:tc>
        <w:tc>
          <w:tcPr>
            <w:shd w:fill="EFF4F1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/>
                <w:bCs/>
                <w:sz w:val="20"/>
                <w:szCs w:val="20"/>
              </w:rPr>
              <w:t xml:space="preserve">宽松分钟</w:t>
            </w:r>
          </w:p>
        </w:tc>
      </w:tr>
      <w:tr>
        <w:trPr>
          <w:cantSplit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短计算 · 3分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数据摘要、概率小问 · Edexcel IAL S1–S3 · 卷面平均配时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3.60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4.32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5.40</w:t>
            </w:r>
          </w:p>
        </w:tc>
      </w:tr>
      <w:tr>
        <w:trPr>
          <w:cantSplit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分布计算 · 5分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排列组合、二项、正态 · Edexcel IAL S1–S3 · 卷面平均配时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6.00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7.20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9.00</w:t>
            </w:r>
          </w:p>
        </w:tc>
      </w:tr>
      <w:tr>
        <w:trPr>
          <w:cantSplit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结构整题 · 8分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S1 概率建模或 S2/S3 推断 · Edexcel IAL S1–S3 · 卷面平均配时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9.60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11.52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14.40</w:t>
            </w:r>
          </w:p>
        </w:tc>
      </w:tr>
      <w:tr>
        <w:trPr>
          <w:cantSplit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长综合 · 12分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抽样、检验、估计、多步骤 · Edexcel IAL S1–S3 · 卷面平均配时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14.40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17.28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21.60</w:t>
            </w:r>
          </w:p>
        </w:tc>
      </w:tr>
    </w:tbl>
    <w:p>
      <w:pPr>
        <w:pStyle w:val="Heading2"/>
        <w:spacing w:after="100" w:before="180"/>
      </w:pPr>
      <w:r>
        <w:t xml:space="preserve">Further Mathematics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3550"/>
        <w:gridCol w:w="1100"/>
        <w:gridCol w:w="1100"/>
        <w:gridCol w:w="1100"/>
      </w:tblGrid>
      <w:tr>
        <w:trPr>
          <w:tblHeader/>
        </w:trPr>
        <w:tc>
          <w:tcPr>
            <w:shd w:fill="EFF4F1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/>
                <w:bCs/>
                <w:sz w:val="20"/>
                <w:szCs w:val="20"/>
              </w:rPr>
              <w:t xml:space="preserve">题型与代表分值</w:t>
            </w:r>
          </w:p>
        </w:tc>
        <w:tc>
          <w:tcPr>
            <w:shd w:fill="EFF4F1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/>
                <w:bCs/>
                <w:sz w:val="20"/>
                <w:szCs w:val="20"/>
              </w:rPr>
              <w:t xml:space="preserve">对应内容和卷别</w:t>
            </w:r>
          </w:p>
        </w:tc>
        <w:tc>
          <w:tcPr>
            <w:shd w:fill="EFF4F1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/>
                <w:bCs/>
                <w:sz w:val="20"/>
                <w:szCs w:val="20"/>
              </w:rPr>
              <w:t xml:space="preserve">模考分钟</w:t>
            </w:r>
          </w:p>
        </w:tc>
        <w:tc>
          <w:tcPr>
            <w:shd w:fill="EFF4F1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/>
                <w:bCs/>
                <w:sz w:val="20"/>
                <w:szCs w:val="20"/>
              </w:rPr>
              <w:t xml:space="preserve">普通分钟</w:t>
            </w:r>
          </w:p>
        </w:tc>
        <w:tc>
          <w:tcPr>
            <w:shd w:fill="EFF4F1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/>
                <w:bCs/>
                <w:sz w:val="20"/>
                <w:szCs w:val="20"/>
              </w:rPr>
              <w:t xml:space="preserve">宽松分钟</w:t>
            </w:r>
          </w:p>
        </w:tc>
      </w:tr>
      <w:tr>
        <w:trPr>
          <w:cantSplit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短推导 · 4分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矩阵、复数、向量 · Edexcel IAL FP1–FP3 · 卷面平均配时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4.80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5.77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7.20</w:t>
            </w:r>
          </w:p>
        </w:tc>
      </w:tr>
      <w:tr>
        <w:trPr>
          <w:cantSplit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常规题 · 6分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级数、微分方程、积分 · Edexcel IAL FP1–FP3 · 卷面平均配时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7.20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8.63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10.80</w:t>
            </w:r>
          </w:p>
        </w:tc>
      </w:tr>
      <w:tr>
        <w:trPr>
          <w:cantSplit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证明整题 · 10分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进一步纯数结构题 · Edexcel IAL FP1–FP3 · 卷面平均配时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12.00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14.40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18.00</w:t>
            </w:r>
          </w:p>
        </w:tc>
      </w:tr>
      <w:tr>
        <w:trPr>
          <w:cantSplit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长综合 · 15分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多步骤证明与应用 · Edexcel IAL FP1–FP3 · 卷面平均配时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18.00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21.60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27.00</w:t>
            </w:r>
          </w:p>
        </w:tc>
      </w:tr>
    </w:tbl>
    <w:p>
      <w:pPr>
        <w:spacing w:after="140" w:line="290"/>
      </w:pPr>
      <w:r>
        <w:t xml:space="preserve">表格以分钟显示到两位小数；系统以整数秒保存。实际真题请按卷别和分值调整。</w:t>
      </w:r>
    </w:p>
    <w:p>
      <w:r>
        <w:br w:type="page"/>
      </w:r>
    </w:p>
    <w:p>
      <w:pPr>
        <w:pStyle w:val="Heading1"/>
        <w:spacing w:after="180" w:before="180"/>
      </w:pPr>
      <w:r>
        <w:t xml:space="preserve">逐科目题型与三档时间</w:t>
      </w:r>
    </w:p>
    <w:p>
      <w:pPr>
        <w:pStyle w:val="Heading2"/>
        <w:spacing w:after="100" w:before="180"/>
      </w:pPr>
      <w:r>
        <w:t xml:space="preserve">Further Mechanics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3550"/>
        <w:gridCol w:w="1100"/>
        <w:gridCol w:w="1100"/>
        <w:gridCol w:w="1100"/>
      </w:tblGrid>
      <w:tr>
        <w:trPr>
          <w:tblHeader/>
        </w:trPr>
        <w:tc>
          <w:tcPr>
            <w:shd w:fill="EFF4F1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/>
                <w:bCs/>
                <w:sz w:val="20"/>
                <w:szCs w:val="20"/>
              </w:rPr>
              <w:t xml:space="preserve">题型与代表分值</w:t>
            </w:r>
          </w:p>
        </w:tc>
        <w:tc>
          <w:tcPr>
            <w:shd w:fill="EFF4F1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/>
                <w:bCs/>
                <w:sz w:val="20"/>
                <w:szCs w:val="20"/>
              </w:rPr>
              <w:t xml:space="preserve">对应内容和卷别</w:t>
            </w:r>
          </w:p>
        </w:tc>
        <w:tc>
          <w:tcPr>
            <w:shd w:fill="EFF4F1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/>
                <w:bCs/>
                <w:sz w:val="20"/>
                <w:szCs w:val="20"/>
              </w:rPr>
              <w:t xml:space="preserve">模考分钟</w:t>
            </w:r>
          </w:p>
        </w:tc>
        <w:tc>
          <w:tcPr>
            <w:shd w:fill="EFF4F1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/>
                <w:bCs/>
                <w:sz w:val="20"/>
                <w:szCs w:val="20"/>
              </w:rPr>
              <w:t xml:space="preserve">普通分钟</w:t>
            </w:r>
          </w:p>
        </w:tc>
        <w:tc>
          <w:tcPr>
            <w:shd w:fill="EFF4F1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/>
                <w:bCs/>
                <w:sz w:val="20"/>
                <w:szCs w:val="20"/>
              </w:rPr>
              <w:t xml:space="preserve">宽松分钟</w:t>
            </w:r>
          </w:p>
        </w:tc>
      </w:tr>
      <w:tr>
        <w:trPr>
          <w:cantSplit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短计算 · 4分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圆周、转动、平衡 · Edexcel IAL M2/M3 · 卷面平均配时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4.80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5.77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7.20</w:t>
            </w:r>
          </w:p>
        </w:tc>
      </w:tr>
      <w:tr>
        <w:trPr>
          <w:cantSplit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常规整题 · 8分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碰撞、简谐、动力学 · Edexcel IAL M2/M3 · 卷面平均配时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9.60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11.52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14.40</w:t>
            </w:r>
          </w:p>
        </w:tc>
      </w:tr>
      <w:tr>
        <w:trPr>
          <w:cantSplit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长综合 · 12分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进一步力学整题 · Edexcel IAL M2/M3 · 卷面平均配时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14.40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17.28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21.60</w:t>
            </w:r>
          </w:p>
        </w:tc>
      </w:tr>
    </w:tbl>
    <w:p>
      <w:pPr>
        <w:pStyle w:val="Heading2"/>
        <w:spacing w:after="100" w:before="180"/>
      </w:pPr>
      <w:r>
        <w:t xml:space="preserve">Further Statistics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3550"/>
        <w:gridCol w:w="1100"/>
        <w:gridCol w:w="1100"/>
        <w:gridCol w:w="1100"/>
      </w:tblGrid>
      <w:tr>
        <w:trPr>
          <w:tblHeader/>
        </w:trPr>
        <w:tc>
          <w:tcPr>
            <w:shd w:fill="EFF4F1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/>
                <w:bCs/>
                <w:sz w:val="20"/>
                <w:szCs w:val="20"/>
              </w:rPr>
              <w:t xml:space="preserve">题型与代表分值</w:t>
            </w:r>
          </w:p>
        </w:tc>
        <w:tc>
          <w:tcPr>
            <w:shd w:fill="EFF4F1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/>
                <w:bCs/>
                <w:sz w:val="20"/>
                <w:szCs w:val="20"/>
              </w:rPr>
              <w:t xml:space="preserve">对应内容和卷别</w:t>
            </w:r>
          </w:p>
        </w:tc>
        <w:tc>
          <w:tcPr>
            <w:shd w:fill="EFF4F1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/>
                <w:bCs/>
                <w:sz w:val="20"/>
                <w:szCs w:val="20"/>
              </w:rPr>
              <w:t xml:space="preserve">模考分钟</w:t>
            </w:r>
          </w:p>
        </w:tc>
        <w:tc>
          <w:tcPr>
            <w:shd w:fill="EFF4F1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/>
                <w:bCs/>
                <w:sz w:val="20"/>
                <w:szCs w:val="20"/>
              </w:rPr>
              <w:t xml:space="preserve">普通分钟</w:t>
            </w:r>
          </w:p>
        </w:tc>
        <w:tc>
          <w:tcPr>
            <w:shd w:fill="EFF4F1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/>
                <w:bCs/>
                <w:sz w:val="20"/>
                <w:szCs w:val="20"/>
              </w:rPr>
              <w:t xml:space="preserve">宽松分钟</w:t>
            </w:r>
          </w:p>
        </w:tc>
      </w:tr>
      <w:tr>
        <w:trPr>
          <w:cantSplit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短计算 · 4分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分布、期望、方差 · Edexcel IAL S2/S3 · 卷面平均配时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4.80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5.77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7.20</w:t>
            </w:r>
          </w:p>
        </w:tc>
      </w:tr>
      <w:tr>
        <w:trPr>
          <w:cantSplit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推断整题 · 8分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检验与估计 · Edexcel IAL S2/S3 · 卷面平均配时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9.60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11.52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14.40</w:t>
            </w:r>
          </w:p>
        </w:tc>
      </w:tr>
      <w:tr>
        <w:trPr>
          <w:cantSplit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长综合 · 12分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进一步统计整题 · Edexcel IAL S2/S3 · 卷面平均配时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14.40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17.28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21.60</w:t>
            </w:r>
          </w:p>
        </w:tc>
      </w:tr>
    </w:tbl>
    <w:p>
      <w:pPr>
        <w:spacing w:after="140" w:line="290"/>
      </w:pPr>
      <w:r>
        <w:t xml:space="preserve">表格以分钟显示到两位小数；系统以整数秒保存。实际真题请按卷别和分值调整。</w:t>
      </w:r>
    </w:p>
    <w:p>
      <w:r>
        <w:br w:type="page"/>
      </w:r>
    </w:p>
    <w:p>
      <w:pPr>
        <w:pStyle w:val="Heading1"/>
        <w:spacing w:after="180" w:before="180"/>
      </w:pPr>
      <w:r>
        <w:t xml:space="preserve">逐科目题型与三档时间</w:t>
      </w:r>
    </w:p>
    <w:p>
      <w:pPr>
        <w:pStyle w:val="Heading2"/>
        <w:spacing w:after="100" w:before="180"/>
      </w:pPr>
      <w:r>
        <w:t xml:space="preserve">Physics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3550"/>
        <w:gridCol w:w="1100"/>
        <w:gridCol w:w="1100"/>
        <w:gridCol w:w="1100"/>
      </w:tblGrid>
      <w:tr>
        <w:trPr>
          <w:tblHeader/>
        </w:trPr>
        <w:tc>
          <w:tcPr>
            <w:shd w:fill="EFF4F1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/>
                <w:bCs/>
                <w:sz w:val="20"/>
                <w:szCs w:val="20"/>
              </w:rPr>
              <w:t xml:space="preserve">题型与代表分值</w:t>
            </w:r>
          </w:p>
        </w:tc>
        <w:tc>
          <w:tcPr>
            <w:shd w:fill="EFF4F1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/>
                <w:bCs/>
                <w:sz w:val="20"/>
                <w:szCs w:val="20"/>
              </w:rPr>
              <w:t xml:space="preserve">对应内容和卷别</w:t>
            </w:r>
          </w:p>
        </w:tc>
        <w:tc>
          <w:tcPr>
            <w:shd w:fill="EFF4F1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/>
                <w:bCs/>
                <w:sz w:val="20"/>
                <w:szCs w:val="20"/>
              </w:rPr>
              <w:t xml:space="preserve">模考分钟</w:t>
            </w:r>
          </w:p>
        </w:tc>
        <w:tc>
          <w:tcPr>
            <w:shd w:fill="EFF4F1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/>
                <w:bCs/>
                <w:sz w:val="20"/>
                <w:szCs w:val="20"/>
              </w:rPr>
              <w:t xml:space="preserve">普通分钟</w:t>
            </w:r>
          </w:p>
        </w:tc>
        <w:tc>
          <w:tcPr>
            <w:shd w:fill="EFF4F1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/>
                <w:bCs/>
                <w:sz w:val="20"/>
                <w:szCs w:val="20"/>
              </w:rPr>
              <w:t xml:space="preserve">宽松分钟</w:t>
            </w:r>
          </w:p>
        </w:tc>
      </w:tr>
      <w:tr>
        <w:trPr>
          <w:cantSplit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选择题 · 1分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P1 单道 MCQ · 9702/9701/9700 P1 · 卷面平均配时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1.88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2.25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2.82</w:t>
            </w:r>
          </w:p>
        </w:tc>
      </w:tr>
      <w:tr>
        <w:trPr>
          <w:cantSplit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AS 小问 · 3分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定义、解释、图像或计算 · 9702/9701/9700 P2 · 卷面平均配时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3.75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4.50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5.63</w:t>
            </w:r>
          </w:p>
        </w:tc>
      </w:tr>
      <w:tr>
        <w:trPr>
          <w:cantSplit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AS 整题 · 8分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P2 结构问答 · 9702/9701/9700 P2 · 卷面平均配时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10.00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12.00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15.00</w:t>
            </w:r>
          </w:p>
        </w:tc>
      </w:tr>
      <w:tr>
        <w:trPr>
          <w:cantSplit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A2 整题 · 10分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P4 多小问结构题 · 9702/9701/9700 P4 · 卷面平均配时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12.00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14.40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18.00</w:t>
            </w:r>
          </w:p>
        </w:tc>
      </w:tr>
      <w:tr>
        <w:trPr>
          <w:cantSplit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实验操作 · 20分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P3 半份实验卷；含操作时间 · 9702/9701/9700 P3 · 卷面平均配时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60.00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72.00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90.00</w:t>
            </w:r>
          </w:p>
        </w:tc>
      </w:tr>
      <w:tr>
        <w:trPr>
          <w:cantSplit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实验设计 · 15分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P5 计划、数据、不确定度 · 9702/9701/9700 P5 · 卷面平均配时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37.50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45.00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56.25</w:t>
            </w:r>
          </w:p>
        </w:tc>
      </w:tr>
    </w:tbl>
    <w:p>
      <w:pPr>
        <w:pStyle w:val="Heading2"/>
        <w:spacing w:after="100" w:before="180"/>
      </w:pPr>
      <w:r>
        <w:t xml:space="preserve">Chemistry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3550"/>
        <w:gridCol w:w="1100"/>
        <w:gridCol w:w="1100"/>
        <w:gridCol w:w="1100"/>
      </w:tblGrid>
      <w:tr>
        <w:trPr>
          <w:tblHeader/>
        </w:trPr>
        <w:tc>
          <w:tcPr>
            <w:shd w:fill="EFF4F1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/>
                <w:bCs/>
                <w:sz w:val="20"/>
                <w:szCs w:val="20"/>
              </w:rPr>
              <w:t xml:space="preserve">题型与代表分值</w:t>
            </w:r>
          </w:p>
        </w:tc>
        <w:tc>
          <w:tcPr>
            <w:shd w:fill="EFF4F1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/>
                <w:bCs/>
                <w:sz w:val="20"/>
                <w:szCs w:val="20"/>
              </w:rPr>
              <w:t xml:space="preserve">对应内容和卷别</w:t>
            </w:r>
          </w:p>
        </w:tc>
        <w:tc>
          <w:tcPr>
            <w:shd w:fill="EFF4F1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/>
                <w:bCs/>
                <w:sz w:val="20"/>
                <w:szCs w:val="20"/>
              </w:rPr>
              <w:t xml:space="preserve">模考分钟</w:t>
            </w:r>
          </w:p>
        </w:tc>
        <w:tc>
          <w:tcPr>
            <w:shd w:fill="EFF4F1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/>
                <w:bCs/>
                <w:sz w:val="20"/>
                <w:szCs w:val="20"/>
              </w:rPr>
              <w:t xml:space="preserve">普通分钟</w:t>
            </w:r>
          </w:p>
        </w:tc>
        <w:tc>
          <w:tcPr>
            <w:shd w:fill="EFF4F1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/>
                <w:bCs/>
                <w:sz w:val="20"/>
                <w:szCs w:val="20"/>
              </w:rPr>
              <w:t xml:space="preserve">宽松分钟</w:t>
            </w:r>
          </w:p>
        </w:tc>
      </w:tr>
      <w:tr>
        <w:trPr>
          <w:cantSplit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选择题 · 1分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P1 单道 MCQ · 9702/9701/9700 P1 · 卷面平均配时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1.88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2.25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2.82</w:t>
            </w:r>
          </w:p>
        </w:tc>
      </w:tr>
      <w:tr>
        <w:trPr>
          <w:cantSplit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AS 小问 · 3分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方程、计量、解释 · 9702/9701/9700 P2 · 卷面平均配时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3.75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4.50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5.63</w:t>
            </w:r>
          </w:p>
        </w:tc>
      </w:tr>
      <w:tr>
        <w:trPr>
          <w:cantSplit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AS 整题 · 8分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P2 结构问答 · 9702/9701/9700 P2 · 卷面平均配时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10.00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12.00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15.00</w:t>
            </w:r>
          </w:p>
        </w:tc>
      </w:tr>
      <w:tr>
        <w:trPr>
          <w:cantSplit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A2 整题 · 10分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P4 机理、平衡、综合 · 9702/9701/9700 P4 · 卷面平均配时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12.00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14.40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18.00</w:t>
            </w:r>
          </w:p>
        </w:tc>
      </w:tr>
      <w:tr>
        <w:trPr>
          <w:cantSplit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实验操作 · 20分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P3 半份实验卷；含操作时间 · 9702/9701/9700 P3 · 卷面平均配时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60.00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72.00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90.00</w:t>
            </w:r>
          </w:p>
        </w:tc>
      </w:tr>
      <w:tr>
        <w:trPr>
          <w:cantSplit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实验设计 · 15分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P5 计划、分析、评价 · 9702/9701/9700 P5 · 卷面平均配时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37.50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45.00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56.25</w:t>
            </w:r>
          </w:p>
        </w:tc>
      </w:tr>
    </w:tbl>
    <w:p>
      <w:pPr>
        <w:spacing w:after="140" w:line="290"/>
      </w:pPr>
      <w:r>
        <w:t xml:space="preserve">表格以分钟显示到两位小数；系统以整数秒保存。实际真题请按卷别和分值调整。</w:t>
      </w:r>
    </w:p>
    <w:p>
      <w:r>
        <w:br w:type="page"/>
      </w:r>
    </w:p>
    <w:p>
      <w:pPr>
        <w:pStyle w:val="Heading1"/>
        <w:spacing w:after="180" w:before="180"/>
      </w:pPr>
      <w:r>
        <w:t xml:space="preserve">逐科目题型与三档时间</w:t>
      </w:r>
    </w:p>
    <w:p>
      <w:pPr>
        <w:pStyle w:val="Heading2"/>
        <w:spacing w:after="100" w:before="180"/>
      </w:pPr>
      <w:r>
        <w:t xml:space="preserve">Biology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3550"/>
        <w:gridCol w:w="1100"/>
        <w:gridCol w:w="1100"/>
        <w:gridCol w:w="1100"/>
      </w:tblGrid>
      <w:tr>
        <w:trPr>
          <w:tblHeader/>
        </w:trPr>
        <w:tc>
          <w:tcPr>
            <w:shd w:fill="EFF4F1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/>
                <w:bCs/>
                <w:sz w:val="20"/>
                <w:szCs w:val="20"/>
              </w:rPr>
              <w:t xml:space="preserve">题型与代表分值</w:t>
            </w:r>
          </w:p>
        </w:tc>
        <w:tc>
          <w:tcPr>
            <w:shd w:fill="EFF4F1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/>
                <w:bCs/>
                <w:sz w:val="20"/>
                <w:szCs w:val="20"/>
              </w:rPr>
              <w:t xml:space="preserve">对应内容和卷别</w:t>
            </w:r>
          </w:p>
        </w:tc>
        <w:tc>
          <w:tcPr>
            <w:shd w:fill="EFF4F1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/>
                <w:bCs/>
                <w:sz w:val="20"/>
                <w:szCs w:val="20"/>
              </w:rPr>
              <w:t xml:space="preserve">模考分钟</w:t>
            </w:r>
          </w:p>
        </w:tc>
        <w:tc>
          <w:tcPr>
            <w:shd w:fill="EFF4F1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/>
                <w:bCs/>
                <w:sz w:val="20"/>
                <w:szCs w:val="20"/>
              </w:rPr>
              <w:t xml:space="preserve">普通分钟</w:t>
            </w:r>
          </w:p>
        </w:tc>
        <w:tc>
          <w:tcPr>
            <w:shd w:fill="EFF4F1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/>
                <w:bCs/>
                <w:sz w:val="20"/>
                <w:szCs w:val="20"/>
              </w:rPr>
              <w:t xml:space="preserve">宽松分钟</w:t>
            </w:r>
          </w:p>
        </w:tc>
      </w:tr>
      <w:tr>
        <w:trPr>
          <w:cantSplit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选择题 · 1分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P1 单道 MCQ · 9702/9701/9700 P1 · 卷面平均配时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1.88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2.25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2.82</w:t>
            </w:r>
          </w:p>
        </w:tc>
      </w:tr>
      <w:tr>
        <w:trPr>
          <w:cantSplit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AS 小问 · 3分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定义、过程、结构功能 · 9702/9701/9700 P2 · 卷面平均配时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3.75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4.50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5.63</w:t>
            </w:r>
          </w:p>
        </w:tc>
      </w:tr>
      <w:tr>
        <w:trPr>
          <w:cantSplit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AS 整题 · 8分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P2 结构问答 · 9702/9701/9700 P2 · 卷面平均配时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10.00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12.00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15.00</w:t>
            </w:r>
          </w:p>
        </w:tc>
      </w:tr>
      <w:tr>
        <w:trPr>
          <w:cantSplit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A2 整题 · 10分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P4 遗传、机制、数据联系 · 9702/9701/9700 P4 · 卷面平均配时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12.00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14.40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18.00</w:t>
            </w:r>
          </w:p>
        </w:tc>
      </w:tr>
      <w:tr>
        <w:trPr>
          <w:cantSplit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实验操作 · 20分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P3 半份实验卷；含操作时间 · 9702/9701/9700 P3 · 卷面平均配时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60.00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72.00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90.00</w:t>
            </w:r>
          </w:p>
        </w:tc>
      </w:tr>
      <w:tr>
        <w:trPr>
          <w:cantSplit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实验设计 · 15分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P5 计划、分析、评价 · 9702/9701/9700 P5 · 卷面平均配时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37.50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45.00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56.25</w:t>
            </w:r>
          </w:p>
        </w:tc>
      </w:tr>
    </w:tbl>
    <w:p>
      <w:pPr>
        <w:pStyle w:val="Heading2"/>
        <w:spacing w:after="100" w:before="180"/>
      </w:pPr>
      <w:r>
        <w:t xml:space="preserve">Computer Science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3550"/>
        <w:gridCol w:w="1100"/>
        <w:gridCol w:w="1100"/>
        <w:gridCol w:w="1100"/>
      </w:tblGrid>
      <w:tr>
        <w:trPr>
          <w:tblHeader/>
        </w:trPr>
        <w:tc>
          <w:tcPr>
            <w:shd w:fill="EFF4F1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/>
                <w:bCs/>
                <w:sz w:val="20"/>
                <w:szCs w:val="20"/>
              </w:rPr>
              <w:t xml:space="preserve">题型与代表分值</w:t>
            </w:r>
          </w:p>
        </w:tc>
        <w:tc>
          <w:tcPr>
            <w:shd w:fill="EFF4F1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/>
                <w:bCs/>
                <w:sz w:val="20"/>
                <w:szCs w:val="20"/>
              </w:rPr>
              <w:t xml:space="preserve">对应内容和卷别</w:t>
            </w:r>
          </w:p>
        </w:tc>
        <w:tc>
          <w:tcPr>
            <w:shd w:fill="EFF4F1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/>
                <w:bCs/>
                <w:sz w:val="20"/>
                <w:szCs w:val="20"/>
              </w:rPr>
              <w:t xml:space="preserve">模考分钟</w:t>
            </w:r>
          </w:p>
        </w:tc>
        <w:tc>
          <w:tcPr>
            <w:shd w:fill="EFF4F1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/>
                <w:bCs/>
                <w:sz w:val="20"/>
                <w:szCs w:val="20"/>
              </w:rPr>
              <w:t xml:space="preserve">普通分钟</w:t>
            </w:r>
          </w:p>
        </w:tc>
        <w:tc>
          <w:tcPr>
            <w:shd w:fill="EFF4F1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/>
                <w:bCs/>
                <w:sz w:val="20"/>
                <w:szCs w:val="20"/>
              </w:rPr>
              <w:t xml:space="preserve">宽松分钟</w:t>
            </w:r>
          </w:p>
        </w:tc>
      </w:tr>
      <w:tr>
        <w:trPr>
          <w:cantSplit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理论短答 · 3分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P1/P3 定义、比较、数据表示 · 9618 P1/P3 · 卷面平均配时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3.60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4.32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5.40</w:t>
            </w:r>
          </w:p>
        </w:tc>
      </w:tr>
      <w:tr>
        <w:trPr>
          <w:cantSplit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理论解释 · 6分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P1/P3 网络、安全、系统 · 9618 P1/P3 · 卷面平均配时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7.20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8.63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10.80</w:t>
            </w:r>
          </w:p>
        </w:tc>
      </w:tr>
      <w:tr>
        <w:trPr>
          <w:cantSplit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代码跟踪 · 5分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P2 trace、逻辑、输出 · 9618 P2 · 卷面平均配时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8.00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9.60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12.00</w:t>
            </w:r>
          </w:p>
        </w:tc>
      </w:tr>
      <w:tr>
        <w:trPr>
          <w:cantSplit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伪代码算法 · 10分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P2 算法、数据结构 · 9618 P2 · 卷面平均配时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16.00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19.20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24.00</w:t>
            </w:r>
          </w:p>
        </w:tc>
      </w:tr>
      <w:tr>
        <w:trPr>
          <w:cantSplit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上机实现 · 15分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P4 完整代码与测试证据 · 9618 P4 · 卷面平均配时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30.00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36.00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45.00</w:t>
            </w:r>
          </w:p>
        </w:tc>
      </w:tr>
    </w:tbl>
    <w:p>
      <w:pPr>
        <w:spacing w:after="140" w:line="290"/>
      </w:pPr>
      <w:r>
        <w:t xml:space="preserve">表格以分钟显示到两位小数；系统以整数秒保存。实际真题请按卷别和分值调整。</w:t>
      </w:r>
    </w:p>
    <w:p>
      <w:r>
        <w:br w:type="page"/>
      </w:r>
    </w:p>
    <w:p>
      <w:pPr>
        <w:pStyle w:val="Heading1"/>
        <w:spacing w:after="180" w:before="180"/>
      </w:pPr>
      <w:r>
        <w:t xml:space="preserve">逐科目题型与三档时间</w:t>
      </w:r>
    </w:p>
    <w:p>
      <w:pPr>
        <w:pStyle w:val="Heading2"/>
        <w:spacing w:after="100" w:before="180"/>
      </w:pPr>
      <w:r>
        <w:t xml:space="preserve">Economics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3550"/>
        <w:gridCol w:w="1100"/>
        <w:gridCol w:w="1100"/>
        <w:gridCol w:w="1100"/>
      </w:tblGrid>
      <w:tr>
        <w:trPr>
          <w:tblHeader/>
        </w:trPr>
        <w:tc>
          <w:tcPr>
            <w:shd w:fill="EFF4F1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/>
                <w:bCs/>
                <w:sz w:val="20"/>
                <w:szCs w:val="20"/>
              </w:rPr>
              <w:t xml:space="preserve">题型与代表分值</w:t>
            </w:r>
          </w:p>
        </w:tc>
        <w:tc>
          <w:tcPr>
            <w:shd w:fill="EFF4F1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/>
                <w:bCs/>
                <w:sz w:val="20"/>
                <w:szCs w:val="20"/>
              </w:rPr>
              <w:t xml:space="preserve">对应内容和卷别</w:t>
            </w:r>
          </w:p>
        </w:tc>
        <w:tc>
          <w:tcPr>
            <w:shd w:fill="EFF4F1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/>
                <w:bCs/>
                <w:sz w:val="20"/>
                <w:szCs w:val="20"/>
              </w:rPr>
              <w:t xml:space="preserve">模考分钟</w:t>
            </w:r>
          </w:p>
        </w:tc>
        <w:tc>
          <w:tcPr>
            <w:shd w:fill="EFF4F1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/>
                <w:bCs/>
                <w:sz w:val="20"/>
                <w:szCs w:val="20"/>
              </w:rPr>
              <w:t xml:space="preserve">普通分钟</w:t>
            </w:r>
          </w:p>
        </w:tc>
        <w:tc>
          <w:tcPr>
            <w:shd w:fill="EFF4F1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/>
                <w:bCs/>
                <w:sz w:val="20"/>
                <w:szCs w:val="20"/>
              </w:rPr>
              <w:t xml:space="preserve">宽松分钟</w:t>
            </w:r>
          </w:p>
        </w:tc>
      </w:tr>
      <w:tr>
        <w:trPr>
          <w:cantSplit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AS 选择 · 1分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P1 单道 MCQ · 9708 P1 · 卷面平均配时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2.00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2.40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3.00</w:t>
            </w:r>
          </w:p>
        </w:tc>
      </w:tr>
      <w:tr>
        <w:trPr>
          <w:cantSplit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A2 选择 · 1分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P3 单道 MCQ · 9708 P3 · 卷面平均配时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2.50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3.00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3.75</w:t>
            </w:r>
          </w:p>
        </w:tc>
      </w:tr>
      <w:tr>
        <w:trPr>
          <w:cantSplit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数据小问 · 4分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P2/P4 数据、图形、解释 · 9708 P2/P4 · 卷面平均配时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8.00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9.60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12.00</w:t>
            </w:r>
          </w:p>
        </w:tc>
      </w:tr>
      <w:tr>
        <w:trPr>
          <w:cantSplit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分析小问 · 8分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分析因果与图形 · 9708 P2/P4 · 卷面平均配时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16.00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19.20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24.00</w:t>
            </w:r>
          </w:p>
        </w:tc>
      </w:tr>
      <w:tr>
        <w:trPr>
          <w:cantSplit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评价小问 · 12分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权衡、结论与评价 · 9708 P2/P4 · 卷面平均配时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24.00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28.80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36.00</w:t>
            </w:r>
          </w:p>
        </w:tc>
      </w:tr>
      <w:tr>
        <w:trPr>
          <w:cantSplit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论述整题 · 20分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完整论述或数据题组 · 9708 P2/P4 · 卷面平均配时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40.00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48.00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60.00</w:t>
            </w:r>
          </w:p>
        </w:tc>
      </w:tr>
    </w:tbl>
    <w:p>
      <w:pPr>
        <w:pStyle w:val="Heading2"/>
        <w:spacing w:after="100" w:before="180"/>
      </w:pPr>
      <w:r>
        <w:t xml:space="preserve">Business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3550"/>
        <w:gridCol w:w="1100"/>
        <w:gridCol w:w="1100"/>
        <w:gridCol w:w="1100"/>
      </w:tblGrid>
      <w:tr>
        <w:trPr>
          <w:tblHeader/>
        </w:trPr>
        <w:tc>
          <w:tcPr>
            <w:shd w:fill="EFF4F1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/>
                <w:bCs/>
                <w:sz w:val="20"/>
                <w:szCs w:val="20"/>
              </w:rPr>
              <w:t xml:space="preserve">题型与代表分值</w:t>
            </w:r>
          </w:p>
        </w:tc>
        <w:tc>
          <w:tcPr>
            <w:shd w:fill="EFF4F1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/>
                <w:bCs/>
                <w:sz w:val="20"/>
                <w:szCs w:val="20"/>
              </w:rPr>
              <w:t xml:space="preserve">对应内容和卷别</w:t>
            </w:r>
          </w:p>
        </w:tc>
        <w:tc>
          <w:tcPr>
            <w:shd w:fill="EFF4F1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/>
                <w:bCs/>
                <w:sz w:val="20"/>
                <w:szCs w:val="20"/>
              </w:rPr>
              <w:t xml:space="preserve">模考分钟</w:t>
            </w:r>
          </w:p>
        </w:tc>
        <w:tc>
          <w:tcPr>
            <w:shd w:fill="EFF4F1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/>
                <w:bCs/>
                <w:sz w:val="20"/>
                <w:szCs w:val="20"/>
              </w:rPr>
              <w:t xml:space="preserve">普通分钟</w:t>
            </w:r>
          </w:p>
        </w:tc>
        <w:tc>
          <w:tcPr>
            <w:shd w:fill="EFF4F1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/>
                <w:bCs/>
                <w:sz w:val="20"/>
                <w:szCs w:val="20"/>
              </w:rPr>
              <w:t xml:space="preserve">宽松分钟</w:t>
            </w:r>
          </w:p>
        </w:tc>
      </w:tr>
      <w:tr>
        <w:trPr>
          <w:cantSplit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AS 短答 · 5分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P1 完整短答题 · 9609 P1 · 卷面平均配时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9.38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11.25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14.07</w:t>
            </w:r>
          </w:p>
        </w:tc>
      </w:tr>
      <w:tr>
        <w:trPr>
          <w:cantSplit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数据小问 · 8分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P2 应用、分析与计算 · 9609 P2 · 卷面平均配时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12.00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14.40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18.00</w:t>
            </w:r>
          </w:p>
        </w:tc>
      </w:tr>
      <w:tr>
        <w:trPr>
          <w:cantSplit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AS 论述 · 20分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P1 完整两部分论述 · 9609 P1 · 卷面平均配时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37.50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45.00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56.25</w:t>
            </w:r>
          </w:p>
        </w:tc>
      </w:tr>
      <w:tr>
        <w:trPr>
          <w:cantSplit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决策分析 · 12分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P3 案例中的分析评价 · 9609 P3 · 卷面平均配时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21.00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25.20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31.50</w:t>
            </w:r>
          </w:p>
        </w:tc>
      </w:tr>
      <w:tr>
        <w:trPr>
          <w:cantSplit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战略论述 · 20分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P4 一道完整案例论述 · 9609 P4 · 卷面平均配时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37.50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45.00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56.25</w:t>
            </w:r>
          </w:p>
        </w:tc>
      </w:tr>
    </w:tbl>
    <w:p>
      <w:pPr>
        <w:spacing w:after="140" w:line="290"/>
      </w:pPr>
      <w:r>
        <w:t xml:space="preserve">表格以分钟显示到两位小数；系统以整数秒保存。实际真题请按卷别和分值调整。</w:t>
      </w:r>
    </w:p>
    <w:p>
      <w:r>
        <w:br w:type="page"/>
      </w:r>
    </w:p>
    <w:p>
      <w:pPr>
        <w:pStyle w:val="Heading1"/>
        <w:spacing w:after="180" w:before="180"/>
      </w:pPr>
      <w:r>
        <w:t xml:space="preserve">逐科目题型与三档时间</w:t>
      </w:r>
    </w:p>
    <w:p>
      <w:pPr>
        <w:pStyle w:val="Heading2"/>
        <w:spacing w:after="100" w:before="180"/>
      </w:pPr>
      <w:r>
        <w:t xml:space="preserve">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3550"/>
        <w:gridCol w:w="1100"/>
        <w:gridCol w:w="1100"/>
        <w:gridCol w:w="1100"/>
      </w:tblGrid>
      <w:tr>
        <w:trPr>
          <w:tblHeader/>
        </w:trPr>
        <w:tc>
          <w:tcPr>
            <w:shd w:fill="EFF4F1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/>
                <w:bCs/>
                <w:sz w:val="20"/>
                <w:szCs w:val="20"/>
              </w:rPr>
              <w:t xml:space="preserve">题型与代表分值</w:t>
            </w:r>
          </w:p>
        </w:tc>
        <w:tc>
          <w:tcPr>
            <w:shd w:fill="EFF4F1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/>
                <w:bCs/>
                <w:sz w:val="20"/>
                <w:szCs w:val="20"/>
              </w:rPr>
              <w:t xml:space="preserve">对应内容和卷别</w:t>
            </w:r>
          </w:p>
        </w:tc>
        <w:tc>
          <w:tcPr>
            <w:shd w:fill="EFF4F1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/>
                <w:bCs/>
                <w:sz w:val="20"/>
                <w:szCs w:val="20"/>
              </w:rPr>
              <w:t xml:space="preserve">模考分钟</w:t>
            </w:r>
          </w:p>
        </w:tc>
        <w:tc>
          <w:tcPr>
            <w:shd w:fill="EFF4F1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/>
                <w:bCs/>
                <w:sz w:val="20"/>
                <w:szCs w:val="20"/>
              </w:rPr>
              <w:t xml:space="preserve">普通分钟</w:t>
            </w:r>
          </w:p>
        </w:tc>
        <w:tc>
          <w:tcPr>
            <w:shd w:fill="EFF4F1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/>
                <w:bCs/>
                <w:sz w:val="20"/>
                <w:szCs w:val="20"/>
              </w:rPr>
              <w:t xml:space="preserve">宽松分钟</w:t>
            </w:r>
          </w:p>
        </w:tc>
      </w:tr>
      <w:tr>
        <w:trPr>
          <w:cantSplit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材料比较 · 15分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P1 两份材料比较 · 9489 P1/P3 · 卷面平均配时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28.13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33.75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42.18</w:t>
            </w:r>
          </w:p>
        </w:tc>
      </w:tr>
      <w:tr>
        <w:trPr>
          <w:cantSplit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材料评价 · 25分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P1 多来源证据评价 · 9489 P1/P3 · 卷面平均配时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46.88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56.25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70.32</w:t>
            </w:r>
          </w:p>
        </w:tc>
      </w:tr>
      <w:tr>
        <w:trPr>
          <w:cantSplit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纲要解释 · 10分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P2 两部分题的解释小问 · 9489 P2/P4 · 卷面平均配时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17.50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21.00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26.25</w:t>
            </w:r>
          </w:p>
        </w:tc>
      </w:tr>
      <w:tr>
        <w:trPr>
          <w:cantSplit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纲要论述 · 20分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P2 论述小问 · 9489 P2/P4 · 卷面平均配时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35.00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42.00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52.50</w:t>
            </w:r>
          </w:p>
        </w:tc>
      </w:tr>
      <w:tr>
        <w:trPr>
          <w:cantSplit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深度论述 · 30分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P4 一道完整论述 · 9489 P2/P4 · 卷面平均配时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52.50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63.00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78.75</w:t>
            </w:r>
          </w:p>
        </w:tc>
      </w:tr>
      <w:tr>
        <w:trPr>
          <w:cantSplit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史学解释 · 40分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P3 完整解释题 · 9489 P1/P3 · 卷面平均配时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75.00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90.00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112.50</w:t>
            </w:r>
          </w:p>
        </w:tc>
      </w:tr>
    </w:tbl>
    <w:p>
      <w:pPr>
        <w:pStyle w:val="Heading2"/>
        <w:spacing w:after="100" w:before="180"/>
      </w:pPr>
      <w:r>
        <w:t xml:space="preserve">Geography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3550"/>
        <w:gridCol w:w="1100"/>
        <w:gridCol w:w="1100"/>
        <w:gridCol w:w="1100"/>
      </w:tblGrid>
      <w:tr>
        <w:trPr>
          <w:tblHeader/>
        </w:trPr>
        <w:tc>
          <w:tcPr>
            <w:shd w:fill="EFF4F1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/>
                <w:bCs/>
                <w:sz w:val="20"/>
                <w:szCs w:val="20"/>
              </w:rPr>
              <w:t xml:space="preserve">题型与代表分值</w:t>
            </w:r>
          </w:p>
        </w:tc>
        <w:tc>
          <w:tcPr>
            <w:shd w:fill="EFF4F1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/>
                <w:bCs/>
                <w:sz w:val="20"/>
                <w:szCs w:val="20"/>
              </w:rPr>
              <w:t xml:space="preserve">对应内容和卷别</w:t>
            </w:r>
          </w:p>
        </w:tc>
        <w:tc>
          <w:tcPr>
            <w:shd w:fill="EFF4F1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/>
                <w:bCs/>
                <w:sz w:val="20"/>
                <w:szCs w:val="20"/>
              </w:rPr>
              <w:t xml:space="preserve">模考分钟</w:t>
            </w:r>
          </w:p>
        </w:tc>
        <w:tc>
          <w:tcPr>
            <w:shd w:fill="EFF4F1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/>
                <w:bCs/>
                <w:sz w:val="20"/>
                <w:szCs w:val="20"/>
              </w:rPr>
              <w:t xml:space="preserve">普通分钟</w:t>
            </w:r>
          </w:p>
        </w:tc>
        <w:tc>
          <w:tcPr>
            <w:shd w:fill="EFF4F1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/>
                <w:bCs/>
                <w:sz w:val="20"/>
                <w:szCs w:val="20"/>
              </w:rPr>
              <w:t xml:space="preserve">宽松分钟</w:t>
            </w:r>
          </w:p>
        </w:tc>
      </w:tr>
      <w:tr>
        <w:trPr>
          <w:cantSplit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数据小问 · 4分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图表、地图、解释 · 9696 P1–P4 · 卷面平均配时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6.00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7.20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9.00</w:t>
            </w:r>
          </w:p>
        </w:tc>
      </w:tr>
      <w:tr>
        <w:trPr>
          <w:cantSplit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数据整题 · 10分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P1/P2 数据或 P3/P4 结构题 · 9696 P1–P4 · 卷面平均配时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15.00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18.00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22.50</w:t>
            </w:r>
          </w:p>
        </w:tc>
      </w:tr>
      <w:tr>
        <w:trPr>
          <w:cantSplit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评价论述 · 20分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P3/P4 一道论述 · 9696 P1–P4 · 卷面平均配时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30.00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36.00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45.00</w:t>
            </w:r>
          </w:p>
        </w:tc>
      </w:tr>
      <w:tr>
        <w:trPr>
          <w:cantSplit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结构整题 · 30分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P1/P2 Section B · 9696 P1–P4 · 卷面平均配时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45.00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54.00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67.50</w:t>
            </w:r>
          </w:p>
        </w:tc>
      </w:tr>
    </w:tbl>
    <w:p>
      <w:pPr>
        <w:spacing w:after="140" w:line="290"/>
      </w:pPr>
      <w:r>
        <w:t xml:space="preserve">表格以分钟显示到两位小数；系统以整数秒保存。实际真题请按卷别和分值调整。</w:t>
      </w:r>
    </w:p>
    <w:p>
      <w:r>
        <w:br w:type="page"/>
      </w:r>
    </w:p>
    <w:p>
      <w:pPr>
        <w:pStyle w:val="Heading1"/>
        <w:spacing w:after="180" w:before="180"/>
      </w:pPr>
      <w:r>
        <w:t xml:space="preserve">逐科目题型与三档时间</w:t>
      </w:r>
    </w:p>
    <w:p>
      <w:pPr>
        <w:pStyle w:val="Heading2"/>
        <w:spacing w:after="100" w:before="180"/>
      </w:pPr>
      <w:r>
        <w:t xml:space="preserve">English Language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3550"/>
        <w:gridCol w:w="1100"/>
        <w:gridCol w:w="1100"/>
        <w:gridCol w:w="1100"/>
      </w:tblGrid>
      <w:tr>
        <w:trPr>
          <w:tblHeader/>
        </w:trPr>
        <w:tc>
          <w:tcPr>
            <w:shd w:fill="EFF4F1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/>
                <w:bCs/>
                <w:sz w:val="20"/>
                <w:szCs w:val="20"/>
              </w:rPr>
              <w:t xml:space="preserve">题型与代表分值</w:t>
            </w:r>
          </w:p>
        </w:tc>
        <w:tc>
          <w:tcPr>
            <w:shd w:fill="EFF4F1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/>
                <w:bCs/>
                <w:sz w:val="20"/>
                <w:szCs w:val="20"/>
              </w:rPr>
              <w:t xml:space="preserve">对应内容和卷别</w:t>
            </w:r>
          </w:p>
        </w:tc>
        <w:tc>
          <w:tcPr>
            <w:shd w:fill="EFF4F1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/>
                <w:bCs/>
                <w:sz w:val="20"/>
                <w:szCs w:val="20"/>
              </w:rPr>
              <w:t xml:space="preserve">模考分钟</w:t>
            </w:r>
          </w:p>
        </w:tc>
        <w:tc>
          <w:tcPr>
            <w:shd w:fill="EFF4F1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/>
                <w:bCs/>
                <w:sz w:val="20"/>
                <w:szCs w:val="20"/>
              </w:rPr>
              <w:t xml:space="preserve">普通分钟</w:t>
            </w:r>
          </w:p>
        </w:tc>
        <w:tc>
          <w:tcPr>
            <w:shd w:fill="EFF4F1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/>
                <w:bCs/>
                <w:sz w:val="20"/>
                <w:szCs w:val="20"/>
              </w:rPr>
              <w:t xml:space="preserve">宽松分钟</w:t>
            </w:r>
          </w:p>
        </w:tc>
      </w:tr>
      <w:tr>
        <w:trPr>
          <w:cantSplit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阅读写作 · 10分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P1 定向写作小问 · 9093 P1/P3/P4 · 卷面平均配时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27.00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32.40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40.50</w:t>
            </w:r>
          </w:p>
        </w:tc>
      </w:tr>
      <w:tr>
        <w:trPr>
          <w:cantSplit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比较分析 · 15分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P1 比较小问 · 9093 P1/P3/P4 · 卷面平均配时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40.50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48.60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60.75</w:t>
            </w:r>
          </w:p>
        </w:tc>
      </w:tr>
      <w:tr>
        <w:trPr>
          <w:cantSplit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反思评论 · 10分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P2 写作评论 · 9093 P2 · 卷面平均配时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24.00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28.80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36.00</w:t>
            </w:r>
          </w:p>
        </w:tc>
      </w:tr>
      <w:tr>
        <w:trPr>
          <w:cantSplit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短篇写作 · 15分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P2 定向写作 · 9093 P2 · 卷面平均配时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36.00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43.20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54.00</w:t>
            </w:r>
          </w:p>
        </w:tc>
      </w:tr>
      <w:tr>
        <w:trPr>
          <w:cantSplit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长篇写作 · 25分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P2 连续写作 · 9093 P2 · 卷面平均配时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60.00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72.00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90.00</w:t>
            </w:r>
          </w:p>
        </w:tc>
      </w:tr>
      <w:tr>
        <w:trPr>
          <w:cantSplit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语言分析 · 25分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P1/P3/P4 完整分析或论述 · 9093 P1/P3/P4 · 卷面平均配时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67.50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81.00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0" w:line="245"/>
            </w:pPr>
            <w:r>
              <w:rPr>
                <w:b w:val="false"/>
                <w:bCs w:val="false"/>
                <w:sz w:val="20"/>
                <w:szCs w:val="20"/>
              </w:rPr>
              <w:t xml:space="preserve">101.25</w:t>
            </w:r>
          </w:p>
        </w:tc>
      </w:tr>
    </w:tbl>
    <w:p>
      <w:pPr>
        <w:spacing w:after="140" w:line="290"/>
      </w:pPr>
      <w:r>
        <w:t xml:space="preserve">表格以分钟显示到两位小数；系统以整数秒保存。实际真题请按卷别和分值调整。</w:t>
      </w:r>
    </w:p>
    <w:p>
      <w:r>
        <w:br w:type="page"/>
      </w:r>
    </w:p>
    <w:p>
      <w:pPr>
        <w:pStyle w:val="Heading1"/>
        <w:spacing w:after="180" w:before="180"/>
      </w:pPr>
      <w:r>
        <w:t xml:space="preserve">资料来源与适用范围</w:t>
      </w:r>
    </w:p>
    <w:p>
      <w:pPr>
        <w:spacing w:after="140" w:line="290"/>
      </w:pPr>
      <w:r>
        <w:t xml:space="preserve">核对日期为 2026 年 10 月 13 日。数学以 Pearson Edexcel IAL 当前公开规范为依据，其他科目使用覆盖 2026 考季的 Cambridge 官方考纲。网站预设的分值选择与普通、宽松倍率由本工具设计，卷面分钟和总分来自以下官方资料。</w:t>
      </w:r>
    </w:p>
    <w:p>
      <w:pPr>
        <w:spacing w:after="140" w:line="290"/>
      </w:pPr>
      <w:r>
        <w:t xml:space="preserve">Pearson Edexcel IAL Mathematics 官方说明</w:t>
      </w:r>
    </w:p>
    <w:p>
      <w:pPr>
        <w:spacing w:after="140" w:line="290"/>
      </w:pPr>
      <w:r>
        <w:t xml:space="preserve">https://qualifications.pearson.com/en/qualifications/edexcel-international-advanced-levels/mathematics-2018/switch-to-pearson-mathematics.html</w:t>
      </w:r>
    </w:p>
    <w:p>
      <w:pPr>
        <w:spacing w:after="140" w:line="290"/>
      </w:pPr>
      <w:r>
        <w:t xml:space="preserve">https://www.cambridgeinternational.org/Images/664565-2025-2027-syllabus.pdf</w:t>
      </w:r>
    </w:p>
    <w:p>
      <w:pPr>
        <w:spacing w:after="140" w:line="290"/>
      </w:pPr>
      <w:r>
        <w:t xml:space="preserve">https://www.cambridgeinternational.org/Images/697372-2026-syllabus.pdf</w:t>
      </w:r>
    </w:p>
    <w:p>
      <w:pPr>
        <w:spacing w:after="140" w:line="290"/>
      </w:pPr>
      <w:r>
        <w:t xml:space="preserve">https://www.cambridgeinternational.org/Images/697423-2026-2028-syllabus.pdf</w:t>
      </w:r>
    </w:p>
    <w:p>
      <w:pPr>
        <w:spacing w:after="140" w:line="290"/>
      </w:pPr>
      <w:r>
        <w:t xml:space="preserve">https://www.cambridgeinternational.org/Images/697371-2026-2028-syllabus.pdf</w:t>
      </w:r>
    </w:p>
    <w:p>
      <w:pPr>
        <w:spacing w:after="140" w:line="290"/>
      </w:pPr>
      <w:r>
        <w:t xml:space="preserve">https://www.cambridgeinternational.org/Images/697368-2026-2027-syllabus.pdf</w:t>
      </w:r>
    </w:p>
    <w:p>
      <w:pPr>
        <w:spacing w:after="140" w:line="290"/>
      </w:pPr>
      <w:r>
        <w:t xml:space="preserve">https://www.cambridgeinternational.org/Images/664556-2025-2026-syllabus.pdf</w:t>
      </w:r>
    </w:p>
    <w:p>
      <w:pPr>
        <w:spacing w:after="140" w:line="290"/>
      </w:pPr>
      <w:r>
        <w:t xml:space="preserve">https://www.cambridgeinternational.org/Images/635901-2024-2026-syllabus.pdf</w:t>
      </w:r>
    </w:p>
    <w:p>
      <w:pPr>
        <w:spacing w:after="140" w:line="290"/>
      </w:pPr>
      <w:r>
        <w:t xml:space="preserve">https://www.cambridgeinternational.org/Images/664563-2025-2027-syllabus.pdf</w:t>
      </w:r>
    </w:p>
    <w:p>
      <w:pPr>
        <w:spacing w:after="140" w:line="290"/>
      </w:pPr>
      <w:r>
        <w:t xml:space="preserve">https://www.cambridgeinternational.org/Images/664560-2025-2027-syllabus.pdf</w:t>
      </w:r>
    </w:p>
    <w:p>
      <w:r>
        <w:br w:type="page"/>
      </w:r>
    </w:p>
    <w:p>
      <w:pPr>
        <w:pStyle w:val="Heading1"/>
        <w:spacing w:after="180" w:before="180"/>
      </w:pPr>
      <w:r>
        <w:t xml:space="preserve">验证与发布</w:t>
      </w:r>
    </w:p>
    <w:p>
      <w:pPr>
        <w:spacing w:after="140" w:line="290"/>
      </w:pPr>
      <w:r>
        <w:t xml:space="preserve">定向单元测试覆盖标题至 MS 的顺序、完整英文词、中文、多关键词、扩大检索、近似拼写和安全高亮；计时测试覆盖各卷别的配时计算、未知科目、旧预设迁移、自定义时间与历史记录保护。</w:t>
      </w:r>
    </w:p>
    <w:p>
      <w:pPr>
        <w:spacing w:after="140" w:line="290"/>
      </w:pPr>
      <w:r>
        <w:t xml:space="preserve">浏览器验证在 1440 像素桌面与 390 像素手机宽度完成实际搜索、排序、MS、高亮、近似拼写与清空搜索流程。完整计时器验证覆盖全屏、题型切换、键盘、暂停、超时、逐题独立时间、刷新恢复、批改报告、Schedule 统计、复测任务和自定义配置保存。</w:t>
      </w:r>
    </w:p>
    <w:p>
      <w:pPr>
        <w:spacing w:after="140" w:line="290"/>
      </w:pPr>
      <w:r>
        <w:t xml:space="preserve">发布前执行 TypeScript、ESLint 和 Next.js 生产构建，具体输出与截图存放在同目录 verification。既有与本次无关的未提交修改予以保留，并不进入本次提交。版本按小问题修复规则从 3.15.0 更新至 3.15.1，直接提交 main 并推送远端，结束时检查本机与远端提交一致。</w:t>
      </w:r>
    </w:p>
    <w:p>
      <w:pPr>
        <w:spacing w:after="140" w:line="290"/>
      </w:pPr>
      <w:r>
        <w:t xml:space="preserve">DOCX 使用浏览器 docx-preview 渲染检查。当前机器没有 LibreOffice，因此此检查不等于 Word 或 LibreOffice 的最终排版认证。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sz w:val="18"/>
        <w:szCs w:val="18"/>
      </w:rPr>
      <w:t xml:space="preserve">JackYun 3.15.1  · 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82A25"/>
        <w:sz w:val="22"/>
        <w:szCs w:val="22"/>
      </w:rPr>
    </w:rPrDefault>
    <w:pPrDefault>
      <w:pPr>
        <w:spacing w:line="29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rFonts w:ascii="Microsoft YaHei" w:cs="Microsoft YaHei" w:eastAsia="Microsoft YaHei" w:hAnsi="Microsoft YaHei"/>
      <w:b/>
      <w:bCs/>
      <w:color w:val="000000"/>
      <w:sz w:val="36"/>
      <w:szCs w:val="36"/>
    </w:rPr>
  </w:style>
  <w:style w:type="paragraph" w:styleId="Heading1">
    <w:name w:val="heading 1"/>
    <w:basedOn w:val="Normal"/>
    <w:next w:val="Normal"/>
    <w:rPr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rPr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2026-10-13T15:35:53.737Z</dcterms:created>
  <dcterms:modified xsi:type="dcterms:W3CDTF">2026-10-13T15:35:53.739Z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