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JACKYUN 主仓库工作区清理与同步记录</w:t>
      </w:r>
    </w:p>
    <w:p>
      <w:pPr>
        <w:spacing w:before="0" w:after="200" w:line="269" w:lineRule="auto"/>
      </w:pPr>
      <w:r>
        <w:rPr>
          <w:rFonts w:ascii="Microsoft YaHei" w:hAnsi="Microsoft YaHei" w:eastAsia="Microsoft YaHei"/>
          <w:b w:val="0"/>
          <w:color w:val="607487"/>
          <w:sz w:val="20"/>
        </w:rPr>
        <w:t>范围：门户仓库 main 分支　|　日期：2026 年 10 月 30 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6"/>
          <w:left w:val="single" w:sz="5" w:color="D6E0E6"/>
          <w:bottom w:val="single" w:sz="5" w:color="D6E0E6"/>
          <w:right w:val="single" w:sz="5" w:color="D6E0E6"/>
          <w:insideH w:val="single" w:sz="5" w:color="D6E0E6"/>
          <w:insideV w:val="single" w:sz="5" w:color="D6E0E6"/>
        </w:tblBorders>
      </w:tblPr>
      <w:tblGrid>
        <w:gridCol w:w="9994"/>
      </w:tblGrid>
      <w:tr>
        <w:tc>
          <w:tcPr>
            <w:tcW w:type="dxa" w:w="9936"/>
            <w:vAlign w:val="center"/>
            <w:shd w:fill="F5F8FA"/>
            <w:shd w:fill="EAF2F6"/>
          </w:tcPr>
          <w:p>
            <w:pPr>
              <w:spacing w:before="40" w:after="100" w:line="259" w:lineRule="auto"/>
            </w:pPr>
            <w:r>
              <w:rPr>
                <w:rFonts w:ascii="Microsoft YaHei" w:hAnsi="Microsoft YaHei" w:eastAsia="Microsoft YaHei"/>
                <w:b/>
                <w:color w:val="246B8E"/>
                <w:sz w:val="20"/>
              </w:rPr>
              <w:t xml:space="preserve">处理结论  </w:t>
            </w:r>
            <w:r>
              <w:rPr>
                <w:rFonts w:ascii="Microsoft YaHei" w:hAnsi="Microsoft YaHei" w:eastAsia="Microsoft YaHei"/>
                <w:color w:val="1C2730"/>
                <w:sz w:val="20"/>
              </w:rPr>
              <w:t>main 已同步至远端 3.62.3 基线；原本地改动完整保存在可恢复的 Git stash 中。正在进行的其他 worktree 已恢复到处理前状态，本次没有把它们的内容并入 main。</w:t>
            </w:r>
          </w:p>
        </w:tc>
      </w:tr>
    </w:tbl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1 处理前状态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C2730"/>
          <w:sz w:val="19"/>
        </w:rPr>
        <w:t>本次只处理 YunfanShi.github.io 门户仓库的 main。先前本地 main 停留在 e358c7b，版本文件显示 3.40.0，而该提交中的版本是 3.39.0。通过 GitHub 核对并更新远端跟踪信息后，origin/main 为 1cf1163（门户 3.62.3）；本地分支落后 72 个提交，没有本地独有提交。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6"/>
          <w:left w:val="single" w:sz="5" w:color="D6E0E6"/>
          <w:bottom w:val="single" w:sz="5" w:color="D6E0E6"/>
          <w:right w:val="single" w:sz="5" w:color="D6E0E6"/>
          <w:insideH w:val="single" w:sz="5" w:color="D6E0E6"/>
          <w:insideV w:val="single" w:sz="5" w:color="D6E0E6"/>
        </w:tblBorders>
      </w:tblPr>
      <w:tblGrid>
        <w:gridCol w:w="3331"/>
        <w:gridCol w:w="3331"/>
        <w:gridCol w:w="3331"/>
      </w:tblGrid>
      <w:tr>
        <w:tc>
          <w:tcPr>
            <w:tcW w:type="dxa" w:w="1800"/>
            <w:vAlign w:val="center"/>
            <w:shd w:fill="17324D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816"/>
            <w:vAlign w:val="center"/>
            <w:shd w:fill="17324D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处理前观察</w:t>
            </w:r>
          </w:p>
        </w:tc>
        <w:tc>
          <w:tcPr>
            <w:tcW w:type="dxa" w:w="4320"/>
            <w:vAlign w:val="center"/>
            <w:shd w:fill="17324D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1C2730"/>
                <w:sz w:val="18"/>
              </w:rPr>
              <w:t>main 工作区</w:t>
            </w:r>
          </w:p>
        </w:tc>
        <w:tc>
          <w:tcPr>
            <w:tcW w:type="dxa" w:w="3816"/>
            <w:vAlign w:val="center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1C2730"/>
                <w:sz w:val="18"/>
              </w:rPr>
              <w:t>38 个已跟踪文件修改；131 个未跟踪状态条目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1C2730"/>
                <w:sz w:val="18"/>
              </w:rPr>
              <w:t>状态条目中的目录可能包含多项文件</w:t>
            </w:r>
          </w:p>
        </w:tc>
      </w:tr>
      <w:tr>
        <w:tc>
          <w:tcPr>
            <w:tcW w:type="dxa" w:w="1800"/>
            <w:vAlign w:val="center"/>
            <w:shd w:fill="F5F8FA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1C2730"/>
                <w:sz w:val="18"/>
              </w:rPr>
              <w:t>版本差异</w:t>
            </w:r>
          </w:p>
        </w:tc>
        <w:tc>
          <w:tcPr>
            <w:tcW w:type="dxa" w:w="3816"/>
            <w:vAlign w:val="center"/>
            <w:shd w:fill="F5F8FA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1C2730"/>
                <w:sz w:val="18"/>
              </w:rPr>
              <w:t>工作文件 3.40.0；HEAD 3.39.0；远端 main 3.62.3</w:t>
            </w:r>
          </w:p>
        </w:tc>
        <w:tc>
          <w:tcPr>
            <w:tcW w:type="dxa" w:w="4320"/>
            <w:vAlign w:val="center"/>
            <w:shd w:fill="F5F8FA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1C2730"/>
                <w:sz w:val="18"/>
              </w:rPr>
              <w:t>本地版本改动未提交，未直接带入远端主线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1C2730"/>
                <w:sz w:val="18"/>
              </w:rPr>
              <w:t>主线差距</w:t>
            </w:r>
          </w:p>
        </w:tc>
        <w:tc>
          <w:tcPr>
            <w:tcW w:type="dxa" w:w="3816"/>
            <w:vAlign w:val="center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1C2730"/>
                <w:sz w:val="18"/>
              </w:rPr>
              <w:t>HEAD e358c7b → origin/main 1cf1163；落后 72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1C2730"/>
                <w:sz w:val="18"/>
              </w:rPr>
              <w:t>没有本地独有提交，可安全快进</w:t>
            </w:r>
          </w:p>
        </w:tc>
      </w:tr>
    </w:tbl>
    <w:p>
      <w:pPr>
        <w:spacing w:before="120" w:after="100" w:line="269" w:lineRule="auto"/>
      </w:pPr>
      <w:r>
        <w:rPr>
          <w:rFonts w:ascii="Microsoft YaHei" w:hAnsi="Microsoft YaHei" w:eastAsia="Microsoft YaHei"/>
          <w:b w:val="0"/>
          <w:color w:val="1C2730"/>
          <w:sz w:val="19"/>
        </w:rPr>
        <w:t>本地未提交内容包含门户界面与 CUE 样式、测试文件、依赖版本、历史任务说明和验证数据。大量未跟踪条目是 artifacts 下的脚本、日志、截图，以及 DOCX 渲染和 QA 目录；它们被保全，没有当作垃圾删除。</w:t>
      </w:r>
    </w:p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2 对 main 执行的处理</w:t>
      </w:r>
    </w:p>
    <w:p>
      <w:pPr>
        <w:pStyle w:val="ListBullet"/>
        <w:spacing w:after="60" w:line="264" w:lineRule="auto"/>
        <w:ind w:left="346" w:hanging="202"/>
      </w:pPr>
      <w:r>
        <w:rPr>
          <w:rFonts w:ascii="Microsoft YaHei" w:hAnsi="Microsoft YaHei" w:eastAsia="Microsoft YaHei"/>
          <w:color w:val="1C2730"/>
          <w:sz w:val="19"/>
        </w:rPr>
        <w:t>保全原 main 工作区：在快进前使用 git stash push --include-untracked 保存 tracked 修改和未跟踪文件。stash 提交 SHA 为 c8779242cb70ca9f4d6e62c40896d183f0fa8b12，说明为 codex cleanup 2026-10-30 preserve local work。</w:t>
      </w:r>
    </w:p>
    <w:p>
      <w:pPr>
        <w:pStyle w:val="ListBullet"/>
        <w:spacing w:after="60" w:line="264" w:lineRule="auto"/>
        <w:ind w:left="346" w:hanging="202"/>
      </w:pPr>
      <w:r>
        <w:rPr>
          <w:rFonts w:ascii="Microsoft YaHei" w:hAnsi="Microsoft YaHei" w:eastAsia="Microsoft YaHei"/>
          <w:color w:val="1C2730"/>
          <w:sz w:val="19"/>
        </w:rPr>
        <w:t>同步 main：确认远端 main 不含与本地同名的 worktrees 路径后，执行 fast-forward；main 从 e358c7b 到 1cf1163，与 origin/main 对齐，没有进行强制重置或删除。</w:t>
      </w:r>
    </w:p>
    <w:p>
      <w:pPr>
        <w:pStyle w:val="ListBullet"/>
        <w:spacing w:after="60" w:line="264" w:lineRule="auto"/>
        <w:ind w:left="346" w:hanging="202"/>
      </w:pPr>
      <w:r>
        <w:rPr>
          <w:rFonts w:ascii="Microsoft YaHei" w:hAnsi="Microsoft YaHei" w:eastAsia="Microsoft YaHei"/>
          <w:color w:val="1C2730"/>
          <w:sz w:val="19"/>
        </w:rPr>
        <w:t>保留在做中的目录：main 下注册有 worktrees/cue-draft-recovery。按要求没有修改其中内容，只在父仓库的本地 .git/info/exclude 加入精确排除项，让主仓库状态不再把这个嵌套 worktree 当成未跟踪文件。</w:t>
      </w:r>
    </w:p>
    <w:p>
      <w:pPr>
        <w:pStyle w:val="ListBullet"/>
        <w:spacing w:after="60" w:line="264" w:lineRule="auto"/>
        <w:ind w:left="346" w:hanging="202"/>
      </w:pPr>
      <w:r>
        <w:rPr>
          <w:rFonts w:ascii="Microsoft YaHei" w:hAnsi="Microsoft YaHei" w:eastAsia="Microsoft YaHei"/>
          <w:color w:val="1C2730"/>
          <w:sz w:val="19"/>
        </w:rPr>
        <w:t>统一发布版本：门户 patch 版本更新为 3.62.4，并同步 package.json、package-lock.json、APP_VERSION 与更新记录。</w:t>
      </w:r>
    </w:p>
    <w:p>
      <w:pPr>
        <w:pStyle w:val="ListBullet"/>
        <w:spacing w:after="60" w:line="264" w:lineRule="auto"/>
        <w:ind w:left="346" w:hanging="202"/>
      </w:pPr>
      <w:r>
        <w:rPr>
          <w:rFonts w:ascii="Microsoft YaHei" w:hAnsi="Microsoft YaHei" w:eastAsia="Microsoft YaHei"/>
          <w:color w:val="1C2730"/>
          <w:sz w:val="19"/>
        </w:rPr>
        <w:t>恢复其他工作目录：本次误暂存的非 main 工作目录均已恢复到各自原有改动；临时创建的非 main stash 记录已移除，没有清理或合并其内容。</w:t>
      </w:r>
    </w:p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3 原本地改动的恢复方式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C2730"/>
          <w:sz w:val="19"/>
        </w:rPr>
        <w:t>main 原有本地改动仍保存在本机 Git stash 中，不会随远端同步上传。确认当前分支和工作区后，可在门户仓库运行以下命令尝试恢复；新 main 与旧改动差异较大，恢复时可能需要逐项解决冲突。</w:t>
      </w:r>
    </w:p>
    <w:p>
      <w:pPr>
        <w:spacing w:before="40" w:after="140"/>
        <w:ind w:left="288"/>
      </w:pPr>
      <w:r>
        <w:rPr>
          <w:rFonts w:ascii="Consolas" w:hAnsi="Consolas" w:eastAsia="Consolas"/>
          <w:color w:val="246B8E"/>
          <w:sz w:val="17"/>
        </w:rPr>
        <w:t>git -C YunfanShi.github.io stash apply --index c8779242cb70ca9f4d6e62c40896d183f0fa8b12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C2730"/>
          <w:sz w:val="19"/>
        </w:rPr>
        <w:t>stash 不会自动弹出或删除；在确认内容已恢复、备份无误前应保留该对象。当前 main 还有早先创建的其他 stash，本次记录只引用上述 SHA。</w:t>
      </w:r>
    </w:p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4 检查结果与发布跟进</w:t>
      </w:r>
    </w:p>
    <w:p>
      <w:pPr>
        <w:pStyle w:val="ListBullet"/>
        <w:spacing w:after="60" w:line="264" w:lineRule="auto"/>
        <w:ind w:left="346" w:hanging="202"/>
      </w:pPr>
      <w:r>
        <w:rPr>
          <w:rFonts w:ascii="Microsoft YaHei" w:hAnsi="Microsoft YaHei" w:eastAsia="Microsoft YaHei"/>
          <w:color w:val="1C2730"/>
          <w:sz w:val="19"/>
        </w:rPr>
        <w:t>快进同步完成后，main 与 origin/main 对齐；嵌套工作目录由父仓库本地排除规则处理，目录本身未改动。</w:t>
      </w:r>
    </w:p>
    <w:p>
      <w:pPr>
        <w:pStyle w:val="ListBullet"/>
        <w:spacing w:after="60" w:line="264" w:lineRule="auto"/>
        <w:ind w:left="346" w:hanging="202"/>
      </w:pPr>
      <w:r>
        <w:rPr>
          <w:rFonts w:ascii="Microsoft YaHei" w:hAnsi="Microsoft YaHei" w:eastAsia="Microsoft YaHei"/>
          <w:color w:val="1C2730"/>
          <w:sz w:val="19"/>
        </w:rPr>
        <w:t>版本字段已统一到 3.62.4。</w:t>
      </w:r>
    </w:p>
    <w:p>
      <w:pPr>
        <w:pStyle w:val="ListBullet"/>
        <w:spacing w:after="60" w:line="264" w:lineRule="auto"/>
        <w:ind w:left="346" w:hanging="202"/>
      </w:pPr>
      <w:r>
        <w:rPr>
          <w:rFonts w:ascii="Microsoft YaHei" w:hAnsi="Microsoft YaHei" w:eastAsia="Microsoft YaHei"/>
          <w:color w:val="1C2730"/>
          <w:sz w:val="19"/>
        </w:rPr>
        <w:t>本次仅涉及版本元数据、更新记录和 DOCX 说明，没有改写产品运行逻辑；未额外运行测试。</w:t>
      </w:r>
    </w:p>
    <w:p>
      <w:pPr>
        <w:pStyle w:val="ListBullet"/>
        <w:spacing w:after="60" w:line="264" w:lineRule="auto"/>
        <w:ind w:left="346" w:hanging="202"/>
      </w:pPr>
      <w:r>
        <w:rPr>
          <w:rFonts w:ascii="Microsoft YaHei" w:hAnsi="Microsoft YaHei" w:eastAsia="Microsoft YaHei"/>
          <w:color w:val="1C2730"/>
          <w:sz w:val="19"/>
        </w:rPr>
        <w:t>主线提交推送后，应检查 GitHub 提交和 Vercel 生产部署状态。此记录不把“提交成功”当作部署成功的证据；只有生产部署为 Ready 才算通过。</w:t>
      </w:r>
    </w:p>
    <w:p>
      <w:pPr>
        <w:spacing w:before="160" w:after="0" w:line="269" w:lineRule="auto"/>
      </w:pPr>
      <w:r>
        <w:rPr>
          <w:rFonts w:ascii="Microsoft YaHei" w:hAnsi="Microsoft YaHei" w:eastAsia="Microsoft YaHei"/>
          <w:b w:val="0"/>
          <w:color w:val="607487"/>
          <w:sz w:val="17"/>
        </w:rPr>
        <w:t>工作区保全 SHA：c8779242cb70ca9f4d6e62c40896d183f0fa8b12　|　同步基线：1cf11634a371fd4893a97f613f1b05890e380b35</w:t>
      </w:r>
    </w:p>
    <w:sectPr w:rsidR="00FC693F" w:rsidRPr="0006063C" w:rsidSect="00034616">
      <w:footerReference w:type="default" r:id="rId9"/>
      <w:pgSz w:w="12240" w:h="15840"/>
      <w:pgMar w:top="979" w:right="1123" w:bottom="950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07487"/>
        <w:sz w:val="16"/>
      </w:rPr>
      <w:t xml:space="preserve">JACKYUN 主仓库清理记录　•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