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color w:val="000000"/>
          <w:u w:val="none"/>
        </w:rPr>
        <w:t>JackYun 主站 UI 现代化第二批进展记录</w:t>
      </w:r>
    </w:p>
    <w:p>
      <w:r>
        <w:t>第二批实施记录 2026年10月21日｜候选版本 3.26.0｜本机生产模式验证完成，待代码审查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第二批当前进展</w:t>
      </w:r>
    </w:p>
    <w:p>
      <w:r>
        <w:t>本记录说明 JackYun 主站 UI 现代化第二批已经实施的内容、验证范围与剩余门禁，供后续继续开发和审查使用。完整任务仍为原计划的五批改造；本记录不表示第二批已经验收，也不表示全站已经完成或发布。</w:t>
      </w:r>
    </w:p>
    <w:p>
      <w:r>
        <w:t>本轮开始时通过 git ls-remote 核实远程 main 为 b6f3078，第一批开发分支为 cf0ce79，与本机记录相同。第一批 PR 143 保留独立审查边界；当前改动位于依赖它的 feat/ui-modernization-shell，尚未提交、推送或合并。原 main 工作区中的用户修改继续保留。</w:t>
      </w:r>
    </w:p>
    <w:p>
      <w:r>
        <w:t>第一批已建立基础控件并迁移工具箱；第二批正在统一 Sidebar、Topbar、手机菜单、首页入口、通知与退出弹窗。第三批 React 业务页面、第四批在用 iframe 兼容、第五批集成与发布仍未完成，不因本批测试通过而改记完成。</w:t>
      </w:r>
    </w:p>
    <w:p>
      <w:r>
        <w:t>第二批候选交付版本为 3.26.0。新增 @radix-ui/react-dropdown-menu 2.2.1，package.json、锁文件和 APP_VERSION 一致；没有升级 Next.js、React、TypeScript 或 Tailwind。正式发布版本仍以合并和部署验收时为准。</w:t>
      </w:r>
    </w:p>
    <w:p>
      <w:r>
        <w:t>本轮继续使用仓库既有 AuthModeProvider、同步 Provider、计时控制器、通知共享 Store 和领域接口；未新增全局状态库，也未更改数据模型、同步协议、存储 key 或数据库。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交互与主题改造</w:t>
      </w:r>
    </w:p>
    <w:p>
      <w:r>
        <w:t>Sidebar 改用共享 Button 和 Input，导航颜色取站内变量，避免系统 dark 样式覆盖站内浅色主题。保留原有导航顺序、隐藏、固定、折叠、变体及访问条件。导航偏好从本机读取完成前不写入默认值；沿用 coerceNavigationPreferences 规范化现有格式。</w:t>
      </w:r>
    </w:p>
    <w:p>
      <w:r>
        <w:t>导航等待状态在路径切换后清理，避免浏览器返回时旧等待提示再次出现。预取继续调用 Next.js router.prefetch，新增策略只限制可选意图预取：离线、节省流量、2G 和用户关闭预取时不触发；管理员、BETA、featureKey 入口不预取；游客只允许公开只读入口。服务器权限控制继续生效。</w:t>
      </w:r>
    </w:p>
    <w:p>
      <w:r>
        <w:t>Topbar 的更多操作改为 Radix DropdownMenu，支持方向键、Home、End、Escape 和焦点恢复。手机抽屉或菜单打开期间，全局导航快捷键不穿透。主题按钮监听根节点 data-theme，云端设置或其他组件改变主题后，按钮的下一主题标签同步更新；三主题及原 iframe 通知机制保留。</w:t>
      </w:r>
    </w:p>
    <w:p>
      <w:r>
        <w:t>全屏帮助改用共享 Dialog。浏览器回归发现把帮助挂在菜单内部会随菜单关闭而卸载，现已将其独立挂载，用窄范围 imperative ref 传递触发动作。Portal 依据主题与 fullscreen 容器选择，不创建第二套主题系统。</w:t>
      </w:r>
    </w:p>
    <w:p>
      <w:r>
        <w:t>退出弹窗保留原备份、同步等待、离线待提交检查、普通及强制退出业务。增加即时防重复提交、保存中禁止关闭和失败保留提示。手机触发时使用菜单所在 Portal 容器，并将焦点还给可见触发器。本机登录 fixture 已覆盖桌面和手机退出失败、保留本地数据、取消及焦点恢复；真实 Supabase Auth 与 RLS 仍待预览环境验证。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首页与通知实现</w:t>
      </w:r>
    </w:p>
    <w:p>
      <w:r>
        <w:t>首页工作台入口调整到学习概览之前。学习概览提取为 async Server Component，通过 Suspense 独立返回；入口不再等待八项概览查询完成。认证读取仍保留，概览查询继续 Promise.all，并未重写缓存、Router 或数据接口。等待区域明确说明统计和任务未加载完成，不能把它计入可用内容耗时。</w:t>
      </w:r>
    </w:p>
    <w:p>
      <w:r>
        <w:t>ProductCard 保留 Next Link 和原业务路由，采用统一焦点、边框及品牌状态，移除整卡位移与图标放大。首页继续学习入口采用共享 Button。此项不作为性能达标证据，生产环境下的加载与交互指标仍需测量。</w:t>
      </w:r>
    </w:p>
    <w:p>
      <w:r>
        <w:t>通知入口、通知列表和消息详情改用共享 Dialog。历史请求仍仅在用户打开历史时发生；加载中、空列表、失败和重试分开显示。失败保留已加载内容，关闭中止请求，返回数据继续核对 userId。详情 Markdown 和客服会话继续沿用原按需加载组件。</w:t>
      </w:r>
    </w:p>
    <w:p>
      <w:r>
        <w:t>一键已读使用即时 ref 防重，错误路径恢复忙碌状态并保留通知；单条标记失败给出可重试反馈。仍调用原 dismissNotification 与 dismissNotifications，只在成功后发布原 notification-dismissed 事件。没有修改通知投递和存储协议。</w:t>
      </w:r>
    </w:p>
    <w:p>
      <w:r>
        <w:t>登录 fixture 已覆盖账号角色导航、通知历史取消/失败/重试、已读防重复、详情焦点恢复和退出失败保留。真实云端迟到响应、分页、多设备账号隔离仍待预览环境验证。客服会话原有复杂交互列入第三批，外层换 Dialog 不代表它已经完成迁移。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验证结果与继续工作</w:t>
      </w:r>
    </w:p>
    <w:p>
      <w:r>
        <w:t>已通过 TypeScript、改动组件的 scoped ESLint、git diff --check 和 webpack 生产构建。39 项 Node 测试通过，包含原 36 项同步、离线、晚回执与 IELTS 并发相关回归，以及新增 3 项预取策略测试。这些结果不能证明真实后端 RLS 或多设备实机已经通过。</w:t>
      </w:r>
    </w:p>
    <w:p>
      <w:r>
        <w:t>Edge 开发模式下，新增 320、390、768、1440 四种视口的菜单、抽屉、快捷键拦截、主题切换、全屏帮助与焦点恢复测试通过；原五组 320、390、430、844、1440 手机导航测试通过。standalone 生产服务下，新四组测试和原五组导航也通过；第一批工具箱 10 组生产流程也通过，包含草稿、真实 DOCX 导出和冷离线失败后重试。</w:t>
      </w:r>
    </w:p>
    <w:p>
      <w:r>
        <w:t>占位后端会产生原有 JY-5002 错误提示，提示可能挡住测试点击。测试通过用户可见的关闭错误提示按钮关闭后继续；没有隐藏错误层、强制点击或删除业务断言。工具箱冷离线流程同样通过实际关闭按钮处理预期网络提示，再验证面板重试。</w:t>
      </w:r>
    </w:p>
    <w:p>
      <w:r>
        <w:t>未验证范围：真实 Supabase 登录与 RLS、线上管理员和权益矩阵、远程部署预览、GitHub Actions 实际运行结果、Android/iOS 真机、低端设备与弱网、云端通知迟到响应和真实多设备接续、PWA 升降级及数据回退。CI 已加入本机 fixture 登录专项和产物上传，但远端流水线尚未执行。第三批业务页、第四批在用 iframe、第五批集成发布仍未完成。</w:t>
      </w:r>
    </w:p>
    <w:p>
      <w:r>
        <w:t>第二批本机验收已完成，等待代码审查；当前改动仍在 feat/ui-modernization-shell，尚未提交、推送或合并。接下来继续第三批业务页面、第四批旧页兼容和第五批集成验证。任何 UI 回退只回退代码，不清空本机数据或回滚用户记录；不更改同步协议和数据契约。</w:t>
      </w:r>
    </w:p>
    <w:p>
      <w:pPr>
        <w:pStyle w:val="Heading2"/>
        <w:keepNext/>
      </w:pPr>
      <w:r>
        <w:rPr>
          <w:color w:val="000000"/>
        </w:rPr>
        <w:t>第二批补充验证 2026年10月21日</w:t>
      </w:r>
    </w:p>
    <w:p>
      <w:pPr>
        <w:spacing w:after="0"/>
      </w:pPr>
      <w:r>
        <w:t>生产构建与静态检查：Next.js 16.3.8 的 webpack 生产构建、TypeScript、改动文件 scoped ESLint、git diff --check 和私钥标记检查通过。构建使用本机占位 Supabase URL 与匿名 key，没有连接真实账号或云端用户数据。</w:t>
      </w:r>
    </w:p>
    <w:p>
      <w:pPr>
        <w:spacing w:after="0"/>
      </w:pPr>
      <w:r>
        <w:t>数据安全回归：39 项 Node 测试通过，覆盖现有同步、离线恢复、旧设备晚回执、计时器接续、IELTS 并发修改和新增的 3 项预取策略；没有修改同步协议、数据模型或存储 key。</w:t>
      </w:r>
    </w:p>
    <w:p>
      <w:pPr>
        <w:spacing w:after="0"/>
      </w:pPr>
      <w:r>
        <w:t>生产浏览器回归：工具箱 10 组流程通过，包含输入草稿、动态模块失败重试和真实 DOCX 内容检查；主导航与浮层覆盖 320、390、768、1440 视口；旧移动导航覆盖 320×568、390×844、430×932、844×390 和 1440×900。</w:t>
      </w:r>
    </w:p>
    <w:p>
      <w:pPr>
        <w:spacing w:after="0"/>
      </w:pPr>
      <w:r>
        <w:t>登录专项：本机签名 fixture 通过 7 组流程，覆盖普通/管理员/BETA 导航、普通用户直接进入管理页、通知历史取消和重试、Server Action 已读防重复、Markdown 详情焦点、桌面与手机退出失败及本地数据保留。fixture 经过真实 Next Proxy、页面、Server Action 和 Supabase 客户端，不模拟生产 Auth、RLS 或 Azure 同步服务。</w:t>
      </w:r>
    </w:p>
    <w:p>
      <w:pPr>
        <w:spacing w:after="0"/>
      </w:pPr>
      <w:r>
        <w:t>局部操作测量：Edge headless 生产 standalone 下，通知 Dialog 30 个热态样本的点击至内容可见并经过两次 requestAnimationFrame，P95 为 40 ms；没有包含网络。首页统计查询人为延迟 1.8 秒时，工作台工具入口 129 ms 可用。它们是本机局部交互指标，不等同于全站导航、线上网络或真机性能。</w:t>
      </w:r>
    </w:p>
    <w:p>
      <w:pPr>
        <w:spacing w:after="0"/>
      </w:pPr>
      <w:r>
        <w:t>未覆盖的验收：Android/iOS 真机、真实登录/RLS、真实云端多设备接续、弱网、正式预览环境和远端 GitHub Actions 尚未验证。以上限制不允许被描述为全面通过。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JackYun UI 现代化  第二批工作中记录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8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