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D63" w:rsidRDefault="00C41D63" w:rsidP="00915DBD">
      <w:pPr>
        <w:widowControl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练习1</w:t>
      </w:r>
      <w:r w:rsidR="00306A50">
        <w:rPr>
          <w:rFonts w:asciiTheme="minorEastAsia" w:hAnsiTheme="minorEastAsia" w:cs="Times New Roman" w:hint="eastAsia"/>
          <w:szCs w:val="21"/>
        </w:rPr>
        <w:t xml:space="preserve"> （学号_姓名_练习1.docx）</w:t>
      </w:r>
    </w:p>
    <w:p w:rsidR="00B17061" w:rsidRDefault="00B17061" w:rsidP="00915DBD">
      <w:pPr>
        <w:widowControl/>
        <w:jc w:val="left"/>
        <w:rPr>
          <w:rFonts w:asciiTheme="minorEastAsia" w:hAnsiTheme="minorEastAsia" w:cs="Times New Roman"/>
          <w:szCs w:val="21"/>
        </w:rPr>
      </w:pPr>
    </w:p>
    <w:p w:rsidR="004B0982" w:rsidRPr="004B0982" w:rsidRDefault="004B0982" w:rsidP="00915DBD">
      <w:pPr>
        <w:widowControl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1. 计算</w:t>
      </w:r>
    </w:p>
    <w:p w:rsidR="00D0022B" w:rsidRPr="00B726B0" w:rsidRDefault="00D0022B" w:rsidP="00B726B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  <w:kern w:val="0"/>
          <w:szCs w:val="21"/>
        </w:rPr>
      </w:pPr>
      <w:r w:rsidRPr="00B726B0">
        <w:rPr>
          <w:rFonts w:asciiTheme="minorEastAsia" w:hAnsiTheme="minorEastAsia" w:cs="Times New Roman"/>
          <w:szCs w:val="21"/>
        </w:rPr>
        <w:t>计算</w:t>
      </w:r>
      <w:r w:rsidR="008E0C03" w:rsidRPr="00B726B0">
        <w:rPr>
          <w:rFonts w:asciiTheme="minorEastAsia" w:hAnsiTheme="minorEastAsia" w:cs="Times New Roman"/>
          <w:szCs w:val="21"/>
        </w:rPr>
        <w:t xml:space="preserve"> </w:t>
      </w:r>
      <w:r w:rsidRPr="0006742C">
        <w:rPr>
          <w:noProof/>
          <w:kern w:val="0"/>
        </w:rPr>
        <w:drawing>
          <wp:inline distT="0" distB="0" distL="0" distR="0">
            <wp:extent cx="1809750" cy="252381"/>
            <wp:effectExtent l="19050" t="0" r="0" b="0"/>
            <wp:docPr id="1" name="Picture 1" descr="C:\Users\polyu\AppData\Roaming\Tencent\Users\445372260\QQ\WinTemp\RichOle\FQI5PS){JIK%PHK6SO_[X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yu\AppData\Roaming\Tencent\Users\445372260\QQ\WinTemp\RichOle\FQI5PS){JIK%PHK6SO_[XY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46" cy="25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10" w:rsidRDefault="005F11B0" w:rsidP="00915DBD">
      <w:pPr>
        <w:rPr>
          <w:rFonts w:asciiTheme="minorEastAsia" w:hAnsiTheme="minorEastAsia" w:cs="Times New Roman"/>
          <w:noProof/>
          <w:szCs w:val="21"/>
        </w:rPr>
      </w:pPr>
      <w:r w:rsidRPr="005F11B0">
        <w:rPr>
          <w:rFonts w:asciiTheme="minorEastAsia" w:hAnsiTheme="minorEastAsia" w:cs="Times New Roman"/>
          <w:szCs w:val="21"/>
        </w:rPr>
        <w:t>(sqrt(5)-2)^(3/2)-6+5*exp(2)</w:t>
      </w:r>
    </w:p>
    <w:p w:rsidR="005F11B0" w:rsidRPr="0006742C" w:rsidRDefault="005F11B0" w:rsidP="00915DBD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drawing>
          <wp:inline distT="0" distB="0" distL="0" distR="0">
            <wp:extent cx="2362530" cy="3429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888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98" w:rsidRPr="00B726B0" w:rsidRDefault="00385372" w:rsidP="00B726B0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cs="Times New Roman"/>
          <w:szCs w:val="21"/>
        </w:rPr>
      </w:pPr>
      <w:r w:rsidRPr="00B726B0">
        <w:rPr>
          <w:rFonts w:asciiTheme="minorEastAsia" w:hAnsiTheme="minorEastAsia" w:cs="Times New Roman"/>
          <w:szCs w:val="21"/>
        </w:rPr>
        <w:t>查看floor和ceiling函数，说明其含义</w:t>
      </w:r>
      <w:r w:rsidR="00D4430C" w:rsidRPr="00B726B0">
        <w:rPr>
          <w:rFonts w:asciiTheme="minorEastAsia" w:hAnsiTheme="minorEastAsia" w:cs="Times New Roman"/>
          <w:szCs w:val="21"/>
        </w:rPr>
        <w:t>；</w:t>
      </w:r>
      <w:r w:rsidR="00E91473" w:rsidRPr="00B726B0">
        <w:rPr>
          <w:rFonts w:asciiTheme="minorEastAsia" w:hAnsiTheme="minorEastAsia" w:cs="Times New Roman"/>
          <w:szCs w:val="21"/>
        </w:rPr>
        <w:t>请</w:t>
      </w:r>
      <w:r w:rsidR="00D4430C" w:rsidRPr="00B726B0">
        <w:rPr>
          <w:rFonts w:asciiTheme="minorEastAsia" w:hAnsiTheme="minorEastAsia" w:cs="Times New Roman"/>
          <w:szCs w:val="21"/>
        </w:rPr>
        <w:t>将4 &lt;= floor(4.1)的结果存入</w:t>
      </w:r>
      <w:r w:rsidR="00E91473" w:rsidRPr="00B726B0">
        <w:rPr>
          <w:rFonts w:asciiTheme="minorEastAsia" w:hAnsiTheme="minorEastAsia" w:cs="Times New Roman"/>
          <w:szCs w:val="21"/>
        </w:rPr>
        <w:t>变量</w:t>
      </w:r>
      <w:r w:rsidR="00D4430C" w:rsidRPr="00B726B0">
        <w:rPr>
          <w:rFonts w:asciiTheme="minorEastAsia" w:hAnsiTheme="minorEastAsia" w:cs="Times New Roman"/>
          <w:szCs w:val="21"/>
        </w:rPr>
        <w:t>a中，将5 &gt; ceiling(4.1)的结果存入</w:t>
      </w:r>
      <w:r w:rsidR="00E91473" w:rsidRPr="00B726B0">
        <w:rPr>
          <w:rFonts w:asciiTheme="minorEastAsia" w:hAnsiTheme="minorEastAsia" w:cs="Times New Roman"/>
          <w:szCs w:val="21"/>
        </w:rPr>
        <w:t>变量</w:t>
      </w:r>
      <w:r w:rsidR="00D4430C" w:rsidRPr="00B726B0">
        <w:rPr>
          <w:rFonts w:asciiTheme="minorEastAsia" w:hAnsiTheme="minorEastAsia" w:cs="Times New Roman"/>
          <w:szCs w:val="21"/>
        </w:rPr>
        <w:t>b中，判断a和b是否相等</w:t>
      </w:r>
    </w:p>
    <w:p w:rsidR="00F60A5C" w:rsidRPr="00B726B0" w:rsidRDefault="00F60A5C" w:rsidP="00915DBD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noProof/>
          <w:szCs w:val="21"/>
        </w:rPr>
        <w:drawing>
          <wp:inline distT="0" distB="0" distL="0" distR="0">
            <wp:extent cx="1762371" cy="9335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18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10" w:rsidRDefault="000840F9" w:rsidP="00915DBD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cs="Times New Roman"/>
          <w:szCs w:val="21"/>
        </w:rPr>
      </w:pPr>
      <w:r w:rsidRPr="00B726B0">
        <w:rPr>
          <w:rFonts w:asciiTheme="minorEastAsia" w:hAnsiTheme="minorEastAsia" w:cs="Times New Roman"/>
          <w:szCs w:val="21"/>
        </w:rPr>
        <w:t xml:space="preserve">利用rep函数定义向量1 1 5 5 1 1 5 5 1 1 </w:t>
      </w:r>
    </w:p>
    <w:p w:rsidR="006A7FA4" w:rsidRPr="0043376B" w:rsidRDefault="00F60A5C" w:rsidP="006A7FA4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drawing>
          <wp:inline distT="0" distB="0" distL="0" distR="0">
            <wp:extent cx="3848637" cy="44773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1864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A9" w:rsidRPr="00B726B0" w:rsidRDefault="000676AE" w:rsidP="00B726B0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  <w:szCs w:val="21"/>
        </w:rPr>
      </w:pPr>
      <w:r w:rsidRPr="00B726B0">
        <w:rPr>
          <w:rFonts w:asciiTheme="minorEastAsia" w:hAnsiTheme="minorEastAsia" w:cs="Times New Roman"/>
          <w:szCs w:val="21"/>
        </w:rPr>
        <w:t>利用matrix</w:t>
      </w:r>
      <w:r w:rsidR="00E956A9" w:rsidRPr="00B726B0">
        <w:rPr>
          <w:rFonts w:asciiTheme="minorEastAsia" w:hAnsiTheme="minorEastAsia" w:cs="Times New Roman"/>
          <w:szCs w:val="21"/>
        </w:rPr>
        <w:t>定义矩阵</w:t>
      </w:r>
      <w:r w:rsidR="00394B03" w:rsidRPr="00B726B0">
        <w:rPr>
          <w:rFonts w:asciiTheme="minorEastAsia" w:hAnsiTheme="minorEastAsia" w:cs="Times New Roman"/>
          <w:szCs w:val="21"/>
        </w:rPr>
        <w:t>如下矩阵</w:t>
      </w:r>
      <w:r w:rsidR="00B726B0" w:rsidRPr="00B726B0">
        <w:rPr>
          <w:noProof/>
        </w:rPr>
        <w:drawing>
          <wp:inline distT="0" distB="0" distL="0" distR="0">
            <wp:extent cx="1465366" cy="524907"/>
            <wp:effectExtent l="19050" t="0" r="1484" b="0"/>
            <wp:docPr id="2" name="Picture 3" descr="C:\Users\polyu\AppData\Roaming\Tencent\Users\445372260\QQ\WinTemp\RichOle\@[FMZ~FKK3V$R@15TA_M4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yu\AppData\Roaming\Tencent\Users\445372260\QQ\WinTemp\RichOle\@[FMZ~FKK3V$R@15TA_M44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48" cy="53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26B0">
        <w:rPr>
          <w:rFonts w:asciiTheme="minorEastAsia" w:hAnsiTheme="minorEastAsia" w:cs="Times New Roman"/>
          <w:szCs w:val="21"/>
        </w:rPr>
        <w:t>，使用参数byrow</w:t>
      </w:r>
      <w:r w:rsidR="00C97B82" w:rsidRPr="00B726B0">
        <w:rPr>
          <w:rFonts w:asciiTheme="minorEastAsia" w:hAnsiTheme="minorEastAsia" w:cs="Times New Roman"/>
          <w:szCs w:val="21"/>
        </w:rPr>
        <w:t>=T</w:t>
      </w:r>
      <w:r w:rsidR="008A0497" w:rsidRPr="00B726B0">
        <w:rPr>
          <w:rFonts w:asciiTheme="minorEastAsia" w:hAnsiTheme="minorEastAsia" w:cs="Times New Roman"/>
          <w:szCs w:val="21"/>
        </w:rPr>
        <w:t>RUE</w:t>
      </w:r>
      <w:r w:rsidR="00B726B0" w:rsidRPr="00B726B0">
        <w:rPr>
          <w:rFonts w:asciiTheme="minorEastAsia" w:hAnsiTheme="minorEastAsia" w:cs="Times New Roman"/>
          <w:szCs w:val="21"/>
        </w:rPr>
        <w:t>，</w:t>
      </w:r>
      <w:r w:rsidR="00E956A9" w:rsidRPr="00B726B0">
        <w:rPr>
          <w:rFonts w:asciiTheme="minorEastAsia" w:hAnsiTheme="minorEastAsia" w:cs="Times New Roman"/>
          <w:szCs w:val="21"/>
        </w:rPr>
        <w:t>在R中计算矩阵X的维度？X总所有元素的和是多少？</w:t>
      </w:r>
    </w:p>
    <w:p w:rsidR="00E33B10" w:rsidRDefault="00F60A5C" w:rsidP="00915DBD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drawing>
          <wp:inline distT="0" distB="0" distL="0" distR="0">
            <wp:extent cx="5144218" cy="13622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1817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ED" w:rsidRPr="0006742C" w:rsidRDefault="00AA78ED" w:rsidP="00915DBD">
      <w:pPr>
        <w:rPr>
          <w:rFonts w:asciiTheme="minorEastAsia" w:hAnsiTheme="minorEastAsia" w:cs="Times New Roman"/>
          <w:szCs w:val="21"/>
        </w:rPr>
      </w:pPr>
    </w:p>
    <w:p w:rsidR="00E33B10" w:rsidRPr="00296370" w:rsidRDefault="0025257F" w:rsidP="00915DBD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cs="Times New Roman"/>
          <w:szCs w:val="21"/>
        </w:rPr>
      </w:pPr>
      <w:r w:rsidRPr="00B726B0">
        <w:rPr>
          <w:rFonts w:asciiTheme="minorEastAsia" w:hAnsiTheme="minorEastAsia" w:cs="Times New Roman"/>
          <w:szCs w:val="21"/>
        </w:rPr>
        <w:t>nchar和length的区别是</w:t>
      </w:r>
      <w:r w:rsidR="00044428">
        <w:rPr>
          <w:rFonts w:asciiTheme="minorEastAsia" w:hAnsiTheme="minorEastAsia" w:cs="Times New Roman"/>
          <w:szCs w:val="21"/>
        </w:rPr>
        <w:t>什么</w:t>
      </w:r>
      <w:r w:rsidRPr="00B726B0">
        <w:rPr>
          <w:rFonts w:asciiTheme="minorEastAsia" w:hAnsiTheme="minorEastAsia" w:cs="Times New Roman"/>
          <w:szCs w:val="21"/>
        </w:rPr>
        <w:t>？以c()为例说明</w:t>
      </w:r>
    </w:p>
    <w:p w:rsidR="005F11B0" w:rsidRDefault="00F60A5C" w:rsidP="00167F2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drawing>
          <wp:inline distT="0" distB="0" distL="0" distR="0" wp14:anchorId="1690C1BF" wp14:editId="4A658751">
            <wp:extent cx="3219899" cy="76210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18D67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27" w:rsidRDefault="004B0982" w:rsidP="00167F2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2.</w:t>
      </w:r>
      <w:r>
        <w:rPr>
          <w:rFonts w:asciiTheme="minorEastAsia" w:hAnsiTheme="minorEastAsia" w:cs="Times New Roman" w:hint="eastAsia"/>
          <w:szCs w:val="21"/>
        </w:rPr>
        <w:t xml:space="preserve"> </w:t>
      </w:r>
      <w:r w:rsidR="00167F27" w:rsidRPr="0006742C">
        <w:rPr>
          <w:rFonts w:asciiTheme="minorEastAsia" w:hAnsiTheme="minorEastAsia" w:cs="Times New Roman"/>
          <w:szCs w:val="21"/>
        </w:rPr>
        <w:t>在iris数据集中，</w:t>
      </w:r>
    </w:p>
    <w:p w:rsidR="00167F27" w:rsidRDefault="00167F27" w:rsidP="0096026F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Times New Roman"/>
          <w:szCs w:val="21"/>
        </w:rPr>
      </w:pPr>
      <w:r w:rsidRPr="0096026F">
        <w:rPr>
          <w:rFonts w:asciiTheme="minorEastAsia" w:hAnsiTheme="minorEastAsia" w:cs="Times New Roman"/>
          <w:szCs w:val="21"/>
        </w:rPr>
        <w:t>查找品种为setosa并且sepal的宽度值为3.5的所有花的序号</w:t>
      </w:r>
    </w:p>
    <w:p w:rsidR="007B77B4" w:rsidRPr="0006742C" w:rsidRDefault="00713EA2" w:rsidP="00167F2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drawing>
          <wp:inline distT="0" distB="0" distL="0" distR="0">
            <wp:extent cx="4163006" cy="37152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185B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27" w:rsidRPr="0096026F" w:rsidRDefault="00167F27" w:rsidP="0096026F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Times New Roman"/>
          <w:szCs w:val="21"/>
        </w:rPr>
      </w:pPr>
      <w:r w:rsidRPr="0096026F">
        <w:rPr>
          <w:rFonts w:asciiTheme="minorEastAsia" w:hAnsiTheme="minorEastAsia" w:cs="Times New Roman"/>
          <w:szCs w:val="21"/>
        </w:rPr>
        <w:t>查找品种为setosa并且sepal的宽度值最大的三朵花的序号（利用sort函数）</w:t>
      </w:r>
    </w:p>
    <w:p w:rsidR="000C7D6B" w:rsidRDefault="000C7D6B" w:rsidP="000C7D6B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drawing>
          <wp:inline distT="0" distB="0" distL="0" distR="0">
            <wp:extent cx="4801270" cy="6096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1887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6B" w:rsidRPr="000C7D6B" w:rsidRDefault="000C7D6B" w:rsidP="000C7D6B">
      <w:pPr>
        <w:rPr>
          <w:rFonts w:asciiTheme="minorEastAsia" w:hAnsiTheme="minorEastAsia" w:cs="Times New Roman"/>
          <w:szCs w:val="21"/>
        </w:rPr>
      </w:pPr>
      <w:r w:rsidRPr="000C7D6B">
        <w:rPr>
          <w:rFonts w:asciiTheme="minorEastAsia" w:hAnsiTheme="minorEastAsia" w:cs="Times New Roman"/>
          <w:szCs w:val="21"/>
        </w:rPr>
        <w:lastRenderedPageBreak/>
        <w:t>number&lt;-which(iris$Species=="setosa")</w:t>
      </w:r>
    </w:p>
    <w:p w:rsidR="000C7D6B" w:rsidRPr="000C7D6B" w:rsidRDefault="000C7D6B" w:rsidP="000C7D6B">
      <w:pPr>
        <w:rPr>
          <w:rFonts w:asciiTheme="minorEastAsia" w:hAnsiTheme="minorEastAsia" w:cs="Times New Roman"/>
          <w:szCs w:val="21"/>
        </w:rPr>
      </w:pPr>
      <w:r w:rsidRPr="000C7D6B">
        <w:rPr>
          <w:rFonts w:asciiTheme="minorEastAsia" w:hAnsiTheme="minorEastAsia" w:cs="Times New Roman"/>
          <w:szCs w:val="21"/>
        </w:rPr>
        <w:t>c&lt;-iris$Sepal.Width[which(iris$Species=="setosa")]</w:t>
      </w:r>
    </w:p>
    <w:p w:rsidR="000C7D6B" w:rsidRPr="000C7D6B" w:rsidRDefault="000C7D6B" w:rsidP="000C7D6B">
      <w:pPr>
        <w:rPr>
          <w:rFonts w:asciiTheme="minorEastAsia" w:hAnsiTheme="minorEastAsia" w:cs="Times New Roman"/>
          <w:szCs w:val="21"/>
        </w:rPr>
      </w:pPr>
      <w:r w:rsidRPr="000C7D6B">
        <w:rPr>
          <w:rFonts w:asciiTheme="minorEastAsia" w:hAnsiTheme="minorEastAsia" w:cs="Times New Roman"/>
          <w:szCs w:val="21"/>
        </w:rPr>
        <w:t>sort(c,decreasing=T)[1:3]</w:t>
      </w:r>
    </w:p>
    <w:p w:rsidR="000C7D6B" w:rsidRPr="000C7D6B" w:rsidRDefault="000C7D6B" w:rsidP="000C7D6B">
      <w:pPr>
        <w:rPr>
          <w:rFonts w:asciiTheme="minorEastAsia" w:hAnsiTheme="minorEastAsia" w:cs="Times New Roman"/>
          <w:szCs w:val="21"/>
        </w:rPr>
      </w:pPr>
      <w:r w:rsidRPr="000C7D6B">
        <w:rPr>
          <w:rFonts w:asciiTheme="minorEastAsia" w:hAnsiTheme="minorEastAsia" w:cs="Times New Roman"/>
          <w:szCs w:val="21"/>
        </w:rPr>
        <w:t>setosa&lt;-iris[which(iris$Species=="setosa"),]</w:t>
      </w:r>
    </w:p>
    <w:p w:rsidR="000C7D6B" w:rsidRPr="000C7D6B" w:rsidRDefault="000C7D6B" w:rsidP="000C7D6B">
      <w:pPr>
        <w:rPr>
          <w:rFonts w:asciiTheme="minorEastAsia" w:hAnsiTheme="minorEastAsia" w:cs="Times New Roman"/>
          <w:szCs w:val="21"/>
        </w:rPr>
      </w:pPr>
      <w:r w:rsidRPr="000C7D6B">
        <w:rPr>
          <w:rFonts w:asciiTheme="minorEastAsia" w:hAnsiTheme="minorEastAsia" w:cs="Times New Roman"/>
          <w:szCs w:val="21"/>
        </w:rPr>
        <w:t>versicolor&lt;-iris[which(iris$Species=="versicolor"),]</w:t>
      </w:r>
    </w:p>
    <w:p w:rsidR="00167F27" w:rsidRPr="005F11B0" w:rsidRDefault="000C7D6B" w:rsidP="000C7D6B">
      <w:pPr>
        <w:rPr>
          <w:rFonts w:asciiTheme="minorEastAsia" w:hAnsiTheme="minorEastAsia" w:cs="Times New Roman"/>
          <w:szCs w:val="21"/>
        </w:rPr>
      </w:pPr>
      <w:r w:rsidRPr="000C7D6B">
        <w:rPr>
          <w:rFonts w:asciiTheme="minorEastAsia" w:hAnsiTheme="minorEastAsia" w:cs="Times New Roman"/>
          <w:szCs w:val="21"/>
        </w:rPr>
        <w:t>setosa[setosa$Sepal.Width==4.4|iris$Sepal.Width==4.2|iris$Sepal.Width==4.1,]</w:t>
      </w:r>
    </w:p>
    <w:p w:rsidR="00167F27" w:rsidRPr="0096026F" w:rsidRDefault="00167F27" w:rsidP="0096026F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Times New Roman"/>
          <w:szCs w:val="21"/>
        </w:rPr>
      </w:pPr>
      <w:r w:rsidRPr="0096026F">
        <w:rPr>
          <w:rFonts w:asciiTheme="minorEastAsia" w:hAnsiTheme="minorEastAsia" w:cs="Times New Roman"/>
          <w:kern w:val="0"/>
          <w:szCs w:val="21"/>
        </w:rPr>
        <w:t>计算Sepal.Length属性的0.05, 0.10，0.75 分位数，该数据是对称，左偏还是右偏？</w:t>
      </w:r>
    </w:p>
    <w:p w:rsidR="00167F27" w:rsidRDefault="00FD4220">
      <w:pPr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/>
          <w:noProof/>
          <w:kern w:val="0"/>
          <w:szCs w:val="21"/>
        </w:rPr>
        <w:drawing>
          <wp:inline distT="0" distB="0" distL="0" distR="0">
            <wp:extent cx="2991267" cy="11812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18C42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20" w:rsidRPr="00167F27" w:rsidRDefault="00FD4220">
      <w:pPr>
        <w:rPr>
          <w:rFonts w:asciiTheme="minorEastAsia" w:hAnsiTheme="minorEastAsia" w:cs="Times New Roman" w:hint="eastAsia"/>
          <w:kern w:val="0"/>
          <w:szCs w:val="21"/>
        </w:rPr>
      </w:pPr>
      <w:r>
        <w:rPr>
          <w:rFonts w:asciiTheme="minorEastAsia" w:hAnsiTheme="minorEastAsia" w:cs="Times New Roman"/>
          <w:kern w:val="0"/>
          <w:szCs w:val="21"/>
        </w:rPr>
        <w:t>均值大于中位数</w:t>
      </w:r>
      <w:r>
        <w:rPr>
          <w:rFonts w:asciiTheme="minorEastAsia" w:hAnsiTheme="minorEastAsia" w:cs="Times New Roman" w:hint="eastAsia"/>
          <w:kern w:val="0"/>
          <w:szCs w:val="21"/>
        </w:rPr>
        <w:t>，</w:t>
      </w:r>
      <w:r>
        <w:rPr>
          <w:rFonts w:asciiTheme="minorEastAsia" w:hAnsiTheme="minorEastAsia" w:cs="Times New Roman"/>
          <w:kern w:val="0"/>
          <w:szCs w:val="21"/>
        </w:rPr>
        <w:t>右偏</w:t>
      </w:r>
    </w:p>
    <w:p w:rsidR="00E33B10" w:rsidRPr="0096026F" w:rsidRDefault="006153F8" w:rsidP="0096026F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Times New Roman"/>
          <w:kern w:val="0"/>
          <w:szCs w:val="21"/>
        </w:rPr>
      </w:pPr>
      <w:r w:rsidRPr="0096026F">
        <w:rPr>
          <w:rFonts w:asciiTheme="minorEastAsia" w:hAnsiTheme="minorEastAsia" w:cs="Times New Roman"/>
          <w:szCs w:val="21"/>
        </w:rPr>
        <w:t>利用cut函数将</w:t>
      </w:r>
      <w:r w:rsidRPr="0096026F">
        <w:rPr>
          <w:rFonts w:asciiTheme="minorEastAsia" w:hAnsiTheme="minorEastAsia" w:cs="Times New Roman"/>
          <w:kern w:val="0"/>
          <w:szCs w:val="21"/>
        </w:rPr>
        <w:t>Sepal.Length属性分为两组，以长度6作为分割点。计算两组的数目。</w:t>
      </w:r>
    </w:p>
    <w:p w:rsidR="006153F8" w:rsidRPr="0006742C" w:rsidRDefault="006153F8">
      <w:pPr>
        <w:rPr>
          <w:rFonts w:asciiTheme="minorEastAsia" w:hAnsiTheme="minorEastAsia" w:cs="Times New Roman"/>
          <w:kern w:val="0"/>
          <w:szCs w:val="21"/>
        </w:rPr>
      </w:pPr>
    </w:p>
    <w:p w:rsidR="00AE385C" w:rsidRDefault="00AE385C" w:rsidP="0096026F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画boxplot，比较</w:t>
      </w:r>
      <w:r w:rsidR="000C0611">
        <w:rPr>
          <w:rFonts w:asciiTheme="minorEastAsia" w:hAnsiTheme="minorEastAsia" w:cs="Times New Roman" w:hint="eastAsia"/>
          <w:szCs w:val="21"/>
        </w:rPr>
        <w:t>三类花在</w:t>
      </w:r>
      <w:r w:rsidRPr="0096026F">
        <w:rPr>
          <w:rFonts w:asciiTheme="minorEastAsia" w:hAnsiTheme="minorEastAsia" w:cs="Times New Roman"/>
          <w:szCs w:val="21"/>
        </w:rPr>
        <w:t>Sepal.Length</w:t>
      </w:r>
      <w:r w:rsidR="000C0611">
        <w:rPr>
          <w:rFonts w:asciiTheme="minorEastAsia" w:hAnsiTheme="minorEastAsia" w:cs="Times New Roman"/>
          <w:szCs w:val="21"/>
        </w:rPr>
        <w:t>中</w:t>
      </w:r>
      <w:r w:rsidR="00D85270">
        <w:rPr>
          <w:rFonts w:asciiTheme="minorEastAsia" w:hAnsiTheme="minorEastAsia" w:cs="Times New Roman"/>
          <w:szCs w:val="21"/>
        </w:rPr>
        <w:t>的差异</w:t>
      </w:r>
    </w:p>
    <w:p w:rsidR="00E228F1" w:rsidRPr="00E228F1" w:rsidRDefault="00E228F1" w:rsidP="00E228F1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kern w:val="0"/>
          <w:szCs w:val="21"/>
        </w:rPr>
        <w:drawing>
          <wp:anchor distT="0" distB="0" distL="114300" distR="114300" simplePos="0" relativeHeight="251658752" behindDoc="0" locked="0" layoutInCell="1" allowOverlap="1">
            <wp:simplePos x="1143000" y="4286250"/>
            <wp:positionH relativeFrom="column">
              <wp:align>left</wp:align>
            </wp:positionH>
            <wp:positionV relativeFrom="paragraph">
              <wp:align>top</wp:align>
            </wp:positionV>
            <wp:extent cx="4887007" cy="4553585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18FA5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Times New Roman"/>
          <w:szCs w:val="21"/>
        </w:rPr>
        <w:br w:type="textWrapping" w:clear="all"/>
      </w:r>
      <w:r w:rsidRPr="00E228F1">
        <w:rPr>
          <w:rFonts w:asciiTheme="minorEastAsia" w:hAnsiTheme="minorEastAsia" w:cs="Times New Roman"/>
          <w:szCs w:val="21"/>
        </w:rPr>
        <w:t>s1&lt;-iris[which(iris$Species=="setosa"),]</w:t>
      </w:r>
    </w:p>
    <w:p w:rsidR="00E228F1" w:rsidRPr="00E228F1" w:rsidRDefault="00E228F1" w:rsidP="00E228F1">
      <w:pPr>
        <w:rPr>
          <w:rFonts w:asciiTheme="minorEastAsia" w:hAnsiTheme="minorEastAsia" w:cs="Times New Roman"/>
          <w:szCs w:val="21"/>
        </w:rPr>
      </w:pPr>
      <w:r w:rsidRPr="00E228F1">
        <w:rPr>
          <w:rFonts w:asciiTheme="minorEastAsia" w:hAnsiTheme="minorEastAsia" w:cs="Times New Roman"/>
          <w:szCs w:val="21"/>
        </w:rPr>
        <w:t>s2&lt;-iris[which(iris$Species=="versicolor"),]</w:t>
      </w:r>
    </w:p>
    <w:p w:rsidR="00E228F1" w:rsidRPr="00E228F1" w:rsidRDefault="00E228F1" w:rsidP="00E228F1">
      <w:pPr>
        <w:rPr>
          <w:rFonts w:asciiTheme="minorEastAsia" w:hAnsiTheme="minorEastAsia" w:cs="Times New Roman"/>
          <w:szCs w:val="21"/>
        </w:rPr>
      </w:pPr>
      <w:r w:rsidRPr="00E228F1">
        <w:rPr>
          <w:rFonts w:asciiTheme="minorEastAsia" w:hAnsiTheme="minorEastAsia" w:cs="Times New Roman"/>
          <w:szCs w:val="21"/>
        </w:rPr>
        <w:t>s3&lt;-iris[which(iris$Species=="virginica"),]</w:t>
      </w:r>
    </w:p>
    <w:p w:rsidR="00AE385C" w:rsidRPr="00762EB8" w:rsidRDefault="00E228F1" w:rsidP="00E228F1">
      <w:pPr>
        <w:rPr>
          <w:rFonts w:asciiTheme="minorEastAsia" w:hAnsiTheme="minorEastAsia" w:cs="Times New Roman"/>
          <w:szCs w:val="21"/>
        </w:rPr>
      </w:pPr>
      <w:r w:rsidRPr="00E228F1">
        <w:rPr>
          <w:rFonts w:asciiTheme="minorEastAsia" w:hAnsiTheme="minorEastAsia" w:cs="Times New Roman"/>
          <w:szCs w:val="21"/>
        </w:rPr>
        <w:t>boxplot(s1$Sepal.Length,s2$Sepal.Length,s3$Sepal.Length)</w:t>
      </w:r>
    </w:p>
    <w:p w:rsidR="006C50E6" w:rsidRDefault="00F03545" w:rsidP="0096026F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Times New Roman"/>
          <w:szCs w:val="21"/>
        </w:rPr>
      </w:pPr>
      <w:r w:rsidRPr="0096026F">
        <w:rPr>
          <w:rFonts w:asciiTheme="minorEastAsia" w:hAnsiTheme="minorEastAsia" w:cs="Times New Roman"/>
          <w:szCs w:val="21"/>
        </w:rPr>
        <w:lastRenderedPageBreak/>
        <w:t>画图比较</w:t>
      </w:r>
      <w:r w:rsidR="00ED1CDA" w:rsidRPr="0096026F">
        <w:rPr>
          <w:rFonts w:asciiTheme="minorEastAsia" w:hAnsiTheme="minorEastAsia" w:cs="Times New Roman"/>
          <w:szCs w:val="21"/>
        </w:rPr>
        <w:t>Petal.Length与Sepal.Length，横轴范围4到9，纵轴范围1到8，题目为“Petal.Length vs. Sepal.Length”</w:t>
      </w:r>
      <w:r w:rsidR="007026C1">
        <w:rPr>
          <w:rFonts w:asciiTheme="minorEastAsia" w:hAnsiTheme="minorEastAsia" w:cs="Times New Roman" w:hint="eastAsia"/>
          <w:szCs w:val="21"/>
        </w:rPr>
        <w:t xml:space="preserve"> </w:t>
      </w:r>
    </w:p>
    <w:p w:rsidR="00762EB8" w:rsidRPr="00762EB8" w:rsidRDefault="00762EB8" w:rsidP="00762EB8">
      <w:pPr>
        <w:pStyle w:val="a4"/>
        <w:ind w:left="420"/>
        <w:rPr>
          <w:rFonts w:asciiTheme="minorEastAsia" w:hAnsiTheme="minorEastAsia" w:cs="Times New Roman"/>
          <w:szCs w:val="21"/>
        </w:rPr>
      </w:pPr>
      <w:r w:rsidRPr="00762EB8">
        <w:rPr>
          <w:rFonts w:asciiTheme="minorEastAsia" w:hAnsiTheme="minorEastAsia" w:cs="Times New Roman"/>
          <w:szCs w:val="21"/>
        </w:rPr>
        <w:t>&gt; plot(iris$Sepal.Length,col="blue",main="Petal.Length vs. Sepal.Length",xlim=c(4,9),ylim=c(1,8))</w:t>
      </w:r>
    </w:p>
    <w:p w:rsidR="00EC092D" w:rsidRDefault="00762EB8" w:rsidP="00762EB8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  <w:r w:rsidRPr="00762EB8">
        <w:rPr>
          <w:rFonts w:asciiTheme="minorEastAsia" w:hAnsiTheme="minorEastAsia" w:cs="Times New Roman"/>
          <w:szCs w:val="21"/>
        </w:rPr>
        <w:t>&gt; lines(iris$Petal.Length,col="red",type="p")</w:t>
      </w:r>
    </w:p>
    <w:p w:rsidR="00762EB8" w:rsidRPr="007026C1" w:rsidRDefault="00762EB8" w:rsidP="00762EB8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  <w:r>
        <w:rPr>
          <w:noProof/>
        </w:rPr>
        <w:drawing>
          <wp:inline distT="0" distB="0" distL="0" distR="0" wp14:anchorId="16D254FD" wp14:editId="4519BDD1">
            <wp:extent cx="3095625" cy="32312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370" cy="32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66" w:rsidRPr="00254666" w:rsidRDefault="00EC092D" w:rsidP="00254666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函数op&lt;-</w:t>
      </w:r>
      <w:r w:rsidRPr="00EC092D">
        <w:rPr>
          <w:rFonts w:asciiTheme="minorEastAsia" w:hAnsiTheme="minorEastAsia" w:cs="Times New Roman"/>
          <w:szCs w:val="21"/>
        </w:rPr>
        <w:t>par(mfrow = c(2, 2)</w:t>
      </w:r>
      <w:r>
        <w:rPr>
          <w:rFonts w:asciiTheme="minorEastAsia" w:hAnsiTheme="minorEastAsia" w:cs="Times New Roman" w:hint="eastAsia"/>
          <w:szCs w:val="21"/>
        </w:rPr>
        <w:t>)将绘图面板划分为2*2的格子，利用函数par(op)结束该绘图面板设置。</w:t>
      </w:r>
      <w:r w:rsidR="007026C1">
        <w:rPr>
          <w:rFonts w:asciiTheme="minorEastAsia" w:hAnsiTheme="minorEastAsia" w:cs="Times New Roman" w:hint="eastAsia"/>
          <w:szCs w:val="21"/>
        </w:rPr>
        <w:t>现利用par函数将[5]和[6]的绘图结果绘制到同一张图片中，并利用</w:t>
      </w:r>
      <w:r w:rsidR="007026C1" w:rsidRPr="0096026F">
        <w:rPr>
          <w:rFonts w:asciiTheme="minorEastAsia" w:hAnsiTheme="minorEastAsia" w:cs="Times New Roman"/>
          <w:szCs w:val="21"/>
        </w:rPr>
        <w:t>pdf函数将图片保存为pdf格式</w:t>
      </w:r>
      <w:bookmarkStart w:id="0" w:name="_GoBack"/>
      <w:bookmarkEnd w:id="0"/>
    </w:p>
    <w:sectPr w:rsidR="00254666" w:rsidRPr="00254666" w:rsidSect="00AD1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BF5"/>
    <w:multiLevelType w:val="hybridMultilevel"/>
    <w:tmpl w:val="08AC1B34"/>
    <w:lvl w:ilvl="0" w:tplc="5A3AC40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354B9"/>
    <w:multiLevelType w:val="hybridMultilevel"/>
    <w:tmpl w:val="F3E09CD0"/>
    <w:lvl w:ilvl="0" w:tplc="5A3AC40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2B20DC"/>
    <w:multiLevelType w:val="hybridMultilevel"/>
    <w:tmpl w:val="878C905C"/>
    <w:lvl w:ilvl="0" w:tplc="5A3AC40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022B"/>
    <w:rsid w:val="00027D2B"/>
    <w:rsid w:val="00044428"/>
    <w:rsid w:val="0006742C"/>
    <w:rsid w:val="000676AE"/>
    <w:rsid w:val="000840F9"/>
    <w:rsid w:val="000C0611"/>
    <w:rsid w:val="000C7D6B"/>
    <w:rsid w:val="00100940"/>
    <w:rsid w:val="00105398"/>
    <w:rsid w:val="00167F27"/>
    <w:rsid w:val="0021151A"/>
    <w:rsid w:val="00225236"/>
    <w:rsid w:val="0025257F"/>
    <w:rsid w:val="00254666"/>
    <w:rsid w:val="00296370"/>
    <w:rsid w:val="00306A50"/>
    <w:rsid w:val="00314671"/>
    <w:rsid w:val="0035335B"/>
    <w:rsid w:val="00385372"/>
    <w:rsid w:val="00394B03"/>
    <w:rsid w:val="004278F5"/>
    <w:rsid w:val="0043376B"/>
    <w:rsid w:val="00491658"/>
    <w:rsid w:val="004A1F50"/>
    <w:rsid w:val="004B0982"/>
    <w:rsid w:val="004C555E"/>
    <w:rsid w:val="00507009"/>
    <w:rsid w:val="00507973"/>
    <w:rsid w:val="005F11B0"/>
    <w:rsid w:val="006153F8"/>
    <w:rsid w:val="006A7FA4"/>
    <w:rsid w:val="006C50E6"/>
    <w:rsid w:val="006D1CEB"/>
    <w:rsid w:val="007026C1"/>
    <w:rsid w:val="00713EA2"/>
    <w:rsid w:val="00762EB8"/>
    <w:rsid w:val="007B77B4"/>
    <w:rsid w:val="00816D32"/>
    <w:rsid w:val="00856A11"/>
    <w:rsid w:val="008737E2"/>
    <w:rsid w:val="00891CFA"/>
    <w:rsid w:val="008A0497"/>
    <w:rsid w:val="008E0C03"/>
    <w:rsid w:val="00915DBD"/>
    <w:rsid w:val="0096026F"/>
    <w:rsid w:val="00973434"/>
    <w:rsid w:val="00AA78ED"/>
    <w:rsid w:val="00AD123C"/>
    <w:rsid w:val="00AE385C"/>
    <w:rsid w:val="00B17061"/>
    <w:rsid w:val="00B726B0"/>
    <w:rsid w:val="00BE107D"/>
    <w:rsid w:val="00C27FCC"/>
    <w:rsid w:val="00C33D88"/>
    <w:rsid w:val="00C41D63"/>
    <w:rsid w:val="00C871A0"/>
    <w:rsid w:val="00C97B82"/>
    <w:rsid w:val="00D0022B"/>
    <w:rsid w:val="00D24E79"/>
    <w:rsid w:val="00D4430C"/>
    <w:rsid w:val="00D85270"/>
    <w:rsid w:val="00E004F1"/>
    <w:rsid w:val="00E228F1"/>
    <w:rsid w:val="00E33B10"/>
    <w:rsid w:val="00E538B6"/>
    <w:rsid w:val="00E91473"/>
    <w:rsid w:val="00E956A9"/>
    <w:rsid w:val="00EC092D"/>
    <w:rsid w:val="00ED1CDA"/>
    <w:rsid w:val="00F03545"/>
    <w:rsid w:val="00F60A5C"/>
    <w:rsid w:val="00F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1BBF0-28BC-4577-975B-D229F0F8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22B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0022B"/>
    <w:rPr>
      <w:sz w:val="16"/>
      <w:szCs w:val="16"/>
    </w:rPr>
  </w:style>
  <w:style w:type="paragraph" w:styleId="a4">
    <w:name w:val="List Paragraph"/>
    <w:basedOn w:val="a"/>
    <w:uiPriority w:val="34"/>
    <w:qFormat/>
    <w:rsid w:val="008E0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EF7798-DA9D-4949-B768-D92A8698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polyu</dc:creator>
  <cp:keywords/>
  <dc:description/>
  <cp:lastModifiedBy>Yunfei Chen</cp:lastModifiedBy>
  <cp:revision>66</cp:revision>
  <dcterms:created xsi:type="dcterms:W3CDTF">2015-09-24T00:09:00Z</dcterms:created>
  <dcterms:modified xsi:type="dcterms:W3CDTF">2016-11-27T02:18:00Z</dcterms:modified>
</cp:coreProperties>
</file>