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3F94" w14:textId="77777777" w:rsidR="006863A6" w:rsidRPr="0020410D" w:rsidRDefault="006863A6" w:rsidP="006863A6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Министерство </w:t>
      </w:r>
      <w:proofErr w:type="gramStart"/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образования  и</w:t>
      </w:r>
      <w:proofErr w:type="gramEnd"/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науки Российской Федерации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политехнический университет Петра Великого»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СПбПУ</w:t>
      </w:r>
      <w:proofErr w:type="spellEnd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7BBA8F58" w14:textId="77777777" w:rsidR="00E1048F" w:rsidRPr="00FC0CF6" w:rsidRDefault="00E1048F" w:rsidP="00E1048F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2010"/>
        <w:gridCol w:w="729"/>
        <w:gridCol w:w="4374"/>
      </w:tblGrid>
      <w:tr w:rsidR="005346B8" w:rsidRPr="00FC0CF6" w14:paraId="62ED6D2B" w14:textId="77777777" w:rsidTr="002E49BE">
        <w:trPr>
          <w:trHeight w:val="679"/>
        </w:trPr>
        <w:tc>
          <w:tcPr>
            <w:tcW w:w="1515" w:type="pct"/>
          </w:tcPr>
          <w:p w14:paraId="37F04823" w14:textId="1127EACE" w:rsidR="005346B8" w:rsidRPr="005346B8" w:rsidRDefault="005346B8" w:rsidP="005346B8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СОГЛАСОВАНО</w:t>
            </w:r>
            <w:r>
              <w:rPr>
                <w:rFonts w:ascii="Times New Roman" w:hAnsi="Times New Roman"/>
                <w:sz w:val="24"/>
                <w:szCs w:val="22"/>
                <w:lang w:val="en-US"/>
              </w:rPr>
              <w:t xml:space="preserve">                    </w:t>
            </w:r>
          </w:p>
        </w:tc>
        <w:tc>
          <w:tcPr>
            <w:tcW w:w="985" w:type="pct"/>
          </w:tcPr>
          <w:p w14:paraId="180C3518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357" w:type="pct"/>
          </w:tcPr>
          <w:p w14:paraId="275D8D0C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143" w:type="pct"/>
          </w:tcPr>
          <w:p w14:paraId="4AF8C918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УТВЕРЖДАЮ</w:t>
            </w:r>
          </w:p>
          <w:p w14:paraId="45477F5A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</w:tr>
      <w:tr w:rsidR="005346B8" w:rsidRPr="00FC0CF6" w14:paraId="12AAF547" w14:textId="77777777" w:rsidTr="002E49BE">
        <w:trPr>
          <w:trHeight w:val="339"/>
        </w:trPr>
        <w:tc>
          <w:tcPr>
            <w:tcW w:w="1515" w:type="pct"/>
          </w:tcPr>
          <w:p w14:paraId="498203C8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должность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985" w:type="pct"/>
          </w:tcPr>
          <w:p w14:paraId="1BD7DE7C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357" w:type="pct"/>
          </w:tcPr>
          <w:p w14:paraId="437EF1D2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2143" w:type="pct"/>
          </w:tcPr>
          <w:p w14:paraId="780FD6A8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должность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</w:tr>
      <w:tr w:rsidR="005346B8" w:rsidRPr="00FC0CF6" w14:paraId="3547A862" w14:textId="77777777" w:rsidTr="002E49BE">
        <w:trPr>
          <w:trHeight w:val="326"/>
        </w:trPr>
        <w:tc>
          <w:tcPr>
            <w:tcW w:w="1515" w:type="pct"/>
          </w:tcPr>
          <w:p w14:paraId="43905D37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  <w:tc>
          <w:tcPr>
            <w:tcW w:w="985" w:type="pct"/>
          </w:tcPr>
          <w:p w14:paraId="1454D835" w14:textId="77777777" w:rsidR="005346B8" w:rsidRPr="00FC0CF6" w:rsidRDefault="005346B8" w:rsidP="002E49BE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357" w:type="pct"/>
          </w:tcPr>
          <w:p w14:paraId="15F718D6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143" w:type="pct"/>
          </w:tcPr>
          <w:p w14:paraId="43808A55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</w:p>
        </w:tc>
      </w:tr>
      <w:tr w:rsidR="005346B8" w:rsidRPr="00FC0CF6" w14:paraId="7A641DD1" w14:textId="77777777" w:rsidTr="002E49BE">
        <w:trPr>
          <w:trHeight w:val="339"/>
        </w:trPr>
        <w:tc>
          <w:tcPr>
            <w:tcW w:w="1515" w:type="pct"/>
          </w:tcPr>
          <w:p w14:paraId="191398B6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  <w:lang w:val="en-US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ФИО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  <w:tc>
          <w:tcPr>
            <w:tcW w:w="985" w:type="pct"/>
          </w:tcPr>
          <w:p w14:paraId="1FD6412E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357" w:type="pct"/>
          </w:tcPr>
          <w:p w14:paraId="798F4AFD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2143" w:type="pct"/>
          </w:tcPr>
          <w:p w14:paraId="093CBE7B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(</w:t>
            </w:r>
            <w:r w:rsidRPr="00FC0CF6">
              <w:rPr>
                <w:rFonts w:ascii="Times New Roman" w:hAnsi="Times New Roman"/>
                <w:sz w:val="24"/>
                <w:szCs w:val="22"/>
              </w:rPr>
              <w:t>ФИО</w:t>
            </w:r>
            <w:r w:rsidRPr="00FC0CF6">
              <w:rPr>
                <w:rFonts w:ascii="Times New Roman" w:hAnsi="Times New Roman"/>
                <w:sz w:val="24"/>
                <w:szCs w:val="22"/>
                <w:lang w:val="en-US"/>
              </w:rPr>
              <w:t>)</w:t>
            </w:r>
          </w:p>
        </w:tc>
      </w:tr>
      <w:tr w:rsidR="005346B8" w:rsidRPr="00FC0CF6" w14:paraId="0239BFC1" w14:textId="77777777" w:rsidTr="002E49BE">
        <w:trPr>
          <w:trHeight w:val="764"/>
        </w:trPr>
        <w:tc>
          <w:tcPr>
            <w:tcW w:w="1515" w:type="pct"/>
          </w:tcPr>
          <w:p w14:paraId="6DD8D069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«___» __________20__ г.</w:t>
            </w:r>
          </w:p>
          <w:p w14:paraId="31C04528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М.П.</w:t>
            </w:r>
          </w:p>
        </w:tc>
        <w:tc>
          <w:tcPr>
            <w:tcW w:w="985" w:type="pct"/>
          </w:tcPr>
          <w:p w14:paraId="3829D07F" w14:textId="77777777" w:rsidR="005346B8" w:rsidRPr="00FC0CF6" w:rsidRDefault="005346B8" w:rsidP="002E49BE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357" w:type="pct"/>
          </w:tcPr>
          <w:p w14:paraId="37305E1F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143" w:type="pct"/>
          </w:tcPr>
          <w:p w14:paraId="559797C3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«___» __________20__ г.</w:t>
            </w:r>
          </w:p>
          <w:p w14:paraId="33A5FF23" w14:textId="77777777" w:rsidR="005346B8" w:rsidRPr="00FC0CF6" w:rsidRDefault="005346B8" w:rsidP="002E49BE">
            <w:pPr>
              <w:pStyle w:val="tdtabletext"/>
              <w:jc w:val="center"/>
              <w:rPr>
                <w:rFonts w:ascii="Times New Roman" w:hAnsi="Times New Roman"/>
                <w:sz w:val="24"/>
                <w:szCs w:val="22"/>
              </w:rPr>
            </w:pPr>
            <w:r w:rsidRPr="00FC0CF6">
              <w:rPr>
                <w:rFonts w:ascii="Times New Roman" w:hAnsi="Times New Roman"/>
                <w:sz w:val="24"/>
                <w:szCs w:val="22"/>
              </w:rPr>
              <w:t>М.П.</w:t>
            </w:r>
          </w:p>
        </w:tc>
      </w:tr>
    </w:tbl>
    <w:p w14:paraId="7C7E0103" w14:textId="77777777" w:rsidR="005346B8" w:rsidRPr="00FC0CF6" w:rsidRDefault="005346B8" w:rsidP="005346B8">
      <w:pPr>
        <w:spacing w:after="120"/>
        <w:rPr>
          <w:rFonts w:ascii="Times New Roman" w:hAnsi="Times New Roman" w:cs="Times New Roman"/>
          <w:b/>
        </w:rPr>
      </w:pPr>
    </w:p>
    <w:p w14:paraId="08F9CF40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tbl>
      <w:tblPr>
        <w:tblStyle w:val="a9"/>
        <w:tblpPr w:leftFromText="180" w:rightFromText="180" w:vertAnchor="text" w:horzAnchor="page" w:tblpX="286" w:tblpY="167"/>
        <w:tblW w:w="0" w:type="auto"/>
        <w:tblLook w:val="04A0" w:firstRow="1" w:lastRow="0" w:firstColumn="1" w:lastColumn="0" w:noHBand="0" w:noVBand="1"/>
      </w:tblPr>
      <w:tblGrid>
        <w:gridCol w:w="435"/>
        <w:gridCol w:w="414"/>
      </w:tblGrid>
      <w:tr w:rsidR="005346B8" w:rsidRPr="00FC0CF6" w14:paraId="6FDE7ECF" w14:textId="77777777" w:rsidTr="008962C2">
        <w:trPr>
          <w:cantSplit/>
          <w:trHeight w:val="1601"/>
        </w:trPr>
        <w:tc>
          <w:tcPr>
            <w:tcW w:w="435" w:type="dxa"/>
            <w:textDirection w:val="btLr"/>
            <w:vAlign w:val="center"/>
          </w:tcPr>
          <w:p w14:paraId="729077BB" w14:textId="77777777" w:rsidR="005346B8" w:rsidRPr="00FC0CF6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2B4E2497" w14:textId="77777777" w:rsidR="005346B8" w:rsidRPr="00FC0CF6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346B8" w:rsidRPr="00FC0CF6" w14:paraId="1E8A69D5" w14:textId="77777777" w:rsidTr="008962C2">
        <w:trPr>
          <w:cantSplit/>
          <w:trHeight w:val="1657"/>
        </w:trPr>
        <w:tc>
          <w:tcPr>
            <w:tcW w:w="435" w:type="dxa"/>
            <w:textDirection w:val="btLr"/>
            <w:vAlign w:val="center"/>
          </w:tcPr>
          <w:p w14:paraId="45B3AFC1" w14:textId="77777777" w:rsidR="005346B8" w:rsidRPr="00FC0CF6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Инв. № </w:t>
            </w: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дубл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14" w:type="dxa"/>
          </w:tcPr>
          <w:p w14:paraId="196A4FF7" w14:textId="77777777" w:rsidR="005346B8" w:rsidRPr="00FC0CF6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346B8" w:rsidRPr="00FC0CF6" w14:paraId="070C25A0" w14:textId="77777777" w:rsidTr="008962C2">
        <w:trPr>
          <w:cantSplit/>
          <w:trHeight w:val="1679"/>
        </w:trPr>
        <w:tc>
          <w:tcPr>
            <w:tcW w:w="435" w:type="dxa"/>
            <w:textDirection w:val="btLr"/>
            <w:vAlign w:val="center"/>
          </w:tcPr>
          <w:p w14:paraId="3F0AE593" w14:textId="77777777" w:rsidR="005346B8" w:rsidRPr="00FC0CF6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Взв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Инв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№</w:t>
            </w:r>
          </w:p>
        </w:tc>
        <w:tc>
          <w:tcPr>
            <w:tcW w:w="414" w:type="dxa"/>
          </w:tcPr>
          <w:p w14:paraId="20160009" w14:textId="77777777" w:rsidR="005346B8" w:rsidRPr="00FC0CF6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346B8" w:rsidRPr="00FC0CF6" w14:paraId="1FC3B6BA" w14:textId="77777777" w:rsidTr="008962C2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780C221F" w14:textId="77777777" w:rsidR="005346B8" w:rsidRPr="00FC0CF6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0485E58B" w14:textId="77777777" w:rsidR="005346B8" w:rsidRPr="00FC0CF6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346B8" w:rsidRPr="00FC0CF6" w14:paraId="1BCBFA62" w14:textId="77777777" w:rsidTr="008962C2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3245BE03" w14:textId="77777777" w:rsidR="005346B8" w:rsidRPr="00FC0CF6" w:rsidRDefault="005346B8" w:rsidP="008962C2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Инв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№ подп.</w:t>
            </w:r>
          </w:p>
        </w:tc>
        <w:tc>
          <w:tcPr>
            <w:tcW w:w="414" w:type="dxa"/>
          </w:tcPr>
          <w:p w14:paraId="389734A9" w14:textId="77777777" w:rsidR="005346B8" w:rsidRPr="00FC0CF6" w:rsidRDefault="005346B8" w:rsidP="002E49B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7B5143E9" w14:textId="743CB775" w:rsidR="005346B8" w:rsidRPr="005346B8" w:rsidRDefault="00284536" w:rsidP="005346B8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Система автоматизации проката автомобилей</w:t>
      </w:r>
    </w:p>
    <w:p w14:paraId="77A73854" w14:textId="77777777" w:rsidR="005346B8" w:rsidRPr="00FC0CF6" w:rsidRDefault="005346B8" w:rsidP="005346B8">
      <w:pPr>
        <w:tabs>
          <w:tab w:val="center" w:pos="5102"/>
          <w:tab w:val="left" w:pos="7950"/>
        </w:tabs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FC0CF6">
        <w:rPr>
          <w:rFonts w:ascii="Times New Roman" w:hAnsi="Times New Roman" w:cs="Times New Roman"/>
          <w:b/>
          <w:sz w:val="28"/>
        </w:rPr>
        <w:t>Техническое задание</w:t>
      </w:r>
    </w:p>
    <w:p w14:paraId="6528E3ED" w14:textId="77777777" w:rsidR="005346B8" w:rsidRPr="00FC0CF6" w:rsidRDefault="005346B8" w:rsidP="009914D3">
      <w:pPr>
        <w:pStyle w:val="1"/>
        <w:jc w:val="center"/>
        <w:rPr>
          <w:b w:val="0"/>
          <w:sz w:val="32"/>
        </w:rPr>
      </w:pPr>
      <w:r w:rsidRPr="00FC0CF6">
        <w:rPr>
          <w:sz w:val="32"/>
        </w:rPr>
        <w:t>ЛИСТ УТВЕРЖДЕНИЯ</w:t>
      </w:r>
    </w:p>
    <w:p w14:paraId="6CBCED36" w14:textId="5DC3A4FF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FC0CF6">
        <w:rPr>
          <w:rFonts w:ascii="Times New Roman" w:hAnsi="Times New Roman" w:cs="Times New Roman"/>
          <w:b/>
          <w:sz w:val="28"/>
        </w:rPr>
        <w:t>А.</w:t>
      </w:r>
      <w:r w:rsidR="00C1493D">
        <w:rPr>
          <w:rFonts w:ascii="Times New Roman" w:hAnsi="Times New Roman" w:cs="Times New Roman"/>
          <w:b/>
          <w:sz w:val="28"/>
        </w:rPr>
        <w:t>Б</w:t>
      </w:r>
      <w:r w:rsidRPr="00FC0CF6">
        <w:rPr>
          <w:rFonts w:ascii="Times New Roman" w:hAnsi="Times New Roman" w:cs="Times New Roman"/>
          <w:b/>
          <w:sz w:val="28"/>
        </w:rPr>
        <w:t>.0</w:t>
      </w:r>
      <w:r w:rsidR="00C1493D">
        <w:rPr>
          <w:rFonts w:ascii="Times New Roman" w:hAnsi="Times New Roman" w:cs="Times New Roman"/>
          <w:b/>
          <w:sz w:val="28"/>
        </w:rPr>
        <w:t>29</w:t>
      </w:r>
      <w:r w:rsidRPr="00FC0CF6">
        <w:rPr>
          <w:rFonts w:ascii="Times New Roman" w:hAnsi="Times New Roman" w:cs="Times New Roman"/>
          <w:b/>
          <w:sz w:val="28"/>
        </w:rPr>
        <w:t>0</w:t>
      </w:r>
      <w:r w:rsidR="00C1493D">
        <w:rPr>
          <w:rFonts w:ascii="Times New Roman" w:hAnsi="Times New Roman" w:cs="Times New Roman"/>
          <w:b/>
          <w:sz w:val="28"/>
        </w:rPr>
        <w:t>44</w:t>
      </w:r>
      <w:r w:rsidRPr="00FC0CF6">
        <w:rPr>
          <w:rFonts w:ascii="Times New Roman" w:hAnsi="Times New Roman" w:cs="Times New Roman"/>
          <w:b/>
          <w:sz w:val="28"/>
        </w:rPr>
        <w:t>-</w:t>
      </w:r>
      <w:r w:rsidR="00C1493D">
        <w:rPr>
          <w:rFonts w:ascii="Times New Roman" w:hAnsi="Times New Roman" w:cs="Times New Roman"/>
          <w:b/>
          <w:sz w:val="28"/>
        </w:rPr>
        <w:t>11</w:t>
      </w:r>
      <w:r w:rsidRPr="00FC0CF6">
        <w:rPr>
          <w:rFonts w:ascii="Times New Roman" w:hAnsi="Times New Roman" w:cs="Times New Roman"/>
          <w:b/>
          <w:sz w:val="28"/>
        </w:rPr>
        <w:t xml:space="preserve"> </w:t>
      </w:r>
      <w:r w:rsidR="00C1493D">
        <w:rPr>
          <w:rFonts w:ascii="Times New Roman" w:hAnsi="Times New Roman" w:cs="Times New Roman"/>
          <w:b/>
          <w:sz w:val="28"/>
        </w:rPr>
        <w:t>55</w:t>
      </w:r>
      <w:r w:rsidRPr="00FC0CF6">
        <w:rPr>
          <w:rFonts w:ascii="Times New Roman" w:hAnsi="Times New Roman" w:cs="Times New Roman"/>
          <w:b/>
          <w:sz w:val="28"/>
        </w:rPr>
        <w:t xml:space="preserve"> 01-1-</w:t>
      </w:r>
      <w:r w:rsidR="00C1493D">
        <w:rPr>
          <w:rFonts w:ascii="Times New Roman" w:hAnsi="Times New Roman" w:cs="Times New Roman"/>
          <w:b/>
          <w:sz w:val="28"/>
        </w:rPr>
        <w:t>Х</w:t>
      </w:r>
      <w:r w:rsidRPr="00FC0CF6">
        <w:rPr>
          <w:rFonts w:ascii="Times New Roman" w:hAnsi="Times New Roman" w:cs="Times New Roman"/>
          <w:b/>
          <w:sz w:val="28"/>
        </w:rPr>
        <w:t>У</w:t>
      </w:r>
    </w:p>
    <w:p w14:paraId="26E522F6" w14:textId="7AADE83B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  <w:sz w:val="28"/>
        </w:rPr>
      </w:pPr>
      <w:r w:rsidRPr="00FC0CF6">
        <w:rPr>
          <w:rFonts w:ascii="Times New Roman" w:hAnsi="Times New Roman" w:cs="Times New Roman"/>
          <w:b/>
          <w:sz w:val="28"/>
        </w:rPr>
        <w:t>Листов 2</w:t>
      </w:r>
    </w:p>
    <w:p w14:paraId="3F7AF209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page" w:tblpX="6543" w:tblpY="117"/>
        <w:tblW w:w="1533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9"/>
      </w:tblGrid>
      <w:tr w:rsidR="00840D9F" w:rsidRPr="00FC0CF6" w14:paraId="10913E36" w14:textId="77777777" w:rsidTr="00DC5481">
        <w:trPr>
          <w:trHeight w:val="663"/>
        </w:trPr>
        <w:tc>
          <w:tcPr>
            <w:tcW w:w="5000" w:type="pct"/>
          </w:tcPr>
          <w:p w14:paraId="5C8F78C4" w14:textId="5B571647" w:rsidR="00840D9F" w:rsidRDefault="00840D9F" w:rsidP="00EF5F5A">
            <w:pPr>
              <w:pStyle w:val="tdtabletext"/>
              <w:spacing w:line="360" w:lineRule="auto"/>
              <w:rPr>
                <w:rFonts w:ascii="Times New Roman" w:hAnsi="Times New Roman"/>
                <w:color w:val="000000"/>
                <w:sz w:val="28"/>
                <w:szCs w:val="23"/>
              </w:rPr>
            </w:pP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 xml:space="preserve">Преподаватель 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br/>
              <w:t>___</w:t>
            </w:r>
            <w:r w:rsidRPr="00840D9F">
              <w:rPr>
                <w:rFonts w:ascii="Times New Roman" w:hAnsi="Times New Roman"/>
                <w:color w:val="000000"/>
                <w:sz w:val="28"/>
                <w:szCs w:val="23"/>
                <w:u w:val="single"/>
              </w:rPr>
              <w:t>__</w:t>
            </w:r>
            <w:r w:rsidRPr="00840D9F">
              <w:rPr>
                <w:rFonts w:ascii="Times New Roman" w:hAnsi="Times New Roman"/>
                <w:color w:val="000000"/>
                <w:sz w:val="28"/>
                <w:szCs w:val="23"/>
                <w:u w:val="single"/>
              </w:rPr>
              <w:t xml:space="preserve"> </w:t>
            </w:r>
            <w:r w:rsidRPr="00840D9F">
              <w:rPr>
                <w:rFonts w:ascii="Times New Roman" w:hAnsi="Times New Roman"/>
                <w:color w:val="000000"/>
                <w:sz w:val="28"/>
                <w:szCs w:val="23"/>
                <w:u w:val="single"/>
              </w:rPr>
              <w:t>_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  <w:u w:val="single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8"/>
                <w:szCs w:val="23"/>
              </w:rPr>
              <w:t>Зернова Е. Н.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 xml:space="preserve"> 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br/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22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>.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02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>. 202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4</w:t>
            </w:r>
          </w:p>
          <w:p w14:paraId="2693D64E" w14:textId="0718E67A" w:rsidR="00DC5481" w:rsidRPr="00FC0CF6" w:rsidRDefault="00DC5481" w:rsidP="00DC5481">
            <w:pPr>
              <w:pStyle w:val="tdtabletext"/>
              <w:rPr>
                <w:rFonts w:ascii="Times New Roman" w:hAnsi="Times New Roman"/>
                <w:sz w:val="24"/>
                <w:szCs w:val="22"/>
              </w:rPr>
            </w:pPr>
          </w:p>
        </w:tc>
      </w:tr>
      <w:tr w:rsidR="00840D9F" w:rsidRPr="00FC0CF6" w14:paraId="0A2D6DC0" w14:textId="77777777" w:rsidTr="00DC5481">
        <w:trPr>
          <w:trHeight w:val="331"/>
        </w:trPr>
        <w:tc>
          <w:tcPr>
            <w:tcW w:w="5000" w:type="pct"/>
          </w:tcPr>
          <w:p w14:paraId="2F0C6939" w14:textId="5CBFC8A4" w:rsidR="007C5D1C" w:rsidRPr="00DC5481" w:rsidRDefault="00840D9F" w:rsidP="007C5D1C">
            <w:pPr>
              <w:pStyle w:val="tdtabletext"/>
              <w:spacing w:line="360" w:lineRule="auto"/>
              <w:rPr>
                <w:rFonts w:ascii="Times New Roman" w:hAnsi="Times New Roman"/>
                <w:sz w:val="24"/>
                <w:szCs w:val="22"/>
              </w:rPr>
            </w:pP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 xml:space="preserve">Студент группы 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4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 xml:space="preserve">2928/1 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br/>
            </w:r>
            <w:r w:rsidRPr="00DC5481">
              <w:rPr>
                <w:rFonts w:ascii="Times New Roman" w:hAnsi="Times New Roman"/>
                <w:color w:val="000000"/>
                <w:sz w:val="28"/>
                <w:szCs w:val="23"/>
                <w:u w:val="single"/>
              </w:rPr>
              <w:t>_____</w:t>
            </w:r>
            <w:r w:rsidR="00DC5481" w:rsidRPr="00DC5481">
              <w:rPr>
                <w:rFonts w:ascii="Times New Roman" w:hAnsi="Times New Roman"/>
                <w:color w:val="000000"/>
                <w:sz w:val="28"/>
                <w:szCs w:val="23"/>
                <w:u w:val="single"/>
              </w:rPr>
              <w:t xml:space="preserve">    </w:t>
            </w:r>
            <w:r w:rsidRPr="00DC5481">
              <w:rPr>
                <w:rFonts w:ascii="Times New Roman" w:hAnsi="Times New Roman"/>
                <w:color w:val="000000"/>
                <w:sz w:val="28"/>
                <w:szCs w:val="23"/>
                <w:u w:val="single"/>
              </w:rPr>
              <w:t>_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 xml:space="preserve"> Белашев А.Д.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br/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22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>.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02</w:t>
            </w:r>
            <w:r w:rsidRPr="009E1349">
              <w:rPr>
                <w:rFonts w:ascii="Times New Roman" w:hAnsi="Times New Roman"/>
                <w:color w:val="000000"/>
                <w:sz w:val="28"/>
                <w:szCs w:val="23"/>
              </w:rPr>
              <w:t>. 202</w:t>
            </w:r>
            <w:r w:rsidR="00DC5481">
              <w:rPr>
                <w:rFonts w:ascii="Times New Roman" w:hAnsi="Times New Roman"/>
                <w:color w:val="000000"/>
                <w:sz w:val="28"/>
                <w:szCs w:val="23"/>
              </w:rPr>
              <w:t>4</w:t>
            </w:r>
          </w:p>
        </w:tc>
      </w:tr>
    </w:tbl>
    <w:p w14:paraId="5023B899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</w:rPr>
      </w:pPr>
    </w:p>
    <w:p w14:paraId="056D96CF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</w:rPr>
      </w:pPr>
    </w:p>
    <w:p w14:paraId="583F32C7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  <w:b/>
        </w:rPr>
      </w:pPr>
    </w:p>
    <w:p w14:paraId="0B8BE33F" w14:textId="77777777" w:rsidR="005346B8" w:rsidRPr="00FC0CF6" w:rsidRDefault="005346B8" w:rsidP="005346B8">
      <w:pPr>
        <w:spacing w:after="120"/>
        <w:rPr>
          <w:rFonts w:ascii="Times New Roman" w:hAnsi="Times New Roman" w:cs="Times New Roman"/>
        </w:rPr>
      </w:pPr>
    </w:p>
    <w:p w14:paraId="1099B165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73372A6F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2663CDC0" w14:textId="77777777" w:rsidR="005346B8" w:rsidRPr="00FC0CF6" w:rsidRDefault="005346B8" w:rsidP="005346B8">
      <w:pPr>
        <w:spacing w:after="120"/>
        <w:rPr>
          <w:rFonts w:ascii="Times New Roman" w:hAnsi="Times New Roman" w:cs="Times New Roman"/>
        </w:rPr>
      </w:pPr>
    </w:p>
    <w:p w14:paraId="5DD9081A" w14:textId="77777777" w:rsidR="005346B8" w:rsidRPr="00FC0CF6" w:rsidRDefault="005346B8" w:rsidP="005346B8">
      <w:pPr>
        <w:spacing w:after="120"/>
        <w:rPr>
          <w:rFonts w:ascii="Times New Roman" w:hAnsi="Times New Roman" w:cs="Times New Roman"/>
        </w:rPr>
      </w:pPr>
    </w:p>
    <w:p w14:paraId="6A18C6FA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5396567C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4980C1F1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6B9D0DCB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03271D62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0E9EFD2A" w14:textId="77777777" w:rsidR="005346B8" w:rsidRPr="00FC0CF6" w:rsidRDefault="005346B8" w:rsidP="005346B8">
      <w:pPr>
        <w:spacing w:after="120"/>
        <w:jc w:val="center"/>
        <w:rPr>
          <w:rFonts w:ascii="Times New Roman" w:hAnsi="Times New Roman" w:cs="Times New Roman"/>
        </w:rPr>
      </w:pPr>
    </w:p>
    <w:p w14:paraId="0462EF75" w14:textId="3941517A" w:rsidR="005346B8" w:rsidRPr="00FC0CF6" w:rsidRDefault="007C5D1C" w:rsidP="005346B8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3767C5FA" w14:textId="77777777" w:rsidR="00BD775E" w:rsidRPr="00FC0CF6" w:rsidRDefault="00BD775E" w:rsidP="00BD775E">
      <w:pPr>
        <w:spacing w:after="120"/>
        <w:rPr>
          <w:rFonts w:ascii="Times New Roman" w:hAnsi="Times New Roman" w:cs="Times New Roman"/>
          <w:sz w:val="24"/>
        </w:rPr>
      </w:pPr>
      <w:r w:rsidRPr="00FC0CF6">
        <w:rPr>
          <w:rFonts w:ascii="Times New Roman" w:hAnsi="Times New Roman" w:cs="Times New Roman"/>
          <w:sz w:val="24"/>
        </w:rPr>
        <w:lastRenderedPageBreak/>
        <w:t>УТВЕРЖДЕН</w:t>
      </w:r>
    </w:p>
    <w:p w14:paraId="0B912992" w14:textId="0142EC9A" w:rsidR="00BD775E" w:rsidRPr="00FC0CF6" w:rsidRDefault="00837EB3" w:rsidP="00BD775E">
      <w:pPr>
        <w:rPr>
          <w:rFonts w:ascii="Times New Roman" w:hAnsi="Times New Roman" w:cs="Times New Roman"/>
        </w:rPr>
      </w:pPr>
      <w:r w:rsidRPr="00837EB3">
        <w:rPr>
          <w:rFonts w:ascii="Times New Roman" w:hAnsi="Times New Roman" w:cs="Times New Roman"/>
          <w:sz w:val="24"/>
        </w:rPr>
        <w:t>А.В.00001-01 33 01-1-ЛУ</w:t>
      </w:r>
    </w:p>
    <w:p w14:paraId="5AF481E8" w14:textId="77777777" w:rsidR="00BD775E" w:rsidRPr="00FC0CF6" w:rsidRDefault="00BD775E" w:rsidP="00BD775E">
      <w:pPr>
        <w:rPr>
          <w:rFonts w:ascii="Times New Roman" w:hAnsi="Times New Roman" w:cs="Times New Roman"/>
        </w:rPr>
      </w:pPr>
    </w:p>
    <w:p w14:paraId="71288023" w14:textId="77777777" w:rsidR="00BD775E" w:rsidRPr="00FC0CF6" w:rsidRDefault="00BD775E" w:rsidP="00BD775E">
      <w:pPr>
        <w:spacing w:after="120"/>
        <w:rPr>
          <w:rFonts w:ascii="Times New Roman" w:hAnsi="Times New Roman" w:cs="Times New Roman"/>
          <w:b/>
        </w:rPr>
      </w:pPr>
    </w:p>
    <w:p w14:paraId="39C8BD45" w14:textId="77777777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</w:rPr>
      </w:pPr>
    </w:p>
    <w:p w14:paraId="6511D1F6" w14:textId="77777777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</w:rPr>
      </w:pPr>
    </w:p>
    <w:p w14:paraId="77B0B8A9" w14:textId="77777777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</w:rPr>
      </w:pPr>
    </w:p>
    <w:p w14:paraId="51A9139E" w14:textId="77777777" w:rsidR="00BD775E" w:rsidRPr="00FC0CF6" w:rsidRDefault="00BD775E" w:rsidP="00BD775E">
      <w:pPr>
        <w:spacing w:after="120"/>
        <w:rPr>
          <w:rFonts w:ascii="Times New Roman" w:hAnsi="Times New Roman" w:cs="Times New Roman"/>
          <w:b/>
        </w:rPr>
      </w:pPr>
    </w:p>
    <w:p w14:paraId="5E6287B6" w14:textId="77777777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</w:rPr>
      </w:pPr>
    </w:p>
    <w:p w14:paraId="04FD3FDD" w14:textId="7B231142" w:rsidR="00BD775E" w:rsidRPr="00FC0CF6" w:rsidRDefault="00E92FC2" w:rsidP="00BD775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2FC2">
        <w:rPr>
          <w:rFonts w:ascii="Times New Roman" w:hAnsi="Times New Roman" w:cs="Times New Roman"/>
          <w:b/>
          <w:sz w:val="24"/>
          <w:szCs w:val="24"/>
        </w:rPr>
        <w:t>Система автоматизации проката автомобилей</w:t>
      </w:r>
    </w:p>
    <w:tbl>
      <w:tblPr>
        <w:tblStyle w:val="a9"/>
        <w:tblpPr w:leftFromText="181" w:rightFromText="181" w:vertAnchor="text" w:horzAnchor="page" w:tblpX="285" w:tblpY="285"/>
        <w:tblW w:w="0" w:type="auto"/>
        <w:tblLook w:val="04A0" w:firstRow="1" w:lastRow="0" w:firstColumn="1" w:lastColumn="0" w:noHBand="0" w:noVBand="1"/>
      </w:tblPr>
      <w:tblGrid>
        <w:gridCol w:w="435"/>
        <w:gridCol w:w="414"/>
      </w:tblGrid>
      <w:tr w:rsidR="00BD775E" w:rsidRPr="00FC0CF6" w14:paraId="6DD03DCA" w14:textId="77777777" w:rsidTr="00BD775E">
        <w:trPr>
          <w:cantSplit/>
          <w:trHeight w:val="1601"/>
        </w:trPr>
        <w:tc>
          <w:tcPr>
            <w:tcW w:w="435" w:type="dxa"/>
            <w:textDirection w:val="btLr"/>
            <w:vAlign w:val="center"/>
          </w:tcPr>
          <w:p w14:paraId="2BA6811D" w14:textId="77777777" w:rsidR="00BD775E" w:rsidRPr="00FC0CF6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2DB4027D" w14:textId="77777777" w:rsidR="00BD775E" w:rsidRPr="00FC0CF6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D775E" w:rsidRPr="00FC0CF6" w14:paraId="0A76A87B" w14:textId="77777777" w:rsidTr="00BD775E">
        <w:trPr>
          <w:cantSplit/>
          <w:trHeight w:val="1657"/>
        </w:trPr>
        <w:tc>
          <w:tcPr>
            <w:tcW w:w="435" w:type="dxa"/>
            <w:textDirection w:val="btLr"/>
            <w:vAlign w:val="center"/>
          </w:tcPr>
          <w:p w14:paraId="68DF5A0D" w14:textId="77777777" w:rsidR="00BD775E" w:rsidRPr="00FC0CF6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Инв. № </w:t>
            </w: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дубл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</w:tc>
        <w:tc>
          <w:tcPr>
            <w:tcW w:w="414" w:type="dxa"/>
          </w:tcPr>
          <w:p w14:paraId="5B8EA5AC" w14:textId="77777777" w:rsidR="00BD775E" w:rsidRPr="00FC0CF6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D775E" w:rsidRPr="00FC0CF6" w14:paraId="528CB8E0" w14:textId="77777777" w:rsidTr="00BD775E">
        <w:trPr>
          <w:cantSplit/>
          <w:trHeight w:val="1679"/>
        </w:trPr>
        <w:tc>
          <w:tcPr>
            <w:tcW w:w="435" w:type="dxa"/>
            <w:textDirection w:val="btLr"/>
            <w:vAlign w:val="center"/>
          </w:tcPr>
          <w:p w14:paraId="052A26DE" w14:textId="77777777" w:rsidR="00BD775E" w:rsidRPr="00FC0CF6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Взв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Инв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№</w:t>
            </w:r>
          </w:p>
        </w:tc>
        <w:tc>
          <w:tcPr>
            <w:tcW w:w="414" w:type="dxa"/>
          </w:tcPr>
          <w:p w14:paraId="3D21BE42" w14:textId="77777777" w:rsidR="00BD775E" w:rsidRPr="00FC0CF6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D775E" w:rsidRPr="00FC0CF6" w14:paraId="3BA59927" w14:textId="77777777" w:rsidTr="00BD775E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7B9D4D7A" w14:textId="77777777" w:rsidR="00BD775E" w:rsidRPr="00FC0CF6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Подпись и дата</w:t>
            </w:r>
          </w:p>
        </w:tc>
        <w:tc>
          <w:tcPr>
            <w:tcW w:w="414" w:type="dxa"/>
          </w:tcPr>
          <w:p w14:paraId="5CB234EF" w14:textId="77777777" w:rsidR="00BD775E" w:rsidRPr="00FC0CF6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BD775E" w:rsidRPr="00FC0CF6" w14:paraId="33B7B14F" w14:textId="77777777" w:rsidTr="00BD775E">
        <w:trPr>
          <w:cantSplit/>
          <w:trHeight w:val="1520"/>
        </w:trPr>
        <w:tc>
          <w:tcPr>
            <w:tcW w:w="435" w:type="dxa"/>
            <w:textDirection w:val="btLr"/>
            <w:vAlign w:val="center"/>
          </w:tcPr>
          <w:p w14:paraId="5AF14F53" w14:textId="77777777" w:rsidR="00BD775E" w:rsidRPr="00FC0CF6" w:rsidRDefault="00BD775E" w:rsidP="00BD775E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>Инв</w:t>
            </w:r>
            <w:proofErr w:type="spellEnd"/>
            <w:r w:rsidRPr="00FC0CF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№ подп.</w:t>
            </w:r>
          </w:p>
        </w:tc>
        <w:tc>
          <w:tcPr>
            <w:tcW w:w="414" w:type="dxa"/>
          </w:tcPr>
          <w:p w14:paraId="767CFB0A" w14:textId="77777777" w:rsidR="00BD775E" w:rsidRPr="00FC0CF6" w:rsidRDefault="00BD775E" w:rsidP="00BD775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4EFFBCF7" w14:textId="77777777" w:rsidR="00BD775E" w:rsidRPr="00FC0CF6" w:rsidRDefault="00BD775E" w:rsidP="009914D3">
      <w:pPr>
        <w:pStyle w:val="1"/>
        <w:jc w:val="center"/>
        <w:rPr>
          <w:b w:val="0"/>
          <w:sz w:val="24"/>
          <w:szCs w:val="24"/>
        </w:rPr>
      </w:pPr>
      <w:r w:rsidRPr="00FC0CF6">
        <w:rPr>
          <w:sz w:val="24"/>
          <w:szCs w:val="24"/>
        </w:rPr>
        <w:t>Техническое задание</w:t>
      </w:r>
    </w:p>
    <w:p w14:paraId="4401236D" w14:textId="77777777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CF6">
        <w:rPr>
          <w:rFonts w:ascii="Times New Roman" w:hAnsi="Times New Roman" w:cs="Times New Roman"/>
          <w:b/>
          <w:sz w:val="24"/>
          <w:szCs w:val="24"/>
        </w:rPr>
        <w:t>А.В.00001-01 33 01-1-ЛУ</w:t>
      </w:r>
    </w:p>
    <w:p w14:paraId="7AB8E250" w14:textId="41E49ED3" w:rsidR="00BD775E" w:rsidRPr="00FC0CF6" w:rsidRDefault="00BD775E" w:rsidP="00BD775E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0CF6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>
        <w:rPr>
          <w:rFonts w:ascii="Times New Roman" w:hAnsi="Times New Roman" w:cs="Times New Roman"/>
          <w:b/>
          <w:sz w:val="24"/>
          <w:szCs w:val="24"/>
        </w:rPr>
        <w:t>12</w:t>
      </w:r>
    </w:p>
    <w:p w14:paraId="1F916AE7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28BEE082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3DB7A4BB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49377B0A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7078180E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4A3FC0BB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0AD1924A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24E5D7E2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2097B905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77A1A5F7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0F68FAEE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496F3C3A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4B6646A6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2DB13662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02800C8C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056DFA28" w14:textId="77777777" w:rsidR="00BD775E" w:rsidRPr="00FC0CF6" w:rsidRDefault="00BD775E" w:rsidP="00BD775E">
      <w:pPr>
        <w:jc w:val="center"/>
        <w:rPr>
          <w:rFonts w:ascii="Times New Roman" w:hAnsi="Times New Roman" w:cs="Times New Roman"/>
        </w:rPr>
      </w:pPr>
    </w:p>
    <w:p w14:paraId="672272D9" w14:textId="77777777" w:rsidR="00BD775E" w:rsidRPr="00BD775E" w:rsidRDefault="00BD775E" w:rsidP="00BD775E">
      <w:pPr>
        <w:jc w:val="center"/>
        <w:rPr>
          <w:rFonts w:ascii="Times New Roman" w:hAnsi="Times New Roman" w:cs="Times New Roman"/>
        </w:rPr>
      </w:pPr>
    </w:p>
    <w:p w14:paraId="2F9CE702" w14:textId="77777777" w:rsidR="00BD775E" w:rsidRDefault="00BD775E" w:rsidP="00BD775E">
      <w:pPr>
        <w:jc w:val="center"/>
        <w:rPr>
          <w:rFonts w:ascii="Times New Roman" w:hAnsi="Times New Roman" w:cs="Times New Roman"/>
        </w:rPr>
        <w:sectPr w:rsidR="00BD775E" w:rsidSect="0021676B">
          <w:headerReference w:type="default" r:id="rId8"/>
          <w:headerReference w:type="first" r:id="rId9"/>
          <w:pgSz w:w="11906" w:h="16838" w:code="9"/>
          <w:pgMar w:top="1418" w:right="567" w:bottom="851" w:left="1134" w:header="709" w:footer="709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</w:rPr>
        <w:t>2024</w:t>
      </w:r>
    </w:p>
    <w:p w14:paraId="616F04EF" w14:textId="77777777" w:rsidR="00DC381C" w:rsidRPr="009914D3" w:rsidRDefault="00DC381C" w:rsidP="009914D3">
      <w:pPr>
        <w:pStyle w:val="1"/>
        <w:numPr>
          <w:ilvl w:val="0"/>
          <w:numId w:val="16"/>
        </w:numPr>
        <w:tabs>
          <w:tab w:val="num" w:pos="720"/>
        </w:tabs>
        <w:spacing w:line="360" w:lineRule="auto"/>
        <w:jc w:val="center"/>
        <w:rPr>
          <w:b w:val="0"/>
          <w:bCs w:val="0"/>
          <w:sz w:val="28"/>
          <w:szCs w:val="28"/>
        </w:rPr>
      </w:pPr>
      <w:r w:rsidRPr="009914D3">
        <w:rPr>
          <w:b w:val="0"/>
          <w:sz w:val="28"/>
          <w:szCs w:val="28"/>
        </w:rPr>
        <w:t>ВВЕДЕНИЕ</w:t>
      </w:r>
    </w:p>
    <w:p w14:paraId="7B1D1E0F" w14:textId="77777777" w:rsidR="00DC381C" w:rsidRPr="00DE1BC9" w:rsidRDefault="00DC381C" w:rsidP="00DC381C">
      <w:pPr>
        <w:pStyle w:val="aa"/>
        <w:numPr>
          <w:ilvl w:val="1"/>
          <w:numId w:val="16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BC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4355D">
        <w:rPr>
          <w:rFonts w:ascii="Times New Roman" w:hAnsi="Times New Roman" w:cs="Times New Roman"/>
          <w:caps/>
          <w:sz w:val="28"/>
          <w:szCs w:val="28"/>
        </w:rPr>
        <w:t>Игра с графическим интерфейсом "Тетрис"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7173277" w14:textId="77777777" w:rsidR="00DC381C" w:rsidRPr="009E2281" w:rsidRDefault="00DC381C" w:rsidP="00DC381C">
      <w:pPr>
        <w:pStyle w:val="aa"/>
        <w:numPr>
          <w:ilvl w:val="1"/>
          <w:numId w:val="16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4355D">
        <w:rPr>
          <w:rFonts w:ascii="Times New Roman" w:hAnsi="Times New Roman" w:cs="Times New Roman"/>
          <w:color w:val="000000"/>
          <w:sz w:val="28"/>
          <w:szCs w:val="28"/>
        </w:rPr>
        <w:t>Игра с графическим интерфейсом "Тетрис"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>челов</w:t>
      </w:r>
      <w:r w:rsidRPr="009E2281">
        <w:rPr>
          <w:rFonts w:ascii="Times New Roman" w:hAnsi="Times New Roman" w:cs="Times New Roman"/>
          <w:color w:val="000000"/>
          <w:sz w:val="28"/>
          <w:szCs w:val="28"/>
        </w:rPr>
        <w:t>ек играет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2281">
        <w:rPr>
          <w:rFonts w:ascii="Times New Roman" w:hAnsi="Times New Roman" w:cs="Times New Roman"/>
          <w:color w:val="000000"/>
          <w:sz w:val="28"/>
          <w:szCs w:val="28"/>
        </w:rPr>
        <w:t>против машины, игрок изменяет расположение фигур, состоящих из кубиков и поочередно «падающих» с верхней границы игровой области, с целью «сложить» фигуры таким образом, чтобы из кубиков получился целый горизонтальный слой без пропусков; если такой слой получился – он удаляется, и все фигуры выше него смещаются на 1 слой вниз; если сложить фигуры в целый слой не получилось и фигуры дошли до верхней границы игровой области – игра окончена, игрок проиграл.</w:t>
      </w:r>
    </w:p>
    <w:p w14:paraId="3FF7D360" w14:textId="77777777" w:rsidR="00DC381C" w:rsidRPr="008D2952" w:rsidRDefault="00DC381C" w:rsidP="00DC381C">
      <w:pPr>
        <w:pStyle w:val="aa"/>
        <w:numPr>
          <w:ilvl w:val="1"/>
          <w:numId w:val="16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952">
        <w:rPr>
          <w:rFonts w:ascii="Times New Roman" w:hAnsi="Times New Roman" w:cs="Times New Roman"/>
          <w:color w:val="000000"/>
          <w:sz w:val="28"/>
          <w:szCs w:val="28"/>
        </w:rPr>
        <w:t>Программа предназначена для развлекательных целей, для отдыха и релаксации.</w:t>
      </w:r>
    </w:p>
    <w:p w14:paraId="2174E30B" w14:textId="77777777" w:rsidR="00DC381C" w:rsidRPr="009914D3" w:rsidRDefault="00DC381C" w:rsidP="009914D3">
      <w:pPr>
        <w:pStyle w:val="1"/>
        <w:numPr>
          <w:ilvl w:val="0"/>
          <w:numId w:val="16"/>
        </w:numPr>
        <w:tabs>
          <w:tab w:val="num" w:pos="720"/>
        </w:tabs>
        <w:spacing w:line="360" w:lineRule="auto"/>
        <w:jc w:val="center"/>
        <w:rPr>
          <w:b w:val="0"/>
          <w:bCs w:val="0"/>
          <w:sz w:val="28"/>
          <w:szCs w:val="28"/>
        </w:rPr>
      </w:pPr>
      <w:r w:rsidRPr="009914D3">
        <w:rPr>
          <w:b w:val="0"/>
          <w:sz w:val="28"/>
          <w:szCs w:val="28"/>
        </w:rPr>
        <w:t>ОСНОВАНИЕ ДЛЯ РАЗРАБОТКИ</w:t>
      </w:r>
    </w:p>
    <w:p w14:paraId="1C36D652" w14:textId="77777777" w:rsidR="00DC381C" w:rsidRDefault="00DC381C" w:rsidP="00DC381C">
      <w:pPr>
        <w:pStyle w:val="a3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ab/>
        <w:t>Разработка ведётся на о</w:t>
      </w:r>
      <w:r w:rsidRPr="0074355D">
        <w:rPr>
          <w:rFonts w:eastAsiaTheme="minorHAnsi"/>
          <w:color w:val="000000"/>
          <w:sz w:val="28"/>
          <w:szCs w:val="28"/>
          <w:lang w:eastAsia="en-US"/>
        </w:rPr>
        <w:t>сновании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задания к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курсово</w:t>
      </w:r>
      <w:r>
        <w:rPr>
          <w:rFonts w:eastAsiaTheme="minorHAnsi"/>
          <w:color w:val="000000"/>
          <w:sz w:val="28"/>
          <w:szCs w:val="28"/>
          <w:lang w:eastAsia="en-US"/>
        </w:rPr>
        <w:t>му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проекту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по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МДК 01.02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«Прикладное программирование»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 xml:space="preserve"> и утверждена </w:t>
      </w:r>
      <w:r>
        <w:rPr>
          <w:rFonts w:eastAsiaTheme="minorHAnsi"/>
          <w:color w:val="000000"/>
          <w:sz w:val="28"/>
          <w:szCs w:val="28"/>
          <w:lang w:eastAsia="en-US"/>
        </w:rPr>
        <w:t>Институтом среднего профессионального образования.</w:t>
      </w:r>
    </w:p>
    <w:p w14:paraId="7EC8B98A" w14:textId="77777777" w:rsidR="00DC381C" w:rsidRPr="009914D3" w:rsidRDefault="00DC381C" w:rsidP="009914D3">
      <w:pPr>
        <w:pStyle w:val="1"/>
        <w:numPr>
          <w:ilvl w:val="0"/>
          <w:numId w:val="16"/>
        </w:numPr>
        <w:tabs>
          <w:tab w:val="num" w:pos="720"/>
        </w:tabs>
        <w:spacing w:line="360" w:lineRule="auto"/>
        <w:jc w:val="center"/>
        <w:rPr>
          <w:b w:val="0"/>
          <w:bCs w:val="0"/>
          <w:sz w:val="28"/>
          <w:szCs w:val="28"/>
        </w:rPr>
      </w:pPr>
      <w:r w:rsidRPr="009914D3">
        <w:rPr>
          <w:b w:val="0"/>
          <w:sz w:val="28"/>
          <w:szCs w:val="28"/>
        </w:rPr>
        <w:t>НАЗНАЧЕНИЕ РАЗРАБОТКИ</w:t>
      </w:r>
    </w:p>
    <w:p w14:paraId="7582D459" w14:textId="77777777" w:rsidR="00DC381C" w:rsidRPr="008D2952" w:rsidRDefault="00DC381C" w:rsidP="00DC381C">
      <w:pPr>
        <w:pStyle w:val="aa"/>
        <w:numPr>
          <w:ilvl w:val="1"/>
          <w:numId w:val="16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952">
        <w:rPr>
          <w:rFonts w:ascii="Times New Roman" w:hAnsi="Times New Roman" w:cs="Times New Roman"/>
          <w:color w:val="000000"/>
          <w:sz w:val="28"/>
          <w:szCs w:val="28"/>
        </w:rPr>
        <w:t xml:space="preserve">Основное назначение программного продукта: компьютерная игра в жанре «головоломка». </w:t>
      </w:r>
    </w:p>
    <w:p w14:paraId="371945DB" w14:textId="77777777" w:rsidR="00DC381C" w:rsidRPr="008D2952" w:rsidRDefault="00DC381C" w:rsidP="00DC381C">
      <w:pPr>
        <w:pStyle w:val="aa"/>
        <w:numPr>
          <w:ilvl w:val="1"/>
          <w:numId w:val="16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952">
        <w:rPr>
          <w:rFonts w:ascii="Times New Roman" w:hAnsi="Times New Roman" w:cs="Times New Roman"/>
          <w:color w:val="000000"/>
          <w:sz w:val="28"/>
          <w:szCs w:val="28"/>
        </w:rPr>
        <w:t>Эксплуатационное назначение программного продукта: программа предназначена для широкого круга пользователей, без ограничения по возрасту, не требует внесения денежных средств или использования платёжных систем для игры, предназначена для развлекательных целей.</w:t>
      </w:r>
      <w:r w:rsidRPr="008D2952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F99AF35" w14:textId="77777777" w:rsidR="00DC381C" w:rsidRPr="009914D3" w:rsidRDefault="00DC381C" w:rsidP="009914D3">
      <w:pPr>
        <w:pStyle w:val="1"/>
        <w:jc w:val="center"/>
        <w:rPr>
          <w:b w:val="0"/>
          <w:bCs w:val="0"/>
          <w:kern w:val="28"/>
          <w:sz w:val="28"/>
          <w:szCs w:val="20"/>
        </w:rPr>
      </w:pPr>
      <w:r w:rsidRPr="009914D3">
        <w:rPr>
          <w:b w:val="0"/>
          <w:bCs w:val="0"/>
          <w:kern w:val="28"/>
          <w:sz w:val="28"/>
          <w:szCs w:val="20"/>
        </w:rPr>
        <w:t>4.</w:t>
      </w:r>
      <w:r w:rsidRPr="009914D3">
        <w:rPr>
          <w:b w:val="0"/>
          <w:bCs w:val="0"/>
          <w:kern w:val="28"/>
          <w:sz w:val="28"/>
          <w:szCs w:val="20"/>
        </w:rPr>
        <w:tab/>
        <w:t>ТРЕБОВАНИЯ К РАЗРАБОТКЕ</w:t>
      </w:r>
    </w:p>
    <w:p w14:paraId="25E37D7D" w14:textId="77777777" w:rsidR="00DC381C" w:rsidRDefault="00DC381C" w:rsidP="00DC381C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4.1.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71A99">
        <w:rPr>
          <w:rFonts w:ascii="Times New Roman" w:hAnsi="Times New Roman" w:cs="Times New Roman"/>
          <w:color w:val="000000"/>
          <w:sz w:val="28"/>
          <w:szCs w:val="28"/>
        </w:rPr>
        <w:t>Требования к функциональным характеристикам:</w:t>
      </w:r>
    </w:p>
    <w:p w14:paraId="2351FA35" w14:textId="77777777" w:rsidR="00DC381C" w:rsidRPr="00EB7148" w:rsidRDefault="00DC381C" w:rsidP="00DC381C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1 версия:</w:t>
      </w:r>
    </w:p>
    <w:p w14:paraId="1AF875E8" w14:textId="77777777" w:rsidR="00DC381C" w:rsidRPr="00771A99" w:rsidRDefault="00DC381C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1A99">
        <w:rPr>
          <w:rFonts w:ascii="Times New Roman" w:hAnsi="Times New Roman" w:cs="Times New Roman"/>
          <w:color w:val="000000"/>
          <w:sz w:val="28"/>
          <w:szCs w:val="28"/>
        </w:rPr>
        <w:t>программа должна поочередно генерировать фигуры из кубиков в иг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771A99">
        <w:rPr>
          <w:rFonts w:ascii="Times New Roman" w:hAnsi="Times New Roman" w:cs="Times New Roman"/>
          <w:color w:val="000000"/>
          <w:sz w:val="28"/>
          <w:szCs w:val="28"/>
        </w:rPr>
        <w:t>овой области сверху, постепенно их перемещать вниз, пока они не состыкуются с фигурами, коснувшимися нижней границы игровой области;</w:t>
      </w:r>
    </w:p>
    <w:p w14:paraId="48D01707" w14:textId="77777777" w:rsidR="00DC381C" w:rsidRPr="00771A99" w:rsidRDefault="00DC381C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1A99"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проверку непрерывности горизонтального слоя из кубиков и удалять слой, если в нем нет пропусков;</w:t>
      </w:r>
    </w:p>
    <w:p w14:paraId="721047E6" w14:textId="77777777" w:rsidR="00DC381C" w:rsidRDefault="00DC381C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1A99">
        <w:rPr>
          <w:rFonts w:ascii="Times New Roman" w:hAnsi="Times New Roman" w:cs="Times New Roman"/>
          <w:color w:val="000000"/>
          <w:sz w:val="28"/>
          <w:szCs w:val="28"/>
        </w:rPr>
        <w:t>программа должна вести подсчёт очков (чем больше фигурок игрок смог уместить в игровой области за игру, тем больше у него очков)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A33305" w14:textId="77777777" w:rsidR="00DC381C" w:rsidRPr="00771A99" w:rsidRDefault="00DC381C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может управлять вращением и перемещением фигуры влево/вправо с помощью клавиш клавиатуры до соприкосновения фигуры с нижним слоем блоков</w:t>
      </w:r>
      <w:r w:rsidRPr="00B30B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0E93963" w14:textId="77777777" w:rsidR="00DC381C" w:rsidRPr="00771A99" w:rsidRDefault="00DC381C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1A99">
        <w:rPr>
          <w:rFonts w:ascii="Times New Roman" w:hAnsi="Times New Roman" w:cs="Times New Roman"/>
          <w:color w:val="000000"/>
          <w:sz w:val="28"/>
          <w:szCs w:val="28"/>
        </w:rPr>
        <w:t>программа должна останавливать игру и выводить «Игра окончена!» при соприкосновении уже расположенных фигурок</w:t>
      </w:r>
      <w:r w:rsidRPr="009E228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71A99">
        <w:rPr>
          <w:rFonts w:ascii="Times New Roman" w:hAnsi="Times New Roman" w:cs="Times New Roman"/>
          <w:color w:val="000000"/>
          <w:sz w:val="28"/>
          <w:szCs w:val="28"/>
        </w:rPr>
        <w:t xml:space="preserve">с верхней границей игровой области.  </w:t>
      </w:r>
    </w:p>
    <w:p w14:paraId="5E4B3419" w14:textId="77777777" w:rsidR="00DC381C" w:rsidRPr="00EB7148" w:rsidRDefault="00DC381C" w:rsidP="00DC381C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2 версия:</w:t>
      </w:r>
    </w:p>
    <w:p w14:paraId="061A9893" w14:textId="77777777" w:rsidR="00DC381C" w:rsidRPr="00FE6AB9" w:rsidRDefault="00DC381C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AB9">
        <w:rPr>
          <w:rFonts w:ascii="Times New Roman" w:hAnsi="Times New Roman" w:cs="Times New Roman"/>
          <w:color w:val="000000"/>
          <w:sz w:val="28"/>
          <w:szCs w:val="28"/>
        </w:rPr>
        <w:t>программа должна со временем увеличивать темп появления новых фигурок и их перемещения сверху игр</w:t>
      </w:r>
      <w:r>
        <w:rPr>
          <w:rFonts w:ascii="Times New Roman" w:hAnsi="Times New Roman" w:cs="Times New Roman"/>
          <w:color w:val="000000"/>
          <w:sz w:val="28"/>
          <w:szCs w:val="28"/>
        </w:rPr>
        <w:t>овой области вниз во время игры</w:t>
      </w:r>
      <w:r w:rsidRPr="00FE6AB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5BEBAF" w14:textId="77777777" w:rsidR="00DC381C" w:rsidRPr="003C1DB4" w:rsidRDefault="00DC381C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1DB4">
        <w:rPr>
          <w:rFonts w:ascii="Times New Roman" w:hAnsi="Times New Roman" w:cs="Times New Roman"/>
          <w:color w:val="000000"/>
          <w:sz w:val="28"/>
          <w:szCs w:val="28"/>
        </w:rPr>
        <w:t>программа должна иметь функцию “</w:t>
      </w:r>
      <w:r w:rsidRPr="003C1DB4">
        <w:rPr>
          <w:rFonts w:ascii="Times New Roman" w:hAnsi="Times New Roman" w:cs="Times New Roman"/>
          <w:color w:val="000000"/>
          <w:sz w:val="28"/>
          <w:szCs w:val="28"/>
          <w:lang w:val="en-US"/>
        </w:rPr>
        <w:t>Customize</w:t>
      </w:r>
      <w:r w:rsidRPr="003C1DB4">
        <w:rPr>
          <w:rFonts w:ascii="Times New Roman" w:hAnsi="Times New Roman" w:cs="Times New Roman"/>
          <w:color w:val="000000"/>
          <w:sz w:val="28"/>
          <w:szCs w:val="28"/>
        </w:rPr>
        <w:t>” с возможностью изменять начальную скорость появления и перемещения фигурок внутри игровой области;</w:t>
      </w:r>
    </w:p>
    <w:p w14:paraId="726D7FD3" w14:textId="77777777" w:rsidR="00DC381C" w:rsidRPr="00FC3162" w:rsidRDefault="00DC381C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3162">
        <w:rPr>
          <w:rFonts w:ascii="Times New Roman" w:hAnsi="Times New Roman" w:cs="Times New Roman"/>
          <w:color w:val="000000"/>
          <w:sz w:val="28"/>
          <w:szCs w:val="28"/>
        </w:rPr>
        <w:t>программа должна иметь функцию перезапуска игры при проигрыше;</w:t>
      </w:r>
    </w:p>
    <w:p w14:paraId="6DCDA707" w14:textId="77777777" w:rsidR="00DC381C" w:rsidRPr="00FC3162" w:rsidRDefault="00DC381C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3162">
        <w:rPr>
          <w:rFonts w:ascii="Times New Roman" w:hAnsi="Times New Roman" w:cs="Times New Roman"/>
          <w:color w:val="000000"/>
          <w:sz w:val="28"/>
          <w:szCs w:val="28"/>
        </w:rPr>
        <w:t>программа должна позволять пользователю сохранять рекорд при произвольном завершении игры или проигрыше, а также запрашивать имя пользователя перед сохранением;</w:t>
      </w:r>
    </w:p>
    <w:p w14:paraId="058DAE9C" w14:textId="77777777" w:rsidR="00DC381C" w:rsidRPr="00723DE6" w:rsidRDefault="00DC381C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23DE6"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просмотр таблицы рекордов различных пользователей;</w:t>
      </w:r>
    </w:p>
    <w:p w14:paraId="27703BEA" w14:textId="77777777" w:rsidR="00DC381C" w:rsidRPr="0080304F" w:rsidRDefault="00DC381C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304F">
        <w:rPr>
          <w:rFonts w:ascii="Times New Roman" w:hAnsi="Times New Roman" w:cs="Times New Roman"/>
          <w:color w:val="000000"/>
          <w:sz w:val="28"/>
          <w:szCs w:val="28"/>
        </w:rPr>
        <w:t>музыкальное сопровождение игры, включение-выключение музыкального сопровождения.</w:t>
      </w:r>
    </w:p>
    <w:p w14:paraId="17B73E0D" w14:textId="77777777" w:rsidR="00DC381C" w:rsidRPr="002936DC" w:rsidRDefault="00DC381C" w:rsidP="00DC381C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4.2.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BD43B7B" w14:textId="77777777" w:rsidR="00DC381C" w:rsidRPr="00CC42B6" w:rsidRDefault="00DC381C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FAD7D1" w14:textId="77777777" w:rsidR="00DC381C" w:rsidRPr="00CC42B6" w:rsidRDefault="00DC381C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3649C2" w14:textId="77777777" w:rsidR="00DC381C" w:rsidRPr="00B418AB" w:rsidRDefault="00DC381C" w:rsidP="00DC381C">
      <w:pPr>
        <w:pStyle w:val="aa"/>
        <w:numPr>
          <w:ilvl w:val="0"/>
          <w:numId w:val="1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B899B4" w14:textId="77777777" w:rsidR="00DC381C" w:rsidRPr="002936DC" w:rsidRDefault="00DC381C" w:rsidP="00DC381C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 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71A99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12ED5C8B" w14:textId="77777777" w:rsidR="00DC381C" w:rsidRPr="002936DC" w:rsidRDefault="00DC381C" w:rsidP="00DC381C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37040548" w14:textId="77777777" w:rsidR="00DC381C" w:rsidRPr="00771A99" w:rsidRDefault="00DC381C" w:rsidP="00DC381C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771A99"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 Intel или другой совместимый; </w:t>
      </w:r>
    </w:p>
    <w:p w14:paraId="304B6B42" w14:textId="77777777" w:rsidR="00DC381C" w:rsidRPr="00DE2170" w:rsidRDefault="00DC381C" w:rsidP="00DC381C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2170">
        <w:rPr>
          <w:rFonts w:ascii="Times New Roman" w:hAnsi="Times New Roman" w:cs="Times New Roman"/>
          <w:color w:val="000000"/>
          <w:sz w:val="28"/>
          <w:szCs w:val="28"/>
        </w:rPr>
        <w:t xml:space="preserve">- объем свободной оперативной памяти ~2 Гб; </w:t>
      </w:r>
    </w:p>
    <w:p w14:paraId="585E7D1F" w14:textId="77777777" w:rsidR="00DC381C" w:rsidRPr="00DE2170" w:rsidRDefault="00DC381C" w:rsidP="00DC381C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2170">
        <w:rPr>
          <w:rFonts w:ascii="Times New Roman" w:hAnsi="Times New Roman" w:cs="Times New Roman"/>
          <w:color w:val="000000"/>
          <w:sz w:val="28"/>
          <w:szCs w:val="28"/>
        </w:rPr>
        <w:t xml:space="preserve">- объем необходимой памяти на жестком диске ~1 Гб; </w:t>
      </w:r>
    </w:p>
    <w:p w14:paraId="3BF2E64E" w14:textId="77777777" w:rsidR="00DC381C" w:rsidRPr="008D2952" w:rsidRDefault="00DC381C" w:rsidP="00DC381C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952">
        <w:rPr>
          <w:rFonts w:ascii="Times New Roman" w:hAnsi="Times New Roman" w:cs="Times New Roman"/>
          <w:color w:val="000000"/>
          <w:sz w:val="28"/>
          <w:szCs w:val="28"/>
        </w:rPr>
        <w:t xml:space="preserve">- стандартный VGA-монитор или совместимый; </w:t>
      </w:r>
    </w:p>
    <w:p w14:paraId="707A0238" w14:textId="77777777" w:rsidR="00DC381C" w:rsidRPr="008D2952" w:rsidRDefault="00DC381C" w:rsidP="00DC381C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952">
        <w:rPr>
          <w:rFonts w:ascii="Times New Roman" w:hAnsi="Times New Roman" w:cs="Times New Roman"/>
          <w:color w:val="000000"/>
          <w:sz w:val="28"/>
          <w:szCs w:val="28"/>
        </w:rPr>
        <w:t xml:space="preserve">- стандартная клавиатура; </w:t>
      </w:r>
    </w:p>
    <w:p w14:paraId="13B40DEA" w14:textId="77777777" w:rsidR="00DC381C" w:rsidRPr="00D036C6" w:rsidRDefault="00DC381C" w:rsidP="00DC381C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2952">
        <w:rPr>
          <w:rFonts w:ascii="Times New Roman" w:hAnsi="Times New Roman" w:cs="Times New Roman"/>
          <w:color w:val="000000"/>
          <w:sz w:val="28"/>
          <w:szCs w:val="28"/>
        </w:rPr>
        <w:t>- манипулятор «мышь».</w:t>
      </w:r>
      <w:r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D868F50" w14:textId="77777777" w:rsidR="00DC381C" w:rsidRPr="00177436" w:rsidRDefault="00DC381C" w:rsidP="00DC381C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4.4.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2E34F0F1" w14:textId="77777777" w:rsidR="00DC381C" w:rsidRDefault="00DC381C" w:rsidP="00DC381C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полноценного функционирования данной системы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необходимо </w:t>
      </w:r>
      <w:r w:rsidRPr="00771A9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наличие операционной системы выше Microsoft Windows 7 или совместимой. Язык интерфейса –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английский</w:t>
      </w:r>
      <w:r w:rsidRPr="00771A99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400C1136" w14:textId="77777777" w:rsidR="00DC381C" w:rsidRPr="00177436" w:rsidRDefault="00DC381C" w:rsidP="00DC381C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4.5.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0"/>
    </w:p>
    <w:p w14:paraId="29FD1F48" w14:textId="77777777" w:rsidR="00DC381C" w:rsidRPr="008B05E1" w:rsidRDefault="00DC381C" w:rsidP="00DC381C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должна поставляться в виде проекта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,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исполняемого (</w:t>
      </w:r>
      <w:proofErr w:type="spell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еxе</w:t>
      </w:r>
      <w:proofErr w:type="spell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) файла,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установщика и документации.</w:t>
      </w:r>
    </w:p>
    <w:p w14:paraId="6EA5DEC0" w14:textId="77777777" w:rsidR="00DC381C" w:rsidRPr="00177436" w:rsidRDefault="00DC381C" w:rsidP="00DC381C">
      <w:pPr>
        <w:spacing w:before="240" w:after="60" w:line="360" w:lineRule="auto"/>
        <w:ind w:left="102" w:right="102" w:firstLine="3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8"/>
      <w:r>
        <w:rPr>
          <w:rFonts w:ascii="Times New Roman" w:hAnsi="Times New Roman" w:cs="Times New Roman"/>
          <w:color w:val="000000"/>
          <w:sz w:val="28"/>
          <w:szCs w:val="28"/>
        </w:rPr>
        <w:t>4.6.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1"/>
    </w:p>
    <w:p w14:paraId="6C5F6488" w14:textId="77777777" w:rsidR="00DC381C" w:rsidRDefault="00DC381C" w:rsidP="00DC381C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распространяется в электронном виде. Т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ребования к транспортировке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 хранению не предъявляются.</w:t>
      </w:r>
    </w:p>
    <w:p w14:paraId="22A0AE1E" w14:textId="77777777" w:rsidR="00DC381C" w:rsidRPr="0020410D" w:rsidRDefault="00DC381C" w:rsidP="00DC381C">
      <w:pPr>
        <w:spacing w:before="240" w:after="60" w:line="360" w:lineRule="auto"/>
        <w:ind w:left="142" w:right="102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410D">
        <w:rPr>
          <w:rFonts w:ascii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0944805B" w14:textId="77777777" w:rsidR="00DC381C" w:rsidRPr="00D13030" w:rsidRDefault="00DC381C" w:rsidP="00DC381C">
      <w:pPr>
        <w:pStyle w:val="aa"/>
        <w:spacing w:line="360" w:lineRule="auto"/>
        <w:ind w:left="360" w:firstLine="105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D8D">
        <w:rPr>
          <w:rFonts w:ascii="Times New Roman" w:hAnsi="Times New Roman" w:cs="Times New Roman"/>
          <w:color w:val="000000"/>
          <w:sz w:val="28"/>
          <w:szCs w:val="28"/>
        </w:rPr>
        <w:t>Теоретическая часть включает подробное описание раб</w:t>
      </w:r>
      <w:r>
        <w:rPr>
          <w:rFonts w:ascii="Times New Roman" w:hAnsi="Times New Roman" w:cs="Times New Roman"/>
          <w:color w:val="000000"/>
          <w:sz w:val="28"/>
          <w:szCs w:val="28"/>
        </w:rPr>
        <w:t>оты с приложением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включая</w:t>
      </w:r>
      <w:r w:rsidRPr="009726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/>
          <w:sz w:val="28"/>
          <w:szCs w:val="28"/>
        </w:rPr>
        <w:t>-диаграммы, разработанные на этапе проектирования программной системы</w:t>
      </w:r>
      <w:r w:rsidRPr="009726F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Практическая часть включает разработку и реализацию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>программных модулей программного продукта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среды 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>программирования.</w:t>
      </w:r>
    </w:p>
    <w:p w14:paraId="23FCD32A" w14:textId="77777777" w:rsidR="00DC381C" w:rsidRPr="009914D3" w:rsidRDefault="00DC381C" w:rsidP="009914D3">
      <w:pPr>
        <w:pStyle w:val="1"/>
        <w:jc w:val="center"/>
        <w:rPr>
          <w:b w:val="0"/>
          <w:bCs w:val="0"/>
          <w:kern w:val="28"/>
          <w:sz w:val="28"/>
          <w:szCs w:val="20"/>
        </w:rPr>
      </w:pPr>
      <w:r w:rsidRPr="009914D3">
        <w:rPr>
          <w:b w:val="0"/>
          <w:bCs w:val="0"/>
          <w:kern w:val="28"/>
          <w:sz w:val="28"/>
          <w:szCs w:val="20"/>
        </w:rPr>
        <w:t>5.  ТРЕБОВАНИЯ К ПРОГРАММНОЙ ДОКУМЕНТАЦИИ</w:t>
      </w:r>
    </w:p>
    <w:p w14:paraId="353DBD43" w14:textId="77777777" w:rsidR="00DC381C" w:rsidRDefault="00DC381C" w:rsidP="00DC381C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5.1.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14:paraId="1C92865D" w14:textId="77777777" w:rsidR="00DC381C" w:rsidRPr="00CC42B6" w:rsidRDefault="00DC381C" w:rsidP="00DC381C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«</w:t>
      </w:r>
      <w:r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Техническое задание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</w:t>
      </w:r>
      <w:r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3C395B27" w14:textId="77777777" w:rsidR="00DC381C" w:rsidRPr="00D97B5D" w:rsidRDefault="00DC381C" w:rsidP="00DC381C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ать все необходимые комментарии</w:t>
      </w:r>
      <w:r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7F6AB7F0" w14:textId="77777777" w:rsidR="00DC381C" w:rsidRDefault="00DC381C" w:rsidP="00DC381C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азрабатываемое программное обеспечение должно включать справочную систему</w:t>
      </w:r>
      <w:r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3C1F6B0C" w14:textId="77777777" w:rsidR="00DC381C" w:rsidRDefault="00DC381C" w:rsidP="00DC381C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5.2.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Перечень материалов пояснительной записки</w:t>
      </w:r>
    </w:p>
    <w:p w14:paraId="1C5A84C0" w14:textId="77777777" w:rsidR="00DC381C" w:rsidRDefault="00DC381C" w:rsidP="00DC381C">
      <w:pPr>
        <w:spacing w:after="12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5FD26B" wp14:editId="0F185134">
            <wp:extent cx="4232703" cy="4543425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884" cy="455757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387F9" w14:textId="77777777" w:rsidR="00DC381C" w:rsidRDefault="00DC381C" w:rsidP="00DC381C">
      <w:pPr>
        <w:spacing w:before="6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D13030"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  <w:t>Рисунок 1 – Перечень материалов пояснительной записки</w:t>
      </w:r>
    </w:p>
    <w:p w14:paraId="37A44D93" w14:textId="77777777" w:rsidR="00DC381C" w:rsidRPr="009914D3" w:rsidRDefault="00DC381C" w:rsidP="009914D3">
      <w:pPr>
        <w:pStyle w:val="1"/>
        <w:jc w:val="center"/>
        <w:rPr>
          <w:b w:val="0"/>
          <w:bCs w:val="0"/>
          <w:kern w:val="28"/>
          <w:sz w:val="28"/>
          <w:szCs w:val="20"/>
        </w:rPr>
      </w:pPr>
      <w:r w:rsidRPr="009914D3">
        <w:rPr>
          <w:b w:val="0"/>
          <w:bCs w:val="0"/>
          <w:kern w:val="28"/>
          <w:sz w:val="28"/>
          <w:szCs w:val="20"/>
        </w:rPr>
        <w:t>6.</w:t>
      </w:r>
      <w:r w:rsidRPr="009914D3">
        <w:rPr>
          <w:b w:val="0"/>
          <w:bCs w:val="0"/>
          <w:kern w:val="28"/>
          <w:sz w:val="28"/>
          <w:szCs w:val="20"/>
        </w:rPr>
        <w:tab/>
        <w:t>ТЕХНИКО-ЭКОНОМИЧЕСКИЕ ПОКАЗАТЕЛИ</w:t>
      </w:r>
    </w:p>
    <w:p w14:paraId="3540CC61" w14:textId="77777777" w:rsidR="00DC381C" w:rsidRDefault="00DC381C" w:rsidP="00DC381C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11ED8620" w14:textId="77777777" w:rsidR="00DC381C" w:rsidRPr="009914D3" w:rsidRDefault="00DC381C" w:rsidP="009914D3">
      <w:pPr>
        <w:pStyle w:val="1"/>
        <w:jc w:val="center"/>
        <w:rPr>
          <w:b w:val="0"/>
          <w:bCs w:val="0"/>
          <w:kern w:val="28"/>
          <w:sz w:val="28"/>
          <w:szCs w:val="20"/>
        </w:rPr>
      </w:pPr>
      <w:r w:rsidRPr="009914D3">
        <w:rPr>
          <w:b w:val="0"/>
          <w:bCs w:val="0"/>
          <w:kern w:val="28"/>
          <w:sz w:val="28"/>
          <w:szCs w:val="20"/>
        </w:rPr>
        <w:t xml:space="preserve">7. </w:t>
      </w:r>
      <w:r w:rsidRPr="009914D3">
        <w:rPr>
          <w:b w:val="0"/>
          <w:bCs w:val="0"/>
          <w:kern w:val="28"/>
          <w:sz w:val="28"/>
          <w:szCs w:val="20"/>
        </w:rPr>
        <w:tab/>
        <w:t>СТАДИИ И ЭТАПЫ РАЗРАБОТКИ</w:t>
      </w:r>
    </w:p>
    <w:p w14:paraId="603F27C7" w14:textId="77777777" w:rsidR="00DC381C" w:rsidRPr="00072BB0" w:rsidRDefault="00DC381C" w:rsidP="00DC381C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Таблица 1</w:t>
      </w:r>
    </w:p>
    <w:tbl>
      <w:tblPr>
        <w:tblStyle w:val="a9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985"/>
        <w:gridCol w:w="858"/>
        <w:gridCol w:w="4214"/>
      </w:tblGrid>
      <w:tr w:rsidR="00DC381C" w:rsidRPr="00072BB0" w14:paraId="66D4137F" w14:textId="77777777" w:rsidTr="002E49BE">
        <w:tc>
          <w:tcPr>
            <w:tcW w:w="1548" w:type="dxa"/>
            <w:vMerge w:val="restart"/>
            <w:vAlign w:val="center"/>
          </w:tcPr>
          <w:p w14:paraId="71E5F94C" w14:textId="77777777" w:rsidR="00DC381C" w:rsidRPr="00D21C5B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1E99CA0E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CE92EDD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2022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8B79B77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DC381C" w:rsidRPr="00072BB0" w14:paraId="50CA7461" w14:textId="77777777" w:rsidTr="002E49BE">
        <w:tc>
          <w:tcPr>
            <w:tcW w:w="1548" w:type="dxa"/>
            <w:vMerge/>
          </w:tcPr>
          <w:p w14:paraId="70FCE539" w14:textId="77777777" w:rsidR="00DC381C" w:rsidRPr="00072BB0" w:rsidRDefault="00DC381C" w:rsidP="002E49B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1" w:type="dxa"/>
            <w:vMerge/>
            <w:hideMark/>
          </w:tcPr>
          <w:p w14:paraId="30F29FBD" w14:textId="77777777" w:rsidR="00DC381C" w:rsidRPr="00072BB0" w:rsidRDefault="00DC381C" w:rsidP="002E49B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6E6DC04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14:paraId="419374CC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0" w:type="auto"/>
            <w:vMerge/>
            <w:hideMark/>
          </w:tcPr>
          <w:p w14:paraId="50F48CCD" w14:textId="77777777" w:rsidR="00DC381C" w:rsidRPr="00072BB0" w:rsidRDefault="00DC381C" w:rsidP="002E49B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DC381C" w:rsidRPr="00072BB0" w14:paraId="48CA9701" w14:textId="77777777" w:rsidTr="002E49BE">
        <w:tc>
          <w:tcPr>
            <w:tcW w:w="1548" w:type="dxa"/>
            <w:vAlign w:val="center"/>
          </w:tcPr>
          <w:p w14:paraId="01DF9A43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7A2DBAD4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0" w:type="auto"/>
            <w:vAlign w:val="center"/>
            <w:hideMark/>
          </w:tcPr>
          <w:p w14:paraId="47654397" w14:textId="77777777" w:rsidR="00DC381C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10.10</w:t>
            </w:r>
          </w:p>
        </w:tc>
        <w:tc>
          <w:tcPr>
            <w:tcW w:w="0" w:type="auto"/>
            <w:vAlign w:val="center"/>
            <w:hideMark/>
          </w:tcPr>
          <w:p w14:paraId="12DEC9E8" w14:textId="77777777" w:rsidR="00DC381C" w:rsidRPr="00E17373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16.10</w:t>
            </w:r>
          </w:p>
        </w:tc>
        <w:tc>
          <w:tcPr>
            <w:tcW w:w="0" w:type="auto"/>
            <w:vAlign w:val="center"/>
            <w:hideMark/>
          </w:tcPr>
          <w:p w14:paraId="07F478CA" w14:textId="77777777" w:rsidR="00DC381C" w:rsidRPr="00E17373" w:rsidRDefault="00DC381C" w:rsidP="002E49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DC381C" w:rsidRPr="00072BB0" w14:paraId="5C3F7A65" w14:textId="77777777" w:rsidTr="002E49BE">
        <w:tc>
          <w:tcPr>
            <w:tcW w:w="1548" w:type="dxa"/>
            <w:vAlign w:val="center"/>
          </w:tcPr>
          <w:p w14:paraId="1F0FCEFE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3C84A0A5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0" w:type="auto"/>
            <w:vAlign w:val="center"/>
          </w:tcPr>
          <w:p w14:paraId="4713A086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17.10</w:t>
            </w:r>
          </w:p>
        </w:tc>
        <w:tc>
          <w:tcPr>
            <w:tcW w:w="0" w:type="auto"/>
            <w:vAlign w:val="center"/>
          </w:tcPr>
          <w:p w14:paraId="57021290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30.10</w:t>
            </w:r>
          </w:p>
        </w:tc>
        <w:tc>
          <w:tcPr>
            <w:tcW w:w="0" w:type="auto"/>
            <w:vAlign w:val="center"/>
            <w:hideMark/>
          </w:tcPr>
          <w:p w14:paraId="058F0F02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DC381C" w:rsidRPr="00072BB0" w14:paraId="2D6B9727" w14:textId="77777777" w:rsidTr="002E49BE">
        <w:tc>
          <w:tcPr>
            <w:tcW w:w="1548" w:type="dxa"/>
            <w:vMerge w:val="restart"/>
            <w:vAlign w:val="center"/>
          </w:tcPr>
          <w:p w14:paraId="0A475727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6DE71A34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</w:p>
        </w:tc>
        <w:tc>
          <w:tcPr>
            <w:tcW w:w="0" w:type="auto"/>
            <w:vAlign w:val="center"/>
            <w:hideMark/>
          </w:tcPr>
          <w:p w14:paraId="55E52F15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31.10</w:t>
            </w:r>
          </w:p>
        </w:tc>
        <w:tc>
          <w:tcPr>
            <w:tcW w:w="0" w:type="auto"/>
            <w:vAlign w:val="center"/>
            <w:hideMark/>
          </w:tcPr>
          <w:p w14:paraId="544C0B93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13.11</w:t>
            </w:r>
          </w:p>
        </w:tc>
        <w:tc>
          <w:tcPr>
            <w:tcW w:w="0" w:type="auto"/>
            <w:vAlign w:val="center"/>
            <w:hideMark/>
          </w:tcPr>
          <w:p w14:paraId="0464E32B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 xml:space="preserve">Схема </w:t>
            </w:r>
            <w:r>
              <w:rPr>
                <w:rFonts w:ascii="Times New Roman" w:hAnsi="Times New Roman" w:cs="Times New Roman"/>
                <w:sz w:val="24"/>
              </w:rPr>
              <w:t>работы</w:t>
            </w:r>
            <w:r w:rsidRPr="00E17373">
              <w:rPr>
                <w:rFonts w:ascii="Times New Roman" w:hAnsi="Times New Roman" w:cs="Times New Roman"/>
                <w:sz w:val="24"/>
              </w:rPr>
              <w:t xml:space="preserve"> системы и спецификации компонентов</w:t>
            </w:r>
          </w:p>
        </w:tc>
      </w:tr>
      <w:tr w:rsidR="00DC381C" w:rsidRPr="00072BB0" w14:paraId="3059E047" w14:textId="77777777" w:rsidTr="002E49BE">
        <w:tc>
          <w:tcPr>
            <w:tcW w:w="1548" w:type="dxa"/>
            <w:vMerge/>
          </w:tcPr>
          <w:p w14:paraId="1392854B" w14:textId="77777777" w:rsidR="00DC381C" w:rsidRPr="00072BB0" w:rsidRDefault="00DC381C" w:rsidP="002E49BE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771044B7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0" w:type="auto"/>
            <w:vAlign w:val="center"/>
            <w:hideMark/>
          </w:tcPr>
          <w:p w14:paraId="462922B5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14.11</w:t>
            </w:r>
          </w:p>
        </w:tc>
        <w:tc>
          <w:tcPr>
            <w:tcW w:w="0" w:type="auto"/>
            <w:vAlign w:val="center"/>
            <w:hideMark/>
          </w:tcPr>
          <w:p w14:paraId="332547E8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27.11</w:t>
            </w:r>
          </w:p>
        </w:tc>
        <w:tc>
          <w:tcPr>
            <w:tcW w:w="0" w:type="auto"/>
            <w:vAlign w:val="center"/>
            <w:hideMark/>
          </w:tcPr>
          <w:p w14:paraId="38445411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DC381C" w:rsidRPr="00072BB0" w14:paraId="74B98AFD" w14:textId="77777777" w:rsidTr="002E49BE">
        <w:tc>
          <w:tcPr>
            <w:tcW w:w="1548" w:type="dxa"/>
            <w:vMerge/>
          </w:tcPr>
          <w:p w14:paraId="02FDBDF1" w14:textId="77777777" w:rsidR="00DC381C" w:rsidRPr="00072BB0" w:rsidRDefault="00DC381C" w:rsidP="002E49BE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5B6C783A" w14:textId="77777777" w:rsidR="00DC381C" w:rsidRPr="0057190F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0" w:type="auto"/>
            <w:vAlign w:val="center"/>
            <w:hideMark/>
          </w:tcPr>
          <w:p w14:paraId="6B4D3352" w14:textId="77777777" w:rsidR="00DC381C" w:rsidRPr="00E17373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28.11</w:t>
            </w:r>
          </w:p>
        </w:tc>
        <w:tc>
          <w:tcPr>
            <w:tcW w:w="0" w:type="auto"/>
            <w:vAlign w:val="center"/>
            <w:hideMark/>
          </w:tcPr>
          <w:p w14:paraId="0BB6B100" w14:textId="77777777" w:rsidR="00DC381C" w:rsidRPr="00E17373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04.12</w:t>
            </w:r>
          </w:p>
        </w:tc>
        <w:tc>
          <w:tcPr>
            <w:tcW w:w="0" w:type="auto"/>
            <w:vAlign w:val="center"/>
            <w:hideMark/>
          </w:tcPr>
          <w:p w14:paraId="7AB1092A" w14:textId="77777777" w:rsidR="00DC381C" w:rsidRPr="008B05E1" w:rsidRDefault="00DC381C" w:rsidP="002E49B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DC381C" w:rsidRPr="00072BB0" w14:paraId="6B2295AC" w14:textId="77777777" w:rsidTr="002E49BE">
        <w:trPr>
          <w:trHeight w:val="499"/>
        </w:trPr>
        <w:tc>
          <w:tcPr>
            <w:tcW w:w="1548" w:type="dxa"/>
            <w:vAlign w:val="center"/>
          </w:tcPr>
          <w:p w14:paraId="0D15FA22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1F29A553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0" w:type="auto"/>
            <w:vAlign w:val="center"/>
            <w:hideMark/>
          </w:tcPr>
          <w:p w14:paraId="1BB812C2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05.12</w:t>
            </w:r>
          </w:p>
        </w:tc>
        <w:tc>
          <w:tcPr>
            <w:tcW w:w="0" w:type="auto"/>
            <w:vAlign w:val="center"/>
            <w:hideMark/>
          </w:tcPr>
          <w:p w14:paraId="7FB45964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10.12</w:t>
            </w:r>
          </w:p>
        </w:tc>
        <w:tc>
          <w:tcPr>
            <w:tcW w:w="0" w:type="auto"/>
            <w:vAlign w:val="center"/>
            <w:hideMark/>
          </w:tcPr>
          <w:p w14:paraId="44D64504" w14:textId="77777777" w:rsidR="00DC381C" w:rsidRPr="00072BB0" w:rsidRDefault="00DC381C" w:rsidP="002E49BE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14:paraId="28D4E4EB" w14:textId="77777777" w:rsidR="00DC381C" w:rsidRDefault="00DC381C" w:rsidP="00DC381C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0A5EC18C" w14:textId="77777777" w:rsidR="00DC381C" w:rsidRPr="009914D3" w:rsidRDefault="00DC381C" w:rsidP="009914D3">
      <w:pPr>
        <w:pStyle w:val="1"/>
        <w:jc w:val="center"/>
        <w:rPr>
          <w:b w:val="0"/>
          <w:bCs w:val="0"/>
          <w:kern w:val="28"/>
          <w:sz w:val="28"/>
          <w:szCs w:val="20"/>
        </w:rPr>
      </w:pPr>
      <w:r w:rsidRPr="009914D3">
        <w:rPr>
          <w:b w:val="0"/>
          <w:bCs w:val="0"/>
          <w:kern w:val="28"/>
          <w:sz w:val="28"/>
          <w:szCs w:val="20"/>
        </w:rPr>
        <w:t>8.  ПОРЯДОК КОНТРОЛЯ И ПРИЕМКИ</w:t>
      </w:r>
    </w:p>
    <w:p w14:paraId="7033D7D8" w14:textId="77777777" w:rsidR="00DC381C" w:rsidRPr="00E17373" w:rsidRDefault="00DC381C" w:rsidP="00DC381C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14:paraId="0FEC7E52" w14:textId="77777777" w:rsidR="00DC381C" w:rsidRPr="00072BB0" w:rsidRDefault="00DC381C" w:rsidP="00DC381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курсового проекта (преподавателем) в соответствие с п.7.</w:t>
      </w:r>
    </w:p>
    <w:p w14:paraId="7EB6C536" w14:textId="77777777" w:rsidR="00DC381C" w:rsidRDefault="00DC381C" w:rsidP="00DC381C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14:paraId="04E645F7" w14:textId="44B89603" w:rsidR="0016338F" w:rsidRDefault="00DC381C" w:rsidP="00F747B9"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ся с участием руководителя после проведения приемо-сдаточных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защиты курсового проекта должна быть выставлена оценка за курсовой проект.</w:t>
      </w:r>
    </w:p>
    <w:sectPr w:rsidR="0016338F" w:rsidSect="007C5D1C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6A892" w14:textId="77777777" w:rsidR="00774EB1" w:rsidRDefault="00774EB1" w:rsidP="00774EB1">
      <w:pPr>
        <w:spacing w:after="0" w:line="240" w:lineRule="auto"/>
      </w:pPr>
      <w:r>
        <w:separator/>
      </w:r>
    </w:p>
  </w:endnote>
  <w:endnote w:type="continuationSeparator" w:id="0">
    <w:p w14:paraId="103AA74E" w14:textId="77777777" w:rsidR="00774EB1" w:rsidRDefault="00774EB1" w:rsidP="0077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26528" w14:textId="06E33F2B" w:rsidR="005346B8" w:rsidRPr="005346B8" w:rsidRDefault="005346B8" w:rsidP="005346B8">
    <w:pPr>
      <w:pStyle w:val="a7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182AB" w14:textId="77777777" w:rsidR="00774EB1" w:rsidRDefault="00774EB1" w:rsidP="00774EB1">
      <w:pPr>
        <w:spacing w:after="0" w:line="240" w:lineRule="auto"/>
      </w:pPr>
      <w:r>
        <w:separator/>
      </w:r>
    </w:p>
  </w:footnote>
  <w:footnote w:type="continuationSeparator" w:id="0">
    <w:p w14:paraId="70112B4F" w14:textId="77777777" w:rsidR="00774EB1" w:rsidRDefault="00774EB1" w:rsidP="00774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5088189"/>
      <w:docPartObj>
        <w:docPartGallery w:val="Page Numbers (Top of Page)"/>
        <w:docPartUnique/>
      </w:docPartObj>
    </w:sdtPr>
    <w:sdtContent>
      <w:p w14:paraId="31570FC5" w14:textId="77777777" w:rsidR="00BD775E" w:rsidRDefault="00BD775E">
        <w:pPr>
          <w:pStyle w:val="a5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F8F45CB" wp14:editId="46754EB8">
                  <wp:simplePos x="0" y="0"/>
                  <wp:positionH relativeFrom="column">
                    <wp:posOffset>3120390</wp:posOffset>
                  </wp:positionH>
                  <wp:positionV relativeFrom="paragraph">
                    <wp:posOffset>-29591</wp:posOffset>
                  </wp:positionV>
                  <wp:extent cx="356616" cy="210312"/>
                  <wp:effectExtent l="0" t="0" r="5715" b="0"/>
                  <wp:wrapNone/>
                  <wp:docPr id="5" name="Прямоугольник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6616" cy="2103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7C42A6F1" id="Прямоугольник 5" o:spid="_x0000_s1026" style="position:absolute;margin-left:245.7pt;margin-top:-2.35pt;width:28.1pt;height:1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GduAIAAJQFAAAOAAAAZHJzL2Uyb0RvYy54bWysVM1uEzEQviPxDpbvdHfTJkDUTRW1KkKq&#10;2ooW9ex47WQlr21sJ5twQuJaiUfgIbggfvoMmzdibO9uSqk4IHJwPJ6Zb2a+nZnDo3Ul0IoZWyqZ&#10;42wvxYhJqopSznP89vr02QuMrCOyIEJJluMNs/ho8vTJYa3HbKAWShTMIACRdlzrHC+c0+MksXTB&#10;KmL3lGYSlFyZijgQzTwpDKkBvRLJIE1HSa1MoY2izFp4PYlKPAn4nDPqLji3zCGRY8jNhdOEc+bP&#10;ZHJIxnND9KKkbRrkH7KoSCkhaA91QhxBS1P+AVWV1CiruNujqkoU5yVloQaoJksfVHO1IJqFWoAc&#10;q3ua7P+DpeerS4PKIsdDjCSp4BM1n7cftp+aH83d9mPzpblrvm9vm5/N1+YbGnq+am3H4HalL00r&#10;Wbj64tfcVP4fykLrwPGm55itHaLwuD8cjbIRRhRUgyzdzwYeM9k5a2PdK6Yq5C85NvAJA7NkdWZd&#10;NO1MfCyrRFmclkIEwbcNOxYGrQh88Nk8a8F/sxLS20rlvSKgf0l8XbGScHMbwbydkG8YB4Yg90FI&#10;JPTmLgihlEmXRdWCFCzGHqbw66J3aYVCA6BH5hC/x24BOssI0mHHLFt778pCa/fO6d8Si869R4is&#10;pOudq1Iq8xiAgKrayNG+IylS41maqWID/WNUHCyr6WkJn+2MWHdJDEwSzBxsB3cBBxeqzrFqbxgt&#10;lHn/2Lu3hwYHLUY1TGaO7bslMQwj8VpC67/MDg78KAfhYPh8AIK5r5nd18hldaygFzLYQ5qGq7d3&#10;ortyo6obWCJTHxVURFKInWPqTCccu7gxYA1RNp0GMxhfTdyZvNLUg3tWfVter2+I0W3vOmj6c9VN&#10;MRk/aOFo6z2lmi6d4mXo7x2vLd8w+qFx2jXld8t9OVjtlunkFwAAAP//AwBQSwMEFAAGAAgAAAAh&#10;AGSi2tnhAAAACQEAAA8AAABkcnMvZG93bnJldi54bWxMj8FOwzAQRO9I/IO1SFxQ67QxbQlxKkBC&#10;4sKBUiGObrzEVuN1FLtJytdjTnBczdPM23I7uZYN2AfrScJingFDqr221EjYvz/PNsBCVKRV6wkl&#10;nDHAtrq8KFWh/UhvOOxiw1IJhUJJMDF2BeehNuhUmPsOKWVfvncqprNvuO7VmMpdy5dZtuJOWUoL&#10;RnX4ZLA+7k5Owus5z1+Gm/w47m3e2G/++fhhvJTXV9PDPbCIU/yD4Vc/qUOVnA7+RDqwVoK4W4iE&#10;SpiJNbAE3Ir1CthBwnIjgFcl//9B9QMAAP//AwBQSwECLQAUAAYACAAAACEAtoM4kv4AAADhAQAA&#10;EwAAAAAAAAAAAAAAAAAAAAAAW0NvbnRlbnRfVHlwZXNdLnhtbFBLAQItABQABgAIAAAAIQA4/SH/&#10;1gAAAJQBAAALAAAAAAAAAAAAAAAAAC8BAABfcmVscy8ucmVsc1BLAQItABQABgAIAAAAIQCUXQGd&#10;uAIAAJQFAAAOAAAAAAAAAAAAAAAAAC4CAABkcnMvZTJvRG9jLnhtbFBLAQItABQABgAIAAAAIQBk&#10;otrZ4QAAAAkBAAAPAAAAAAAAAAAAAAAAABIFAABkcnMvZG93bnJldi54bWxQSwUGAAAAAAQABADz&#10;AAAAIAYAAAAA&#10;" fillcolor="white [3212]" stroked="f" strokeweight="1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7404BC73" w14:textId="77777777" w:rsidR="00BD775E" w:rsidRDefault="00BD775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1548857"/>
      <w:docPartObj>
        <w:docPartGallery w:val="Page Numbers (Top of Page)"/>
        <w:docPartUnique/>
      </w:docPartObj>
    </w:sdtPr>
    <w:sdtContent>
      <w:p w14:paraId="49F556A4" w14:textId="77777777" w:rsidR="00BD775E" w:rsidRDefault="00BD775E">
        <w:pPr>
          <w:pStyle w:val="a5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D59B7BF" wp14:editId="15EAD821">
                  <wp:simplePos x="0" y="0"/>
                  <wp:positionH relativeFrom="column">
                    <wp:posOffset>2992374</wp:posOffset>
                  </wp:positionH>
                  <wp:positionV relativeFrom="paragraph">
                    <wp:posOffset>-47879</wp:posOffset>
                  </wp:positionV>
                  <wp:extent cx="512064" cy="274320"/>
                  <wp:effectExtent l="0" t="0" r="2540" b="0"/>
                  <wp:wrapNone/>
                  <wp:docPr id="6" name="Прямоугольник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12064" cy="274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D716439" id="Прямоугольник 6" o:spid="_x0000_s1026" style="position:absolute;margin-left:235.6pt;margin-top:-3.75pt;width:40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4UeugIAAJQFAAAOAAAAZHJzL2Uyb0RvYy54bWysVM1uEzEQviPxDpbvdHdDmkLUTRW1KkKq&#10;2ooW9ex4vclKXo+xnWzCCYlrJR6Bh+CC+OkzbN6IsfcnpVQcEHvw2p6Zb378zRwerUtJVsLYAlRK&#10;k72YEqE4ZIWap/Tt9emzF5RYx1TGJCiR0o2w9Gjy9MlhpcdiAAuQmTAEQZQdVzqlC+f0OIosX4iS&#10;2T3QQqEwB1Myh0czjzLDKkQvZTSI41FUgcm0AS6sxduTRkgnAT/PBXcXeW6FIzKlGJsLqwnrzK/R&#10;5JCN54bpRcHbMNg/RFGyQqHTHuqEOUaWpvgDqiy4AQu52+NQRpDnBRchB8wmiR9kc7VgWoRcsDhW&#10;92Wy/w+Wn68uDSmylI4oUazEJ6o/bz9sP9U/6rvtx/pLfVd/397WP+uv9Tcy8vWqtB2j2ZW+NO3J&#10;4tYnv85N6f+YFlmHGm/6Gou1Ixwv95NBPBpSwlE0OBg+H4Q3iHbG2lj3SkBJ/CalBp8wVJatzqxD&#10;h6jaqXhfFmSRnRZShoOnjTiWhqwYPvhsnviA0eI3Lam8rgJv1Yj9TeTzajIJO7eRwutJ9UbkWCGM&#10;fRACCdzcOWGcC+WSRrRgmWh878f4dd67sEIsAdAj5+i/x24BOs0GpMNuomz1vakI1O6N478F1hj3&#10;FsEzKNcbl4UC8xiAxKxaz41+V6SmNL5KM8g2yB8DTWNZzU8LfLYzZt0lM9hJ2HM4HdwFLrmEKqXQ&#10;7ihZgHn/2L3XR4KjlJIKOzOl9t2SGUGJfK2Q+i+T4dC3cjgM9w+QQcTcl8zuS9SyPAbkQoJzSPOw&#10;9fpOdtvcQHmDQ2TqvaKIKY6+U8qd6Q7HrpkYOIa4mE6DGravZu5MXWnuwX1VPS2v1zfM6Ja7Dkl/&#10;Dl0Xs/EDCje63lLBdOkgLwK/d3Vt642tH4jTjik/W+6fg9ZumE5+AQAA//8DAFBLAwQUAAYACAAA&#10;ACEAr3MMj+EAAAAJAQAADwAAAGRycy9kb3ducmV2LnhtbEyPwU7DMBBE70j8g7VIXFDrpCGkCtlU&#10;gITEhUNLhXp0YxNbje0odpOUr2c5wXG1TzNvqs1sOzaqIRjvENJlAky5xkvjWoT9x+tiDSxE4aTo&#10;vFMIFxVgU19fVaKUfnJbNe5iyyjEhVIg6Bj7kvPQaGVFWPpeOfp9+cGKSOfQcjmIicJtx1dJ8sCt&#10;MI4atOjVi1bNaXe2CO+XLHsb77LTtDdZa7754flTe8Tbm/npEVhUc/yD4Vef1KEmp6M/OxlYh3Bf&#10;pCtCERZFDoyAPE9pyxEhywvgdcX/L6h/AAAA//8DAFBLAQItABQABgAIAAAAIQC2gziS/gAAAOEB&#10;AAATAAAAAAAAAAAAAAAAAAAAAABbQ29udGVudF9UeXBlc10ueG1sUEsBAi0AFAAGAAgAAAAhADj9&#10;If/WAAAAlAEAAAsAAAAAAAAAAAAAAAAALwEAAF9yZWxzLy5yZWxzUEsBAi0AFAAGAAgAAAAhAH9H&#10;hR66AgAAlAUAAA4AAAAAAAAAAAAAAAAALgIAAGRycy9lMm9Eb2MueG1sUEsBAi0AFAAGAAgAAAAh&#10;AK9zDI/hAAAACQEAAA8AAAAAAAAAAAAAAAAAFAUAAGRycy9kb3ducmV2LnhtbFBLBQYAAAAABAAE&#10;APMAAAAiBgAAAAA=&#10;" fillcolor="white [3212]" stroked="f" strokeweight="1pt"/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409AC2A" w14:textId="77777777" w:rsidR="00BD775E" w:rsidRDefault="00BD775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9BC3" w14:textId="1B8A32B5" w:rsidR="0046141D" w:rsidRDefault="005346B8" w:rsidP="005346B8">
    <w:pPr>
      <w:pStyle w:val="a5"/>
      <w:tabs>
        <w:tab w:val="left" w:pos="5143"/>
      </w:tabs>
    </w:pPr>
    <w:r>
      <w:tab/>
    </w:r>
    <w:sdt>
      <w:sdtPr>
        <w:id w:val="2045863086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 w:rsidR="007C5D1C">
          <w:fldChar w:fldCharType="begin"/>
        </w:r>
        <w:r w:rsidR="007C5D1C">
          <w:instrText xml:space="preserve"> PAGE   \* MERGEFORMAT </w:instrText>
        </w:r>
        <w:r w:rsidR="007C5D1C">
          <w:fldChar w:fldCharType="separate"/>
        </w:r>
        <w:r w:rsidR="007C5D1C">
          <w:rPr>
            <w:noProof/>
          </w:rPr>
          <w:t>2</w:t>
        </w:r>
        <w:r w:rsidR="007C5D1C">
          <w:fldChar w:fldCharType="end"/>
        </w:r>
      </w:sdtContent>
    </w:sdt>
    <w:r>
      <w:rPr>
        <w:rFonts w:ascii="Times New Roman" w:hAnsi="Times New Roman" w:cs="Times New Roman"/>
        <w:sz w:val="24"/>
        <w:szCs w:val="24"/>
      </w:rPr>
      <w:tab/>
    </w:r>
  </w:p>
  <w:p w14:paraId="4B355ED8" w14:textId="2F8D203D" w:rsidR="00774EB1" w:rsidRDefault="007C5D1C" w:rsidP="007C5D1C">
    <w:pPr>
      <w:pStyle w:val="a5"/>
      <w:tabs>
        <w:tab w:val="clear" w:pos="4677"/>
        <w:tab w:val="clear" w:pos="9355"/>
        <w:tab w:val="left" w:pos="336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C38"/>
    <w:multiLevelType w:val="multilevel"/>
    <w:tmpl w:val="AF48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625B7D"/>
    <w:multiLevelType w:val="multilevel"/>
    <w:tmpl w:val="4444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F7BCB"/>
    <w:multiLevelType w:val="multilevel"/>
    <w:tmpl w:val="C246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B3228"/>
    <w:multiLevelType w:val="multilevel"/>
    <w:tmpl w:val="D82C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55D82"/>
    <w:multiLevelType w:val="multilevel"/>
    <w:tmpl w:val="2062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3730C"/>
    <w:multiLevelType w:val="multilevel"/>
    <w:tmpl w:val="AB20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866A5"/>
    <w:multiLevelType w:val="multilevel"/>
    <w:tmpl w:val="0478D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67432"/>
    <w:multiLevelType w:val="multilevel"/>
    <w:tmpl w:val="F0EC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C59EF"/>
    <w:multiLevelType w:val="multilevel"/>
    <w:tmpl w:val="EFD4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66A6A"/>
    <w:multiLevelType w:val="multilevel"/>
    <w:tmpl w:val="712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87106"/>
    <w:multiLevelType w:val="multilevel"/>
    <w:tmpl w:val="AAEE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1F2853"/>
    <w:multiLevelType w:val="multilevel"/>
    <w:tmpl w:val="C768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CD02884"/>
    <w:multiLevelType w:val="multilevel"/>
    <w:tmpl w:val="3158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67E69"/>
    <w:multiLevelType w:val="multilevel"/>
    <w:tmpl w:val="CAFA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566B3"/>
    <w:multiLevelType w:val="multilevel"/>
    <w:tmpl w:val="3C26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8"/>
  </w:num>
  <w:num w:numId="5">
    <w:abstractNumId w:val="14"/>
  </w:num>
  <w:num w:numId="6">
    <w:abstractNumId w:val="13"/>
  </w:num>
  <w:num w:numId="7">
    <w:abstractNumId w:val="11"/>
  </w:num>
  <w:num w:numId="8">
    <w:abstractNumId w:val="6"/>
  </w:num>
  <w:num w:numId="9">
    <w:abstractNumId w:val="6"/>
  </w:num>
  <w:num w:numId="10">
    <w:abstractNumId w:val="15"/>
  </w:num>
  <w:num w:numId="11">
    <w:abstractNumId w:val="0"/>
  </w:num>
  <w:num w:numId="12">
    <w:abstractNumId w:val="5"/>
  </w:num>
  <w:num w:numId="13">
    <w:abstractNumId w:val="4"/>
  </w:num>
  <w:num w:numId="14">
    <w:abstractNumId w:val="10"/>
  </w:num>
  <w:num w:numId="15">
    <w:abstractNumId w:val="7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8F"/>
    <w:rsid w:val="00157957"/>
    <w:rsid w:val="0016338F"/>
    <w:rsid w:val="00284536"/>
    <w:rsid w:val="00330E2A"/>
    <w:rsid w:val="003334F5"/>
    <w:rsid w:val="0046141D"/>
    <w:rsid w:val="005346B8"/>
    <w:rsid w:val="00584E00"/>
    <w:rsid w:val="00626904"/>
    <w:rsid w:val="00626ADF"/>
    <w:rsid w:val="006863A6"/>
    <w:rsid w:val="006B6658"/>
    <w:rsid w:val="006F1149"/>
    <w:rsid w:val="006F3527"/>
    <w:rsid w:val="007672FC"/>
    <w:rsid w:val="00774EB1"/>
    <w:rsid w:val="007A6E99"/>
    <w:rsid w:val="007C5D1C"/>
    <w:rsid w:val="00805298"/>
    <w:rsid w:val="00837EB3"/>
    <w:rsid w:val="00840D9F"/>
    <w:rsid w:val="00843649"/>
    <w:rsid w:val="008938F6"/>
    <w:rsid w:val="008962C2"/>
    <w:rsid w:val="009911A6"/>
    <w:rsid w:val="009914D3"/>
    <w:rsid w:val="00BD775E"/>
    <w:rsid w:val="00C1493D"/>
    <w:rsid w:val="00CB22A7"/>
    <w:rsid w:val="00DC381C"/>
    <w:rsid w:val="00DC5481"/>
    <w:rsid w:val="00E1048F"/>
    <w:rsid w:val="00E92FC2"/>
    <w:rsid w:val="00EF5F5A"/>
    <w:rsid w:val="00F7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9E239"/>
  <w15:chartTrackingRefBased/>
  <w15:docId w15:val="{6966B9F0-9392-4586-A31B-43D01914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4F5"/>
  </w:style>
  <w:style w:type="paragraph" w:styleId="1">
    <w:name w:val="heading 1"/>
    <w:basedOn w:val="a"/>
    <w:link w:val="10"/>
    <w:uiPriority w:val="9"/>
    <w:qFormat/>
    <w:rsid w:val="001579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57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57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9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79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579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nhideWhenUsed/>
    <w:rsid w:val="0015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5795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74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74EB1"/>
  </w:style>
  <w:style w:type="paragraph" w:styleId="a7">
    <w:name w:val="footer"/>
    <w:basedOn w:val="a"/>
    <w:link w:val="a8"/>
    <w:uiPriority w:val="99"/>
    <w:unhideWhenUsed/>
    <w:rsid w:val="00774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74EB1"/>
  </w:style>
  <w:style w:type="paragraph" w:customStyle="1" w:styleId="tdtabletext">
    <w:name w:val="td_table_text"/>
    <w:link w:val="tdtabletext0"/>
    <w:qFormat/>
    <w:rsid w:val="005346B8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5346B8"/>
    <w:rPr>
      <w:rFonts w:ascii="Arial" w:eastAsia="Times New Roman" w:hAnsi="Arial" w:cs="Times New Roman"/>
      <w:szCs w:val="24"/>
      <w:lang w:eastAsia="ru-RU"/>
    </w:rPr>
  </w:style>
  <w:style w:type="table" w:styleId="a9">
    <w:name w:val="Table Grid"/>
    <w:basedOn w:val="a1"/>
    <w:uiPriority w:val="59"/>
    <w:rsid w:val="00534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C381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ED3A3-1B5E-4FD3-BD65-F915CB38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429281-4</dc:creator>
  <cp:keywords/>
  <dc:description/>
  <cp:lastModifiedBy>429281-4</cp:lastModifiedBy>
  <cp:revision>29</cp:revision>
  <dcterms:created xsi:type="dcterms:W3CDTF">2024-02-19T08:02:00Z</dcterms:created>
  <dcterms:modified xsi:type="dcterms:W3CDTF">2024-02-22T10:14:00Z</dcterms:modified>
</cp:coreProperties>
</file>