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2829" w14:textId="77777777" w:rsidR="009845EE" w:rsidRDefault="009845EE" w:rsidP="009845E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3BC6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Configure Inter-VLAN Routing using Layer 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2F3BC6">
        <w:rPr>
          <w:rFonts w:ascii="Times New Roman" w:hAnsi="Times New Roman" w:cs="Times New Roman"/>
          <w:b/>
          <w:bCs/>
          <w:sz w:val="32"/>
          <w:szCs w:val="32"/>
          <w:u w:val="single"/>
        </w:rPr>
        <w:t>Switches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(3560) </w:t>
      </w:r>
    </w:p>
    <w:p w14:paraId="7A00A8F9" w14:textId="77777777" w:rsidR="009845EE" w:rsidRDefault="009845EE" w:rsidP="009845E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5F50DF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Draw necessary topology, decorate, and comment.</w:t>
      </w:r>
    </w:p>
    <w:p w14:paraId="11AE2A98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A4C9C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426AD7" wp14:editId="1009A302">
            <wp:extent cx="5943600" cy="1720215"/>
            <wp:effectExtent l="0" t="0" r="0" b="0"/>
            <wp:docPr id="49689809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8093" name="Picture 1" descr="A diagram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3B5" w14:textId="77777777" w:rsidR="009845EE" w:rsidRPr="006904F0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6C817F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Configure VLANs and assign VIDs to the switchports as per the respective VLAN.</w:t>
      </w:r>
    </w:p>
    <w:p w14:paraId="11B0CE90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(On L3 switch)</w:t>
      </w:r>
    </w:p>
    <w:p w14:paraId="46F13398" w14:textId="77777777" w:rsidR="009845EE" w:rsidRPr="00EC0B7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 w:rsidRPr="00EC0B7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EC0B74">
        <w:rPr>
          <w:rFonts w:ascii="Times New Roman" w:hAnsi="Times New Roman" w:cs="Times New Roman"/>
          <w:sz w:val="32"/>
          <w:szCs w:val="32"/>
        </w:rPr>
        <w:t>en</w:t>
      </w:r>
      <w:proofErr w:type="spellEnd"/>
    </w:p>
    <w:p w14:paraId="2E551A6C" w14:textId="77777777" w:rsidR="009845EE" w:rsidRPr="00EC0B7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 w:rsidRPr="00EC0B74">
        <w:rPr>
          <w:rFonts w:ascii="Times New Roman" w:hAnsi="Times New Roman" w:cs="Times New Roman"/>
          <w:sz w:val="32"/>
          <w:szCs w:val="32"/>
        </w:rPr>
        <w:t>&gt;config t</w:t>
      </w:r>
    </w:p>
    <w:p w14:paraId="11E370A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 w:rsidRPr="00EC0B74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EC0B74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5D65CB8D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&gt;name IT</w:t>
      </w:r>
    </w:p>
    <w:p w14:paraId="253EB6F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FEEEC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</w:p>
    <w:p w14:paraId="5C1B7DEB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&gt;name HR</w:t>
      </w:r>
    </w:p>
    <w:p w14:paraId="25BA859A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A427A1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</w:t>
      </w:r>
    </w:p>
    <w:p w14:paraId="57913EA7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&gt;name FIN</w:t>
      </w:r>
    </w:p>
    <w:p w14:paraId="7A1D6D8C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56008EB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70E4AA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&gt;int range fa0/1-2</w:t>
      </w:r>
    </w:p>
    <w:p w14:paraId="7C013F32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&gt;switchport mode access</w:t>
      </w:r>
    </w:p>
    <w:p w14:paraId="56E26184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&gt;switchport access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45C3E4A3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07271956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039CBD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A09D61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C27E37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&gt;int range fa0/3-4</w:t>
      </w:r>
    </w:p>
    <w:p w14:paraId="5370C4A5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&gt;switchport mode access</w:t>
      </w:r>
    </w:p>
    <w:p w14:paraId="2834BE6B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&gt;switchport access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</w:p>
    <w:p w14:paraId="0A79C57F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7C9A5C92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DE3929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(On L2 switch)</w:t>
      </w:r>
    </w:p>
    <w:p w14:paraId="1043B7EF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</w:p>
    <w:p w14:paraId="10F3FDBB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&gt;config t</w:t>
      </w:r>
    </w:p>
    <w:p w14:paraId="7B59A15B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</w:t>
      </w:r>
    </w:p>
    <w:p w14:paraId="389029A1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&gt;name FIN</w:t>
      </w:r>
    </w:p>
    <w:p w14:paraId="0D99CBD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&gt;int range fa0/2-3</w:t>
      </w:r>
    </w:p>
    <w:p w14:paraId="602E0CD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&gt;switchport mode access</w:t>
      </w:r>
    </w:p>
    <w:p w14:paraId="61AE5E41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&gt;switchport access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</w:t>
      </w:r>
    </w:p>
    <w:p w14:paraId="7962C385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5CF3B256" w14:textId="77777777" w:rsidR="009845EE" w:rsidRPr="00EC0B7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&gt;do </w:t>
      </w:r>
      <w:proofErr w:type="spellStart"/>
      <w:r>
        <w:rPr>
          <w:rFonts w:ascii="Times New Roman" w:hAnsi="Times New Roman" w:cs="Times New Roman"/>
          <w:sz w:val="32"/>
          <w:szCs w:val="32"/>
        </w:rPr>
        <w:t>wr</w:t>
      </w:r>
      <w:proofErr w:type="spellEnd"/>
    </w:p>
    <w:p w14:paraId="0C0D722D" w14:textId="77777777" w:rsidR="009845EE" w:rsidRPr="00EC0B7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E1CF28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Configure trunk on the link connecting the two switches.</w:t>
      </w:r>
    </w:p>
    <w:p w14:paraId="43D5352E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60518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(On L2 switch)</w:t>
      </w:r>
    </w:p>
    <w:p w14:paraId="15DE4C54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&gt;int fa0/1</w:t>
      </w:r>
    </w:p>
    <w:p w14:paraId="0C22E77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&gt;switchport mode trunk</w:t>
      </w:r>
    </w:p>
    <w:p w14:paraId="3217905C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4D09ED1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&gt;do </w:t>
      </w:r>
      <w:proofErr w:type="spellStart"/>
      <w:r>
        <w:rPr>
          <w:rFonts w:ascii="Times New Roman" w:hAnsi="Times New Roman" w:cs="Times New Roman"/>
          <w:sz w:val="32"/>
          <w:szCs w:val="32"/>
        </w:rPr>
        <w:t>wr</w:t>
      </w:r>
      <w:proofErr w:type="spellEnd"/>
    </w:p>
    <w:p w14:paraId="10DA6D9F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AC1872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(on L3 switch)</w:t>
      </w:r>
    </w:p>
    <w:p w14:paraId="3332A348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&gt;int fa0/5</w:t>
      </w:r>
    </w:p>
    <w:p w14:paraId="38AEE124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&gt;switchport trunk encapsulation dot1q </w:t>
      </w:r>
      <w:r w:rsidRPr="00456C61">
        <w:rPr>
          <w:rFonts w:ascii="Times New Roman" w:hAnsi="Times New Roman" w:cs="Times New Roman"/>
          <w:sz w:val="32"/>
          <w:szCs w:val="32"/>
          <w:highlight w:val="yellow"/>
        </w:rPr>
        <w:t xml:space="preserve">(Include for 3560 L3 switch before </w:t>
      </w:r>
      <w:proofErr w:type="spellStart"/>
      <w:r w:rsidRPr="00456C61">
        <w:rPr>
          <w:rFonts w:ascii="Times New Roman" w:hAnsi="Times New Roman" w:cs="Times New Roman"/>
          <w:sz w:val="32"/>
          <w:szCs w:val="32"/>
          <w:highlight w:val="yellow"/>
        </w:rPr>
        <w:t>trunking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>, but for 3650 there’s no need</w:t>
      </w:r>
      <w:r w:rsidRPr="00456C61">
        <w:rPr>
          <w:rFonts w:ascii="Times New Roman" w:hAnsi="Times New Roman" w:cs="Times New Roman"/>
          <w:sz w:val="32"/>
          <w:szCs w:val="32"/>
          <w:highlight w:val="yellow"/>
        </w:rPr>
        <w:t>).</w:t>
      </w:r>
    </w:p>
    <w:p w14:paraId="27FFEFB5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&gt;switchport mode trunk</w:t>
      </w:r>
    </w:p>
    <w:p w14:paraId="209BAD2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0F4D6B36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&gt;do </w:t>
      </w:r>
      <w:proofErr w:type="spellStart"/>
      <w:r>
        <w:rPr>
          <w:rFonts w:ascii="Times New Roman" w:hAnsi="Times New Roman" w:cs="Times New Roman"/>
          <w:sz w:val="32"/>
          <w:szCs w:val="32"/>
        </w:rPr>
        <w:t>wr</w:t>
      </w:r>
      <w:proofErr w:type="spellEnd"/>
    </w:p>
    <w:p w14:paraId="2816AE24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23656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F627D1" w14:textId="77777777" w:rsidR="009845EE" w:rsidRPr="00456C61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623904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Configure IP addresses to the PC as per the subnet &amp; configure default gateway in advance.</w:t>
      </w:r>
    </w:p>
    <w:p w14:paraId="6E324237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232A2D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Configure IP addresses to PCs and include default-gateway.</w:t>
      </w:r>
    </w:p>
    <w:p w14:paraId="7515ACED" w14:textId="77777777" w:rsidR="009845EE" w:rsidRPr="00456C61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980339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Try to ping hosts in different VLANs (should not work).</w:t>
      </w:r>
    </w:p>
    <w:p w14:paraId="71C07699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2C41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ping command.</w:t>
      </w:r>
    </w:p>
    <w:p w14:paraId="3C789D03" w14:textId="77777777" w:rsidR="009845EE" w:rsidRPr="00456C61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2C5806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Configure SVIs( switch virtual interface) on the L3 switch and assign IP address of the subnet.</w:t>
      </w:r>
    </w:p>
    <w:p w14:paraId="1239D984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A4FAE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&gt;int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33AF9EED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&gt;no shut</w:t>
      </w:r>
    </w:p>
    <w:p w14:paraId="7370C655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192.168.10.1 255.255.255.0</w:t>
      </w:r>
    </w:p>
    <w:p w14:paraId="48759BB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62E3D0D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CE95C6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&gt;int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</w:p>
    <w:p w14:paraId="0854C172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&gt;no shut</w:t>
      </w:r>
    </w:p>
    <w:p w14:paraId="368DF733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192.168.20.1 255.255.255.0</w:t>
      </w:r>
    </w:p>
    <w:p w14:paraId="7F512F9F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689CEDA1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5537E4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&gt;int </w:t>
      </w:r>
      <w:proofErr w:type="spellStart"/>
      <w:r>
        <w:rPr>
          <w:rFonts w:ascii="Times New Roman" w:hAnsi="Times New Roman" w:cs="Times New Roman"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</w:t>
      </w:r>
    </w:p>
    <w:p w14:paraId="4B4E1013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&gt;no shut</w:t>
      </w:r>
    </w:p>
    <w:p w14:paraId="0CCB9879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address 192.168.30.1 255.255.255.0</w:t>
      </w:r>
    </w:p>
    <w:p w14:paraId="79A51F3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&gt;ex</w:t>
      </w:r>
    </w:p>
    <w:p w14:paraId="4EAA6E58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&gt;do </w:t>
      </w:r>
      <w:proofErr w:type="spellStart"/>
      <w:r>
        <w:rPr>
          <w:rFonts w:ascii="Times New Roman" w:hAnsi="Times New Roman" w:cs="Times New Roman"/>
          <w:sz w:val="32"/>
          <w:szCs w:val="32"/>
        </w:rPr>
        <w:t>wr</w:t>
      </w:r>
      <w:proofErr w:type="spellEnd"/>
    </w:p>
    <w:p w14:paraId="7B58142F" w14:textId="77777777" w:rsidR="009845EE" w:rsidRPr="009506A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B56B1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Ensure the IP address of each SVI is the default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gaetway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of each VLAN subnet.</w:t>
      </w:r>
    </w:p>
    <w:p w14:paraId="3709BBAA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129E0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step is covered on previous step!!!!!!</w:t>
      </w:r>
    </w:p>
    <w:p w14:paraId="0F6023EF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4F4C15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26ADAD" w14:textId="77777777" w:rsidR="009845EE" w:rsidRPr="009506A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E19CD6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Enable IP routing.</w:t>
      </w:r>
    </w:p>
    <w:p w14:paraId="6B4AB985" w14:textId="77777777" w:rsidR="009845EE" w:rsidRDefault="009845EE" w:rsidP="009845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(On L3 switch)</w:t>
      </w:r>
    </w:p>
    <w:p w14:paraId="2CBC2638" w14:textId="77777777" w:rsid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routing</w:t>
      </w:r>
    </w:p>
    <w:p w14:paraId="4912F268" w14:textId="77777777" w:rsidR="009845EE" w:rsidRPr="009506A4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&gt;do </w:t>
      </w:r>
      <w:proofErr w:type="spellStart"/>
      <w:r>
        <w:rPr>
          <w:rFonts w:ascii="Times New Roman" w:hAnsi="Times New Roman" w:cs="Times New Roman"/>
          <w:sz w:val="32"/>
          <w:szCs w:val="32"/>
        </w:rPr>
        <w:t>wr</w:t>
      </w:r>
      <w:proofErr w:type="spellEnd"/>
    </w:p>
    <w:p w14:paraId="76EA653B" w14:textId="77777777" w:rsidR="009845EE" w:rsidRDefault="009845EE" w:rsidP="009845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Try to ping hosts in different VLANs (should work).</w:t>
      </w:r>
    </w:p>
    <w:p w14:paraId="14BEE408" w14:textId="08E6422A" w:rsidR="00B5380F" w:rsidRPr="009845EE" w:rsidRDefault="009845EE" w:rsidP="009845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ping command on PC.</w:t>
      </w:r>
    </w:p>
    <w:sectPr w:rsidR="00B5380F" w:rsidRPr="0098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90BC9"/>
    <w:multiLevelType w:val="hybridMultilevel"/>
    <w:tmpl w:val="25BC2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EE"/>
    <w:rsid w:val="003A4CB3"/>
    <w:rsid w:val="00422744"/>
    <w:rsid w:val="004A3C9B"/>
    <w:rsid w:val="00574FCF"/>
    <w:rsid w:val="0084107F"/>
    <w:rsid w:val="008D2ABD"/>
    <w:rsid w:val="00920344"/>
    <w:rsid w:val="009845EE"/>
    <w:rsid w:val="00B0631C"/>
    <w:rsid w:val="00B5380F"/>
    <w:rsid w:val="00B800D5"/>
    <w:rsid w:val="00E54437"/>
    <w:rsid w:val="00E90AD4"/>
    <w:rsid w:val="00F074EF"/>
    <w:rsid w:val="00F52DE6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E64"/>
  <w15:chartTrackingRefBased/>
  <w15:docId w15:val="{665543DB-0BBE-D64D-ADF7-10CD0CE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T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EE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E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EE"/>
    <w:rPr>
      <w:rFonts w:asciiTheme="minorHAnsi" w:eastAsiaTheme="majorEastAsia" w:hAnsiTheme="minorHAnsi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EE"/>
    <w:rPr>
      <w:rFonts w:asciiTheme="minorHAnsi" w:eastAsiaTheme="majorEastAsia" w:hAnsiTheme="minorHAnsi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EE"/>
    <w:rPr>
      <w:rFonts w:asciiTheme="minorHAnsi" w:eastAsiaTheme="majorEastAsia" w:hAnsiTheme="minorHAnsi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EE"/>
    <w:rPr>
      <w:rFonts w:asciiTheme="minorHAnsi" w:eastAsiaTheme="majorEastAsia" w:hAnsiTheme="minorHAnsi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EE"/>
    <w:rPr>
      <w:rFonts w:asciiTheme="minorHAnsi" w:eastAsiaTheme="majorEastAsia" w:hAnsiTheme="minorHAnsi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EE"/>
    <w:rPr>
      <w:rFonts w:asciiTheme="minorHAnsi" w:eastAsiaTheme="majorEastAsia" w:hAnsiTheme="minorHAnsi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9845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E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9845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EE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984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EE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984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Isidoro</dc:creator>
  <cp:keywords/>
  <dc:description/>
  <cp:lastModifiedBy>Jason Isidoro</cp:lastModifiedBy>
  <cp:revision>1</cp:revision>
  <dcterms:created xsi:type="dcterms:W3CDTF">2024-08-08T20:56:00Z</dcterms:created>
  <dcterms:modified xsi:type="dcterms:W3CDTF">2024-08-08T20:56:00Z</dcterms:modified>
</cp:coreProperties>
</file>