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Wildlife movie coproduction shows Americans another side of China</w:t>
        <w:br/>
        <w:t xml:space="preserve">        </w:t>
      </w:r>
    </w:p>
    <w:p>
      <w:r>
        <w:t>2017-04-24</w:t>
      </w:r>
    </w:p>
    <w:p>
      <w:r>
        <w:br/>
        <w:t xml:space="preserve">            By ZHAO HUANXIN/DONG LESHUO | </w:t>
        <w:br/>
        <w:t xml:space="preserve">            China Daily |</w:t>
        <w:br/>
        <w:t xml:space="preserve">            Updated: 2017-04-24 07:13</w:t>
        <w:br/>
        <w:t xml:space="preserve">          </w:t>
      </w:r>
    </w:p>
    <w:p>
      <w:r>
        <w:br/>
        <w:t xml:space="preserve"> </w:t>
        <w:br/>
        <w:t>The film's stunning imagery was captured over three years, largely in Qinghai and Sichuan provinces, and it follows the lives of pandas, golden monkeys and snow leopards, with additional footage of red-crowned cranes and chiru, or Tibetan antelopes. It was coproduced by Disneynature and Shanghai Media Group.</w:t>
        <w:br/>
        <w:t>"The film serves to increase humans' awareness of the importance and urgency of protecting wildlife," Chinese Ambassador to the US Cui Tiankai said at a reception at China's embassy in Washington on Friday.</w:t>
        <w:br/>
        <w:t>"Besides, we can learn much from animals, such as pandas, on how to coexist peacefully and harmoniously," Cui told a group of US guests before the showing of the film.</w:t>
        <w:br/>
        <w:t>Susan Thornton, acting assistant secretary of the US State Department, told China Daily, "It would be good for American audiences to see Chinese people caring about the planet, and conserving wildlife and natural spaces."</w:t>
        <w:br/>
        <w:t xml:space="preserve">Roy Conli, producer of </w:t>
        <w:br/>
        <w:t>"It just shows you how wondrous this planet is," said Conli, the Oscar-winning producer of Big Hero 6. "We need to protect animal populations ... in order to protect ourselves."</w:t>
        <w:br/>
        <w:t>For Lu Chuan, an accomplished Chinese director, directing the film allowed him to share the beauty of China, and Chinese people's attitude toward life.</w:t>
        <w:br/>
        <w:t>"This is a film that will tell our audience that besides Beijing and Shanghai, and besides heavy industries and pollution, China has incredibly beautiful sides that many are hardly aware of－the crystal clear skies, the stunning sceneries and wildlife habitats," Lu said.</w:t>
        <w:br/>
        <w:t xml:space="preserve">In addition to appearing at US theaters, </w:t>
        <w:br/>
        <w:t>Cui said the China-US coproduction is emblematic of the decision at the April Mar-a-Lago meeting of President Xi Jinping and US President Donald Trump to ratchet up bilateral exchanges, including cultural and people-to-people exchanges.</w:t>
        <w:br/>
        <w:t>"The State Council Information Office welcomes and will continue to support international organizations to tell China stories ... to ramp up understanding and friendship between Chinese and people in the US and the rest of the world," she said.</w:t>
        <w:br/>
        <w:t>The film's Chinese version was released in August. A trailer is available at nature.disney.com.</w:t>
      </w:r>
    </w:p>
    <w:p>
      <w:r>
        <w:t>http://www.chinadaily.com.cn/a/201704/24/WS59bb8c62a310d4d9ab7e9fdb.html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