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FBI was warned of Florida shooting suspect</w:t>
        <w:br/>
        <w:t xml:space="preserve">        </w:t>
      </w:r>
    </w:p>
    <w:p>
      <w:r>
        <w:t>2018-02-16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2018-02-16 23:14</w:t>
        <w:br/>
        <w:t xml:space="preserve">          </w:t>
      </w:r>
    </w:p>
    <w:p>
      <w:r>
        <w:br/>
        <w:t>Parkland, Florida — The Federal Bureau of Investigation was warned in September about an ominous online comment by the 19-year-old man accused of killing 17 people at his former high school but was unable to locate him, an agent said on Thursday.</w:t>
        <w:br/>
        <w:t>Authorities said the ex-student, identified as Nikolas Cruz, walked into the Marjory Stoneman Douglas High School in Parkland, near Miami, on Wednesday and opened fire with a legally purchased AR-15-style assault rifle in the second-deadliest shooting at a public school in US history.</w:t>
        <w:br/>
        <w:t>Cruz may have left warning signs on social media in the form of a comment on a YouTube video that read “I‘m going to be a professional school shooter.” That comment troubled the person whose video Cruz commented on, Mississippi bail bondsman Ben Bennight, who passed it on to the FBI, according to a video he posted online late Wednesday.</w:t>
        <w:br/>
        <w:t>“No other information was included with that comment which would indicate a time, location or the true identity of the person who made the comment,” FBI Special Agent in Charge Robert Lasky told reporters. Investigators were unable to find the commenter, he added.</w:t>
        <w:br/>
        <w:t>The FBI is conducting an extensive review of how it handled that tip to see if mistakes were made, a federal law official told Reuters.</w:t>
        <w:br/>
        <w:t>Wednesday’s shooting was the 18th in a U.S. school this year, according to gun control group Everytown for Gun Safety. It stirred the long-simmering US debate on the right to bear arms, which is protected by the Second Amendment.</w:t>
        <w:br/>
        <w:t>President Donald Trump addressed the shooting in a White House speech that emphasized school safety and mental health while avoiding any mention of gun policy.</w:t>
        <w:br/>
        <w:t>“It is not enough to simply take actions that make us feel like we are making a difference,” Trump said at the White House. “We must actually make that difference.”</w:t>
        <w:br/>
        <w:t>Broward County schools superintendent Robert Runcie called for action on gun laws.</w:t>
        <w:br/>
        <w:t>“Now is the time for this country to have a real conversation on sensible gun control laws,” Runcie said.</w:t>
        <w:br/>
        <w:t>Democrats in the US House of Representatives criticized the Republican leadership for refusing to take up legislation on tightening background checks for prospective gun buyers.</w:t>
      </w:r>
    </w:p>
    <w:p>
      <w:r>
        <w:t>http://www.chinadaily.com.cn/a/201802/16/WS5a86f566a3106e7dcc13cdf5.html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