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Kennedy Center hosts Chinese orchestra for Lunar New Year</w:t>
        <w:br/>
        <w:t xml:space="preserve">        </w:t>
      </w:r>
    </w:p>
    <w:p>
      <w:r>
        <w:t>2018-02-17</w:t>
      </w:r>
    </w:p>
    <w:p>
      <w:r>
        <w:br/>
        <w:t xml:space="preserve">            By Zhao Huanxin in Washington | </w:t>
        <w:br/>
        <w:t xml:space="preserve">            China Daily USA |</w:t>
        <w:br/>
        <w:t xml:space="preserve">            Updated: 2018-02-17 08:15</w:t>
        <w:br/>
        <w:t xml:space="preserve">          </w:t>
      </w:r>
    </w:p>
    <w:p>
      <w:r>
        <w:br/>
        <w:t>A leading symphony orchestra in China rang in the Year of the Dog at the John F. Kennedy Center for the Performing Arts with a performance that introduced two contemporary Chinese works to an American audience Thursday evening, the eve of the traditional Chinese New Year.</w:t>
        <w:br/>
        <w:t xml:space="preserve">Under the baton of Tan Dun, the Oscar winner and UNESCO Global Goodwill Ambassador, the Shenzhen Symphony Orchestra presented a program featuring </w:t>
        <w:br/>
        <w:t xml:space="preserve">The program also included the US premiere of Chinese composer Guan Xia's </w:t>
        <w:br/>
        <w:t xml:space="preserve">"In his Triple Concerto (for piano, violin and violoncello), Tan Dun molds the beauty and profound spirit of Chinese </w:t>
        <w:br/>
        <w:t>"The three instruments converge on a journey of passion, philosophy and love, stretching across time and space, and melding together to create an evocative expanse," the monthly US magazine for theatergoers said.</w:t>
        <w:br/>
        <w:t>The performance won several standing ovations from the audience at the concert hall of the Kennedy Center.</w:t>
      </w:r>
    </w:p>
    <w:p>
      <w:r>
        <w:t>http://www.chinadaily.com.cn/a/201802/17/WS5a877411a3106e7dcc13ce67.html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