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Chinese students honored in NYC</w:t>
        <w:br/>
        <w:t xml:space="preserve">        </w:t>
      </w:r>
    </w:p>
    <w:p>
      <w:r>
        <w:t>2018-04-30</w:t>
      </w:r>
    </w:p>
    <w:p>
      <w:r>
        <w:br/>
        <w:t xml:space="preserve">            By ZHANG RUINAN in New York  | </w:t>
        <w:br/>
        <w:t xml:space="preserve">            China Daily |</w:t>
        <w:br/>
        <w:t xml:space="preserve">            Updated: 2018-04-30 05:18</w:t>
        <w:br/>
        <w:t xml:space="preserve">          </w:t>
      </w:r>
    </w:p>
    <w:p>
      <w:r>
        <w:br/>
        <w:t>Thirty-two outstanding self-financed Chinese overseas students in the eastern US were honored with prestigious government awards in New York on Saturday.</w:t>
        <w:br/>
        <w:t>Zhang Qiyue, China’s consul general in New York, presented the students with certificates and scholarships ranging from $6,000 to $10,000.</w:t>
        <w:br/>
        <w:t>The students were among 500 winners from 25 countries who were honored for their notable achievements in 2017 with awards recognizing outstanding self-financed students abroad, an annual program sponsored by the China Scholarship Council, a non-profit agency affiliated with China’s Ministry of Education.</w:t>
        <w:br/>
        <w:t>“Our nation’s future is in our young people, and the future of China-US relations will be in the hands of today’s young people of both countries,” said Zhang. “Today’s China-US relations are at the crossroads, I hope all of us will strive even harder to enhance mutual understanding between our two countries and to strengthen cooperation between our two nations.</w:t>
        <w:br/>
        <w:t>“This year is China’s 40th year of reform and opening up, and I think in China’s development, the external environment is very important, and our relations with the outside world is going to be a very important factor in this development,” said Zhang.</w:t>
        <w:br/>
        <w:t>“In these relations with the outside world, the US-China bilateral is the most important bilateral relationship, because this not only impacts our two nations, it will also have a very strong impact on world peace and development.”</w:t>
        <w:br/>
        <w:t>Zhang said all students and professors in the US can play an important and unique role in sharing their own experience in China, especially regarding China-US disputes in trade and other areas.</w:t>
        <w:br/>
        <w:t>“I deeply feel our country’s encouragement and support for our overseas students and talent,” said MIT post-doctoral student Peng Chenhui, one of four extraordinary potential prize winners. “It’s an unexpected and huge honor for me because I graduated from non big-name universities — I got my PhD from Kent State and my undergraduate school was Qufu Normal University. My hard work has been recognized by my mother nation; it’s really encouraging.”</w:t>
      </w:r>
    </w:p>
    <w:p>
      <w:r>
        <w:t>http://www.chinadaily.com.cn/a/201804/30/WS5ae636ada3105cdcf651b41c.html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