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Across America_(May 4)</w:t>
      </w:r>
    </w:p>
    <w:p>
      <w:r>
        <w:t>2018-05-05</w:t>
      </w:r>
    </w:p>
    <w:p>
      <w:r>
        <w:br/>
        <w:t xml:space="preserve">            </w:t>
        <w:br/>
        <w:t xml:space="preserve">            China Daily USA |</w:t>
        <w:br/>
        <w:t xml:space="preserve">            Updated: 2018-05-05 04:01</w:t>
        <w:br/>
        <w:t xml:space="preserve">          </w:t>
      </w:r>
    </w:p>
    <w:p>
      <w:r>
        <w:br/>
        <w:t>Outstanding students honored</w:t>
      </w:r>
    </w:p>
    <w:p>
      <w:r>
        <w:t>http://www.chinadaily.com.cn/a/201805/05/WS5aecbc1fa3105cdcf651c165.html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