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America_(May 25)</w:t>
        <w:br/>
        <w:t xml:space="preserve">        </w:t>
      </w:r>
    </w:p>
    <w:p>
      <w:r>
        <w:t>2018-05-26</w:t>
      </w:r>
    </w:p>
    <w:p>
      <w:r>
        <w:br/>
        <w:t xml:space="preserve">            </w:t>
        <w:br/>
        <w:t xml:space="preserve">            China Daily |</w:t>
        <w:br/>
        <w:t xml:space="preserve">            Updated: 2018-05-26 02:38</w:t>
        <w:br/>
        <w:t xml:space="preserve">          </w:t>
      </w:r>
    </w:p>
    <w:p>
      <w:r>
        <w:br/>
        <w:t>Happy birthday - New York</w:t>
      </w:r>
    </w:p>
    <w:p>
      <w:r>
        <w:t>http://www.chinadaily.com.cn/a/201805/26/WS5b085840a31001b82571c68e.html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