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Book series opens new chapter on China's textile culture</w:t>
        <w:br/>
        <w:t xml:space="preserve">        </w:t>
      </w:r>
    </w:p>
    <w:p>
      <w:r>
        <w:t>2018-08-24</w:t>
      </w:r>
    </w:p>
    <w:p>
      <w:r>
        <w:br/>
        <w:t xml:space="preserve">            By Guan Xiaomeng | </w:t>
        <w:br/>
        <w:t xml:space="preserve">            chinadaily.com.cn |</w:t>
        <w:br/>
        <w:t xml:space="preserve">            Updated: 2018-08-24 13:40</w:t>
        <w:br/>
        <w:t xml:space="preserve">          </w:t>
      </w:r>
    </w:p>
    <w:p>
      <w:r>
        <w:br/>
        <w:t>Consisting of 10 volumes, the textile series combines modern technology with traditional Chinese craftwork like weaving, textile printing and embroidery to bring the ancient wonder into modern world.</w:t>
        <w:br/>
        <w:t>Yuan Yachun, editor-in-chief of ZJUP, said the press aims to spread knowledge and even lead the trend in a systemic and structural manner. "We do have quantity of resources and research results in textile nationwide…with this book, our mission is to connect what appears to be unrelated angles and elements in the textile culture into a programmatic system," Yuan said.</w:t>
        <w:br/>
        <w:t>ZJUP, based in Hangzhou of Zhejiang province, donated the series to University of Washington during the launch ceremony and the series is expected to go global.</w:t>
        <w:br/>
        <w:t>ZJUP was listed among top 100 most influential Chinese publications in world library collection in 2017 and top 10 among China's English publications, according to a report released during the book fare.</w:t>
      </w:r>
    </w:p>
    <w:p>
      <w:r>
        <w:t>http://www.chinadaily.com.cn/a/201808/24/WS5b8784bca310add14f388abe.html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