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Wang: US should pursue win-win cooperation, not confrontation</w:t>
        <w:br/>
        <w:t xml:space="preserve">        </w:t>
      </w:r>
    </w:p>
    <w:p>
      <w:r>
        <w:t>2018-10-08</w:t>
      </w:r>
    </w:p>
    <w:p>
      <w:r>
        <w:br/>
        <w:t xml:space="preserve">            By Cao Desheng | </w:t>
        <w:br/>
        <w:t xml:space="preserve">            chinadaily.com.cn |</w:t>
        <w:br/>
        <w:t xml:space="preserve">            Updated: 2018-10-08 14:53</w:t>
        <w:br/>
        <w:t xml:space="preserve">          </w:t>
      </w:r>
    </w:p>
    <w:p>
      <w:r>
        <w:br/>
        <w:t>The United States should work with China to pursue the path of win-win cooperation instead of taking a wrong approach of conflict and confrontation, State Councilor and Foreign Minister Wang Yi told US Secretary of State Mike Pompeo on Monday.</w:t>
        <w:br/>
        <w:t>While escalating the trade frictions between the two countries, the US side has taken a slew of actions undermining the rights and interests of China on such issues as Taiwan question and made unwarranted accusations against China's domestic and foreign policies, Wang said in a meeting with Pompeo in Beijing.</w:t>
        <w:br/>
        <w:t>The US moves have directly impacted on the mutual trust and cast shadows upon bilateral ties, Wang added.</w:t>
        <w:br/>
        <w:t>"We demand the US stop the unwarranted accusations and wrongdoings against China immediately," Wang said.</w:t>
        <w:br/>
        <w:t>As the US side hopes to communicate with China on some hotspot issues like the Korean Peninsula issue during Pompeo's visit, Wang said this demonstrates the two countries, also the two permanent members of the United Nations Security Council, should strengthen communications.</w:t>
        <w:br/>
        <w:t>However, Wang stressed the cooperation should be supported by healthy and steady bilateral ties.</w:t>
        <w:br/>
        <w:t>Prior to his Beijing visit on Monday, Pompeo travelled to Tokyo, Pyongyang and Seoul.</w:t>
      </w:r>
    </w:p>
    <w:p>
      <w:r>
        <w:t>http://www.chinadaily.com.cn/a/201810/08/WS5bbafedca310eff3032810ae.html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