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INTEGRATION_DOCX_SENTINEL invoice test only</w:t>
      </w:r>
    </w:p>
  </w:body>
</w:document>
</file>