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0" w:line="300"/>
      </w:pPr>
      <w:r>
        <w:rPr>
          <w:b/>
          <w:bCs/>
          <w:sz w:val="32"/>
          <w:szCs w:val="32"/>
        </w:rPr>
        <w:t xml:space="preserve">사용자 테스트 진행자 안내</w:t>
      </w:r>
    </w:p>
    <w:p>
      <w:pPr>
        <w:spacing w:after="80" w:before="0" w:line="300"/>
      </w:pPr>
      <w:r>
        <w:rPr>
          <w:i/>
          <w:iCs/>
          <w:color w:val="666666"/>
        </w:rPr>
        <w:t xml:space="preserve">※ 참가자에게 보여주지 않는 진행자용 면입니다.</w:t>
      </w:r>
    </w:p>
    <w:p>
      <w:pPr>
        <w:pStyle w:val="Heading2"/>
        <w:keepNext/>
        <w:spacing w:after="80" w:before="160" w:line="300"/>
      </w:pPr>
      <w:r>
        <w:rPr>
          <w:b/>
          <w:bCs/>
          <w:sz w:val="24"/>
          <w:szCs w:val="24"/>
        </w:rPr>
        <w:t xml:space="preserve">준비물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t xml:space="preserve">노트북(또는 PC)과 참가자용 휴대폰, 같은 Wi-Fi, 충전기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t xml:space="preserve">인쇄물: 동의서·기록지는 참가자 수만큼, 과업 카드는 한 세트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t xml:space="preserve">필기구, 스톱워치(자동 기록이 안 될 때의 백업)</w:t>
      </w:r>
    </w:p>
    <w:p>
      <w:pPr>
        <w:pStyle w:val="Heading2"/>
        <w:keepNext/>
        <w:spacing w:after="80" w:before="160" w:line="300"/>
      </w:pPr>
      <w:r>
        <w:rPr>
          <w:b/>
          <w:bCs/>
          <w:sz w:val="24"/>
          <w:szCs w:val="24"/>
        </w:rPr>
        <w:t xml:space="preserve">접속 주소 만드는 법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t xml:space="preserve">기본 화면: https://</w:t>
      </w:r>
      <w:r>
        <w:rPr>
          <w:highlight w:val="yellow"/>
        </w:rPr>
        <w:t xml:space="preserve">[배포 주소]</w:t>
      </w:r>
      <w:r>
        <w:t xml:space="preserve">/kiosk.html?test=1&amp;pid=P1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t xml:space="preserve">내 방식 화면: 프로필 생성기에서 만든 "이 설정으로 키오스크 체험" 링크 끝에 &amp;test=1&amp;pid=P1 을 붙인다.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t xml:space="preserve">pid(참가자 코드)는 P1, P2처럼 코드만 쓴다. 이름은 어디에도 넣지 않는다.</w:t>
      </w:r>
    </w:p>
    <w:p>
      <w:pPr>
        <w:pStyle w:val="Heading2"/>
        <w:keepNext/>
        <w:spacing w:after="80" w:before="160" w:line="300"/>
      </w:pPr>
      <w:r>
        <w:rPr>
          <w:b/>
          <w:bCs/>
          <w:sz w:val="24"/>
          <w:szCs w:val="24"/>
        </w:rPr>
        <w:t xml:space="preserve">진행 순서 (약 20분)</w:t>
      </w:r>
    </w:p>
    <w:p>
      <w:pPr>
        <w:spacing w:after="40" w:before="0" w:line="300"/>
      </w:pPr>
      <w:r>
        <w:t xml:space="preserve">1) 인사·동의서 서명 (3분)   2) 사전 질문 (1분)   3) 프로필 만들기 (3분)</w:t>
      </w:r>
    </w:p>
    <w:p>
      <w:pPr>
        <w:spacing w:after="80" w:before="0" w:line="300"/>
      </w:pPr>
      <w:r>
        <w:t xml:space="preserve">4) 과업 1 → 만족도 3문항 (4분)   5) 과업 2 → 만족도 3문항 (4분)   6) 마무리 인터뷰 (3분)</w:t>
      </w:r>
    </w:p>
    <w:p>
      <w:pPr>
        <w:pStyle w:val="Heading2"/>
        <w:keepNext/>
        <w:spacing w:after="80" w:before="160" w:line="300"/>
      </w:pPr>
      <w:r>
        <w:rPr>
          <w:b/>
          <w:bCs/>
          <w:sz w:val="24"/>
          <w:szCs w:val="24"/>
        </w:rPr>
        <w:t xml:space="preserve">참가자 배정표 (과업·화면·순서를 돌려 가며 배정)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69"/>
        <w:gridCol w:w="4069"/>
      </w:tblGrid>
      <w:tr>
        <w:trPr>
          <w:cantSplit/>
          <w:tblHeader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F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b/>
                <w:bCs/>
              </w:rPr>
              <w:t xml:space="preserve">참가자</w:t>
            </w:r>
          </w:p>
        </w:tc>
        <w:tc>
          <w:tcPr>
            <w:tcW w:type="dxa" w:w="40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F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b/>
                <w:bCs/>
              </w:rPr>
              <w:t xml:space="preserve">1번째 과업</w:t>
            </w:r>
          </w:p>
        </w:tc>
        <w:tc>
          <w:tcPr>
            <w:tcW w:type="dxa" w:w="40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F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b/>
                <w:bCs/>
              </w:rPr>
              <w:t xml:space="preserve">2번째 과업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t xml:space="preserve">P1</w:t>
            </w:r>
          </w:p>
        </w:tc>
        <w:tc>
          <w:tcPr>
            <w:tcW w:type="dxa" w:w="40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t xml:space="preserve">카드 1 카페 (기본 화면)</w:t>
            </w:r>
          </w:p>
        </w:tc>
        <w:tc>
          <w:tcPr>
            <w:tcW w:type="dxa" w:w="40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t xml:space="preserve">카드 2 민원 (내 방식 화면)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t xml:space="preserve">P2</w:t>
            </w:r>
          </w:p>
        </w:tc>
        <w:tc>
          <w:tcPr>
            <w:tcW w:type="dxa" w:w="40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t xml:space="preserve">카드 2 민원 (기본 화면)</w:t>
            </w:r>
          </w:p>
        </w:tc>
        <w:tc>
          <w:tcPr>
            <w:tcW w:type="dxa" w:w="40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t xml:space="preserve">카드 3 병원 (내 방식 화면)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t xml:space="preserve">P3</w:t>
            </w:r>
          </w:p>
        </w:tc>
        <w:tc>
          <w:tcPr>
            <w:tcW w:type="dxa" w:w="40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t xml:space="preserve">카드 3 병원 (기본 화면)</w:t>
            </w:r>
          </w:p>
        </w:tc>
        <w:tc>
          <w:tcPr>
            <w:tcW w:type="dxa" w:w="40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t xml:space="preserve">카드 1 카페 (내 방식 화면)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t xml:space="preserve">P4</w:t>
            </w:r>
          </w:p>
        </w:tc>
        <w:tc>
          <w:tcPr>
            <w:tcW w:type="dxa" w:w="40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t xml:space="preserve">카드 1 카페 (내 방식 화면)</w:t>
            </w:r>
          </w:p>
        </w:tc>
        <w:tc>
          <w:tcPr>
            <w:tcW w:type="dxa" w:w="40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t xml:space="preserve">카드 3 병원 (기본 화면)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t xml:space="preserve">P5</w:t>
            </w:r>
          </w:p>
        </w:tc>
        <w:tc>
          <w:tcPr>
            <w:tcW w:type="dxa" w:w="40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t xml:space="preserve">카드 2 민원 (내 방식 화면)</w:t>
            </w:r>
          </w:p>
        </w:tc>
        <w:tc>
          <w:tcPr>
            <w:tcW w:type="dxa" w:w="40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t xml:space="preserve">카드 1 카페 (기본 화면)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t xml:space="preserve">P6</w:t>
            </w:r>
          </w:p>
        </w:tc>
        <w:tc>
          <w:tcPr>
            <w:tcW w:type="dxa" w:w="40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t xml:space="preserve">카드 3 병원 (내 방식 화면)</w:t>
            </w:r>
          </w:p>
        </w:tc>
        <w:tc>
          <w:tcPr>
            <w:tcW w:type="dxa" w:w="40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t xml:space="preserve">카드 2 민원 (기본 화면)</w:t>
            </w:r>
          </w:p>
        </w:tc>
      </w:tr>
    </w:tbl>
    <w:p>
      <w:pPr>
        <w:spacing w:after="80" w:before="80" w:line="300"/>
      </w:pPr>
      <w:r>
        <w:rPr>
          <w:i/>
          <w:iCs/>
          <w:color w:val="666666"/>
        </w:rPr>
        <w:t xml:space="preserve">4~5명이면 위에서부터 차례로 사용한다. 같은 과업을 두 번 하지 않는다.</w:t>
      </w:r>
    </w:p>
    <w:p>
      <w:pPr>
        <w:pStyle w:val="Heading2"/>
        <w:keepNext/>
        <w:spacing w:after="80" w:before="160" w:line="300"/>
      </w:pPr>
      <w:r>
        <w:rPr>
          <w:b/>
          <w:bCs/>
          <w:sz w:val="24"/>
          <w:szCs w:val="24"/>
        </w:rPr>
        <w:t xml:space="preserve">기록 기준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t xml:space="preserve">성공: 도움 없이 완료 / 도움받음: 참가자가 도움을 요청하거나 진행자가 개입한 뒤 완료 / 실패: 중단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t xml:space="preserve">오선택: 과업 카드와 다른 선택 / 막힘: 화면 앞에서 5초 이상 멈춤 / 시간 초과: 제한 시간으로 처음으로 돌아감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t xml:space="preserve">자동 기록 패널(?test=1)이 완료 시간·오선택·뒤로·시간 초과·도움을 저장한다. 기록지에는 백업과 만족도·인터뷰를 적는다.</w:t>
      </w:r>
    </w:p>
    <w:p>
      <w:pPr>
        <w:pStyle w:val="Heading2"/>
        <w:keepNext/>
        <w:spacing w:after="80" w:before="160" w:line="300"/>
      </w:pPr>
      <w:r>
        <w:rPr>
          <w:b/>
          <w:bCs/>
          <w:sz w:val="24"/>
          <w:szCs w:val="24"/>
        </w:rPr>
        <w:t xml:space="preserve">시작 멘트 (예시)</w:t>
      </w:r>
    </w:p>
    <w:p>
      <w:pPr>
        <w:spacing w:after="80" w:before="0" w:line="300"/>
      </w:pPr>
      <w:r>
        <w:rPr>
          <w:i/>
          <w:iCs/>
        </w:rPr>
        <w:t xml:space="preserve">"오늘은 여러분을 평가하는 것이 아니라 화면을 평가하는 시간입니다. 어렵거나 헷갈리면 그건 화면이 잘못된 것이니 편하게 말씀해 주세요. 중간에 그만두셔도 불이익은 없습니다."</w:t>
      </w:r>
    </w:p>
    <w:p>
      <w:pPr>
        <w:pStyle w:val="Heading1"/>
        <w:pageBreakBefore/>
        <w:spacing w:after="160" w:before="0" w:line="300"/>
      </w:pPr>
      <w:r>
        <w:rPr>
          <w:b/>
          <w:bCs/>
          <w:sz w:val="32"/>
          <w:szCs w:val="32"/>
        </w:rPr>
        <w:t xml:space="preserve">사용자 테스트 참여 동의서</w:t>
      </w:r>
    </w:p>
    <w:p>
      <w:pPr>
        <w:spacing w:after="40" w:before="0" w:line="300"/>
      </w:pPr>
      <w:r>
        <w:t xml:space="preserve">테스트명: 내 방식 QR 화면 사용성 테스트 (AI 라이프 솔루션 챌린지 출품작 개발)</w:t>
      </w:r>
    </w:p>
    <w:p>
      <w:pPr>
        <w:spacing w:after="120" w:before="0" w:line="300"/>
      </w:pPr>
      <w:r>
        <w:t xml:space="preserve">진행자: </w:t>
      </w:r>
      <w:r>
        <w:rPr>
          <w:highlight w:val="yellow"/>
        </w:rPr>
        <w:t xml:space="preserve">[진행자 이름]</w:t>
      </w:r>
      <w:r>
        <w:t xml:space="preserve">   연락처: </w:t>
      </w:r>
      <w:r>
        <w:rPr>
          <w:highlight w:val="yellow"/>
        </w:rPr>
        <w:t xml:space="preserve">[연락처]</w:t>
      </w:r>
      <w:r>
        <w:t xml:space="preserve">   테스트 일시: </w:t>
      </w:r>
      <w:r>
        <w:rPr>
          <w:highlight w:val="yellow"/>
        </w:rPr>
        <w:t xml:space="preserve">[20  년  월  일]</w:t>
      </w:r>
    </w:p>
    <w:p>
      <w:pPr>
        <w:pStyle w:val="Heading2"/>
        <w:keepNext/>
        <w:spacing w:after="80" w:before="160" w:line="300"/>
      </w:pPr>
      <w:r>
        <w:rPr>
          <w:b/>
          <w:bCs/>
          <w:sz w:val="24"/>
          <w:szCs w:val="24"/>
        </w:rPr>
        <w:t xml:space="preserve">1. 테스트 목적과 방법</w:t>
      </w:r>
    </w:p>
    <w:p>
      <w:pPr>
        <w:spacing w:after="80" w:before="0" w:line="300"/>
      </w:pPr>
      <w:r>
        <w:t xml:space="preserve">키오스크(무인 주문·발급기) 화면을 사용하기 쉽게 바꾸는 서비스의 효과를 확인하려는 테스트입니다. 모의 키오스크 화면에서 간단한 과업 2가지를 수행하고(약 20분), 사용 후 질문에 답합니다. 실제 결제·발급은 이루어지지 않습니다.</w:t>
      </w:r>
    </w:p>
    <w:p>
      <w:pPr>
        <w:pStyle w:val="Heading2"/>
        <w:keepNext/>
        <w:spacing w:after="80" w:before="160" w:line="300"/>
      </w:pPr>
      <w:r>
        <w:rPr>
          <w:b/>
          <w:bCs/>
          <w:sz w:val="24"/>
          <w:szCs w:val="24"/>
        </w:rPr>
        <w:t xml:space="preserve">2. 수집하는 정보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sz w:val="19"/>
          <w:szCs w:val="19"/>
        </w:rPr>
        <w:t xml:space="preserve">참가자 코드(P1, P2 …), 연령대, 키오스크 사용 빈도, 화면 조작 기록(시간·선택·되돌아가기), 만족도 응답, 인터뷰 메모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sz w:val="19"/>
          <w:szCs w:val="19"/>
        </w:rPr>
        <w:t xml:space="preserve">이름, 연락처, 건강·장애 정보는 수집하지 않습니다. 말씀하셔도 기록하지 않으며, 기록이 필요하면 별도로 동의를 구합니다.</w:t>
      </w:r>
    </w:p>
    <w:p>
      <w:pPr>
        <w:pStyle w:val="Heading2"/>
        <w:keepNext/>
        <w:spacing w:after="80" w:before="160" w:line="300"/>
      </w:pPr>
      <w:r>
        <w:rPr>
          <w:b/>
          <w:bCs/>
          <w:sz w:val="24"/>
          <w:szCs w:val="24"/>
        </w:rPr>
        <w:t xml:space="preserve">3. 정보의 사용과 보관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sz w:val="19"/>
          <w:szCs w:val="19"/>
        </w:rPr>
        <w:t xml:space="preserve">화면에 입력하거나 말씀하신 선호 문장은 AI 처리를 위해 외부 AI 서비스로 전송될 수 있습니다. 이름·연락처 같은 개인정보는 입력하지 마세요.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sz w:val="19"/>
          <w:szCs w:val="19"/>
        </w:rPr>
        <w:t xml:space="preserve">결과는 개인을 알아볼 수 없는 통계·요약 형태로 AI 라이프 솔루션 챌린지 성과보고서와 개발 개선에 사용됩니다.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sz w:val="19"/>
          <w:szCs w:val="19"/>
        </w:rPr>
        <w:t xml:space="preserve">기록은 </w:t>
      </w:r>
      <w:r>
        <w:rPr>
          <w:sz w:val="19"/>
          <w:szCs w:val="19"/>
          <w:highlight w:val="yellow"/>
        </w:rPr>
        <w:t xml:space="preserve">[보관 기간 결정: 예) 대회 결과 발표 후 1개월]</w:t>
      </w:r>
      <w:r>
        <w:rPr>
          <w:sz w:val="19"/>
          <w:szCs w:val="19"/>
        </w:rPr>
        <w:t xml:space="preserve">까지 보관한 뒤 파기합니다.</w:t>
      </w:r>
    </w:p>
    <w:p>
      <w:pPr>
        <w:pStyle w:val="Heading2"/>
        <w:keepNext/>
        <w:spacing w:after="80" w:before="160" w:line="300"/>
      </w:pPr>
      <w:r>
        <w:rPr>
          <w:b/>
          <w:bCs/>
          <w:sz w:val="24"/>
          <w:szCs w:val="24"/>
        </w:rPr>
        <w:t xml:space="preserve">4. 참여자의 권리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sz w:val="19"/>
          <w:szCs w:val="19"/>
        </w:rPr>
        <w:t xml:space="preserve">참여는 자발적이며, 언제든 이유 없이 중단할 수 있고 어떤 불이익도 없습니다.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sz w:val="19"/>
          <w:szCs w:val="19"/>
        </w:rPr>
        <w:t xml:space="preserve">이 테스트는 참가자의 능력을 평가하는 것이 아니라 화면을 평가하는 것입니다.</w:t>
      </w:r>
    </w:p>
    <w:p>
      <w:pPr>
        <w:pStyle w:val="Heading2"/>
        <w:keepNext/>
        <w:spacing w:after="80" w:before="160" w:line="300"/>
      </w:pPr>
      <w:r>
        <w:rPr>
          <w:b/>
          <w:bCs/>
          <w:sz w:val="24"/>
          <w:szCs w:val="24"/>
        </w:rPr>
        <w:t xml:space="preserve">5. 동의 항목</w:t>
      </w:r>
    </w:p>
    <w:p>
      <w:pPr>
        <w:spacing w:after="40" w:before="0" w:line="300"/>
      </w:pPr>
      <w:r>
        <w:t xml:space="preserve">☐ 만 19세 이상입니다.</w:t>
      </w:r>
    </w:p>
    <w:p>
      <w:pPr>
        <w:spacing w:after="40" w:before="0" w:line="300"/>
      </w:pPr>
      <w:r>
        <w:t xml:space="preserve">☐ 위 내용을 읽고 이해했으며 테스트 참여와 정보 수집·사용에 동의합니다. (필수)</w:t>
      </w:r>
    </w:p>
    <w:p>
      <w:pPr>
        <w:spacing w:after="160" w:before="0" w:line="300"/>
      </w:pPr>
      <w:r>
        <w:t xml:space="preserve">촬영 (선택):  ☐ 동의 (화면과 손만, 얼굴 제외)    ☐ 동의하지 않음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2000"/>
        <w:gridCol w:w="2038"/>
      </w:tblGrid>
      <w:tr>
        <w:trPr>
          <w:cantSplit/>
          <w:tblHeader w:val="off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F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t xml:space="preserve">참가자 코드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F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t xml:space="preserve">날짜</w:t>
            </w:r>
          </w:p>
        </w:tc>
        <w:tc>
          <w:tcPr>
            <w:tcW w:type="dxa" w:w="2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F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t xml:space="preserve">서명</w:t>
            </w:r>
          </w:p>
        </w:tc>
        <w:tc>
          <w:tcPr>
            <w:tcW w:type="dxa" w:w="7638"/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</w:p>
        </w:tc>
      </w:tr>
    </w:tbl>
    <w:p>
      <w:pPr>
        <w:spacing w:after="80" w:before="80" w:line="300"/>
      </w:pPr>
      <w:r>
        <w:rPr>
          <w:i/>
          <w:iCs/>
          <w:color w:val="666666"/>
        </w:rPr>
        <w:t xml:space="preserve">※ 동의서에는 이름 대신 서명만 받습니다. 동의서는 기록지와 분리해 보관하세요.</w:t>
      </w:r>
    </w:p>
    <w:p>
      <w:pPr>
        <w:pageBreakBefore/>
        <w:spacing w:after="300" w:before="600" w:line="300"/>
        <w:jc w:val="center"/>
      </w:pPr>
      <w:r>
        <w:rPr>
          <w:b/>
          <w:bCs/>
          <w:sz w:val="36"/>
          <w:szCs w:val="36"/>
        </w:rPr>
        <w:t xml:space="preserve">과업 카드 1</w:t>
      </w:r>
    </w:p>
    <w:p>
      <w:pPr>
        <w:spacing w:after="700" w:before="0" w:line="300"/>
        <w:jc w:val="center"/>
      </w:pPr>
      <w:r>
        <w:rPr>
          <w:b/>
          <w:bCs/>
          <w:sz w:val="52"/>
          <w:szCs w:val="52"/>
        </w:rPr>
        <w:t xml:space="preserve">카페에서 주문하기</w:t>
      </w:r>
    </w:p>
    <w:p>
      <w:pPr>
        <w:spacing w:after="800" w:before="0" w:line="460"/>
        <w:jc w:val="center"/>
      </w:pPr>
      <w:r>
        <w:rPr>
          <w:sz w:val="44"/>
          <w:szCs w:val="44"/>
        </w:rPr>
        <w:t xml:space="preserve">여기서 마실 아메리카노를 카드로 결제해 보세요.</w:t>
      </w:r>
    </w:p>
    <w:p>
      <w:pPr>
        <w:spacing w:after="120" w:before="0" w:line="300"/>
        <w:jc w:val="center"/>
      </w:pPr>
      <w:r>
        <w:rPr>
          <w:sz w:val="32"/>
          <w:szCs w:val="32"/>
        </w:rPr>
        <w:t xml:space="preserve">화면에서 위 일을 해 보세요.</w:t>
      </w:r>
    </w:p>
    <w:p>
      <w:pPr>
        <w:spacing w:after="600" w:before="0" w:line="300"/>
        <w:jc w:val="center"/>
      </w:pPr>
      <w:r>
        <w:rPr>
          <w:sz w:val="32"/>
          <w:szCs w:val="32"/>
        </w:rPr>
        <w:t xml:space="preserve">어려우면 언제든 말씀해 주세요. 틀려도 괜찮습니다.</w:t>
      </w:r>
    </w:p>
    <w:p>
      <w:pPr>
        <w:spacing w:after="80" w:before="0" w:line="300"/>
        <w:jc w:val="center"/>
      </w:pPr>
      <w:r>
        <w:rPr>
          <w:color w:val="666666"/>
          <w:sz w:val="24"/>
          <w:szCs w:val="24"/>
        </w:rPr>
        <w:t xml:space="preserve">※ 모의 화면입니다. 실제 결제·발급은 되지 않습니다.</w:t>
      </w:r>
    </w:p>
    <w:p>
      <w:pPr>
        <w:pageBreakBefore/>
        <w:spacing w:after="300" w:before="600" w:line="300"/>
        <w:jc w:val="center"/>
      </w:pPr>
      <w:r>
        <w:rPr>
          <w:b/>
          <w:bCs/>
          <w:sz w:val="36"/>
          <w:szCs w:val="36"/>
        </w:rPr>
        <w:t xml:space="preserve">과업 카드 2</w:t>
      </w:r>
    </w:p>
    <w:p>
      <w:pPr>
        <w:spacing w:after="700" w:before="0" w:line="300"/>
        <w:jc w:val="center"/>
      </w:pPr>
      <w:r>
        <w:rPr>
          <w:b/>
          <w:bCs/>
          <w:sz w:val="52"/>
          <w:szCs w:val="52"/>
        </w:rPr>
        <w:t xml:space="preserve">민원서류 발급받기</w:t>
      </w:r>
    </w:p>
    <w:p>
      <w:pPr>
        <w:spacing w:after="800" w:before="0" w:line="460"/>
        <w:jc w:val="center"/>
      </w:pPr>
      <w:r>
        <w:rPr>
          <w:sz w:val="44"/>
          <w:szCs w:val="44"/>
        </w:rPr>
        <w:t xml:space="preserve">주민등록등본을 신분증으로 본인 확인하고, 돈을 내서 발급받아 보세요.</w:t>
      </w:r>
    </w:p>
    <w:p>
      <w:pPr>
        <w:spacing w:after="120" w:before="0" w:line="300"/>
        <w:jc w:val="center"/>
      </w:pPr>
      <w:r>
        <w:rPr>
          <w:sz w:val="32"/>
          <w:szCs w:val="32"/>
        </w:rPr>
        <w:t xml:space="preserve">화면에서 위 일을 해 보세요.</w:t>
      </w:r>
    </w:p>
    <w:p>
      <w:pPr>
        <w:spacing w:after="600" w:before="0" w:line="300"/>
        <w:jc w:val="center"/>
      </w:pPr>
      <w:r>
        <w:rPr>
          <w:sz w:val="32"/>
          <w:szCs w:val="32"/>
        </w:rPr>
        <w:t xml:space="preserve">어려우면 언제든 말씀해 주세요. 틀려도 괜찮습니다.</w:t>
      </w:r>
    </w:p>
    <w:p>
      <w:pPr>
        <w:spacing w:after="80" w:before="0" w:line="300"/>
        <w:jc w:val="center"/>
      </w:pPr>
      <w:r>
        <w:rPr>
          <w:color w:val="666666"/>
          <w:sz w:val="24"/>
          <w:szCs w:val="24"/>
        </w:rPr>
        <w:t xml:space="preserve">※ 모의 화면입니다. 실제 결제·발급은 되지 않습니다.</w:t>
      </w:r>
    </w:p>
    <w:p>
      <w:pPr>
        <w:pageBreakBefore/>
        <w:spacing w:after="300" w:before="600" w:line="300"/>
        <w:jc w:val="center"/>
      </w:pPr>
      <w:r>
        <w:rPr>
          <w:b/>
          <w:bCs/>
          <w:sz w:val="36"/>
          <w:szCs w:val="36"/>
        </w:rPr>
        <w:t xml:space="preserve">과업 카드 3</w:t>
      </w:r>
    </w:p>
    <w:p>
      <w:pPr>
        <w:spacing w:after="700" w:before="0" w:line="300"/>
        <w:jc w:val="center"/>
      </w:pPr>
      <w:r>
        <w:rPr>
          <w:b/>
          <w:bCs/>
          <w:sz w:val="52"/>
          <w:szCs w:val="52"/>
        </w:rPr>
        <w:t xml:space="preserve">병원 접수하기</w:t>
      </w:r>
    </w:p>
    <w:p>
      <w:pPr>
        <w:spacing w:after="800" w:before="0" w:line="460"/>
        <w:jc w:val="center"/>
      </w:pPr>
      <w:r>
        <w:rPr>
          <w:sz w:val="44"/>
          <w:szCs w:val="44"/>
        </w:rPr>
        <w:t xml:space="preserve">내과에서 진료받으려고 합니다. 신분증으로 확인하고, 처음 온 병원이라고 선택해 접수해 보세요.</w:t>
      </w:r>
    </w:p>
    <w:p>
      <w:pPr>
        <w:spacing w:after="120" w:before="0" w:line="300"/>
        <w:jc w:val="center"/>
      </w:pPr>
      <w:r>
        <w:rPr>
          <w:sz w:val="32"/>
          <w:szCs w:val="32"/>
        </w:rPr>
        <w:t xml:space="preserve">화면에서 위 일을 해 보세요.</w:t>
      </w:r>
    </w:p>
    <w:p>
      <w:pPr>
        <w:spacing w:after="600" w:before="0" w:line="300"/>
        <w:jc w:val="center"/>
      </w:pPr>
      <w:r>
        <w:rPr>
          <w:sz w:val="32"/>
          <w:szCs w:val="32"/>
        </w:rPr>
        <w:t xml:space="preserve">어려우면 언제든 말씀해 주세요. 틀려도 괜찮습니다.</w:t>
      </w:r>
    </w:p>
    <w:p>
      <w:pPr>
        <w:spacing w:after="80" w:before="0" w:line="300"/>
        <w:jc w:val="center"/>
      </w:pPr>
      <w:r>
        <w:rPr>
          <w:color w:val="666666"/>
          <w:sz w:val="24"/>
          <w:szCs w:val="24"/>
        </w:rPr>
        <w:t xml:space="preserve">※ 모의 화면입니다. 실제 결제·발급은 되지 않습니다.</w:t>
      </w:r>
    </w:p>
    <w:p>
      <w:pPr>
        <w:pStyle w:val="Heading1"/>
        <w:pageBreakBefore/>
        <w:spacing w:after="160" w:before="0" w:line="300"/>
      </w:pPr>
      <w:r>
        <w:rPr>
          <w:b/>
          <w:bCs/>
          <w:sz w:val="32"/>
          <w:szCs w:val="32"/>
        </w:rPr>
        <w:t xml:space="preserve">사용자 테스트 기록지 (참가자 1명당 1부)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19"/>
        <w:gridCol w:w="1600"/>
        <w:gridCol w:w="3219"/>
      </w:tblGrid>
      <w:tr>
        <w:trPr>
          <w:cantSplit/>
          <w:tblHeader w:val="off"/>
        </w:trP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F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t xml:space="preserve">참가자 코드</w:t>
            </w:r>
          </w:p>
        </w:tc>
        <w:tc>
          <w:tcPr>
            <w:tcW w:type="dxa" w:w="32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F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t xml:space="preserve">날짜</w:t>
            </w:r>
          </w:p>
        </w:tc>
        <w:tc>
          <w:tcPr>
            <w:tcW w:type="dxa" w:w="32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</w:p>
        </w:tc>
      </w:tr>
      <w:tr>
        <w:trPr>
          <w:cantSplit/>
          <w:tblHeader w:val="off"/>
        </w:trP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F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t xml:space="preserve">진행자</w:t>
            </w:r>
          </w:p>
        </w:tc>
        <w:tc>
          <w:tcPr>
            <w:tcW w:type="dxa" w:w="32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F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t xml:space="preserve">연령대</w:t>
            </w:r>
          </w:p>
        </w:tc>
        <w:tc>
          <w:tcPr>
            <w:tcW w:type="dxa" w:w="32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t xml:space="preserve">☐60대 ☐70대 ☐80대 이상 ☐기타</w:t>
            </w:r>
          </w:p>
        </w:tc>
      </w:tr>
      <w:tr>
        <w:trPr>
          <w:cantSplit/>
          <w:tblHeader w:val="off"/>
        </w:trP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F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t xml:space="preserve">키오스크 사용</w:t>
            </w:r>
          </w:p>
        </w:tc>
        <w:tc>
          <w:tcPr>
            <w:tcW w:type="dxa" w:w="32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t xml:space="preserve">☐거의 안 씀 ☐월 1~2회 ☐주 1회 이상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F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t xml:space="preserve">성별(선택)</w:t>
            </w:r>
          </w:p>
        </w:tc>
        <w:tc>
          <w:tcPr>
            <w:tcW w:type="dxa" w:w="32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</w:p>
        </w:tc>
      </w:tr>
      <w:tr>
        <w:trPr>
          <w:cantSplit/>
          <w:tblHeader w:val="off"/>
        </w:trP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F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t xml:space="preserve">평소 어려운 점</w:t>
            </w:r>
          </w:p>
        </w:tc>
        <w:tc>
          <w:tcPr>
            <w:tcW w:type="dxa" w:w="8038"/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</w:p>
        </w:tc>
      </w:tr>
    </w:tbl>
    <w:p>
      <w:pPr>
        <w:pStyle w:val="Heading2"/>
        <w:keepNext/>
        <w:spacing w:after="80" w:before="160" w:line="300"/>
      </w:pPr>
      <w:r>
        <w:rPr>
          <w:b/>
          <w:bCs/>
          <w:sz w:val="24"/>
          <w:szCs w:val="24"/>
        </w:rPr>
        <w:t xml:space="preserve">A. 프로필 만들기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 w:val="off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t xml:space="preserve">소요 시간 / 도움 횟수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t xml:space="preserve">          분        초   /        회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t xml:space="preserve">선택된 설정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t xml:space="preserve">글자 크기 ☐보통 ☐크게 ☐아주 크게 ☐가장 크게    ☐쉬운 말  ☐고대비  ☐음성  ☐한 단계씩  ☐시간 연장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t xml:space="preserve">QR 이용 성공 여부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t xml:space="preserve">☐스스로 ☐도움받음 ☐실패</w:t>
            </w:r>
          </w:p>
        </w:tc>
      </w:tr>
    </w:tbl>
    <w:p>
      <w:pPr>
        <w:pStyle w:val="Heading2"/>
        <w:keepNext/>
        <w:spacing w:after="80" w:before="160" w:line="300"/>
      </w:pPr>
      <w:r>
        <w:rPr>
          <w:b/>
          <w:bCs/>
          <w:sz w:val="24"/>
          <w:szCs w:val="24"/>
        </w:rPr>
        <w:t xml:space="preserve">B. 과업 기록 (자동 기록과 대조하는 백업)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38"/>
        <w:gridCol w:w="3200"/>
        <w:gridCol w:w="3200"/>
      </w:tblGrid>
      <w:tr>
        <w:trPr>
          <w:cantSplit/>
          <w:tblHeader/>
        </w:trPr>
        <w:tc>
          <w:tcPr>
            <w:tcW w:type="dxa" w:w="3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F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b/>
                <w:bCs/>
              </w:rPr>
              <w:t xml:space="preserve">항목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F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b/>
                <w:bCs/>
              </w:rPr>
              <w:t xml:space="preserve">1번째 과업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F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b/>
                <w:bCs/>
              </w:rPr>
              <w:t xml:space="preserve">2번째 과업</w:t>
            </w:r>
          </w:p>
        </w:tc>
      </w:tr>
      <w:tr>
        <w:trPr>
          <w:cantSplit/>
          <w:tblHeader w:val="off"/>
        </w:trPr>
        <w:tc>
          <w:tcPr>
            <w:tcW w:type="dxa" w:w="3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t xml:space="preserve">과업 카드 / 화면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t xml:space="preserve">카드 ☐1 ☐2 ☐3  ☐기본 ☐내 방식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t xml:space="preserve">카드 ☐1 ☐2 ☐3  ☐기본 ☐내 방식</w:t>
            </w:r>
          </w:p>
        </w:tc>
      </w:tr>
      <w:tr>
        <w:trPr>
          <w:cantSplit/>
          <w:tblHeader w:val="off"/>
        </w:trPr>
        <w:tc>
          <w:tcPr>
            <w:tcW w:type="dxa" w:w="3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t xml:space="preserve">완료 시간(초)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</w:p>
        </w:tc>
      </w:tr>
      <w:tr>
        <w:trPr>
          <w:cantSplit/>
          <w:tblHeader w:val="off"/>
        </w:trPr>
        <w:tc>
          <w:tcPr>
            <w:tcW w:type="dxa" w:w="3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t xml:space="preserve">결과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t xml:space="preserve">☐성공 ☐도움받음 ☐실패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t xml:space="preserve">☐성공 ☐도움받음 ☐실패</w:t>
            </w:r>
          </w:p>
        </w:tc>
      </w:tr>
      <w:tr>
        <w:trPr>
          <w:cantSplit/>
          <w:tblHeader w:val="off"/>
        </w:trPr>
        <w:tc>
          <w:tcPr>
            <w:tcW w:type="dxa" w:w="3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t xml:space="preserve">오선택 / 뒤로 / 시간 초과 / 도움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t xml:space="preserve">      /      /      /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t xml:space="preserve">      /      /      /</w:t>
            </w:r>
          </w:p>
        </w:tc>
      </w:tr>
      <w:tr>
        <w:trPr>
          <w:cantSplit/>
          <w:tblHeader w:val="off"/>
        </w:trPr>
        <w:tc>
          <w:tcPr>
            <w:tcW w:type="dxa" w:w="3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t xml:space="preserve">5초 이상 멈춤(막힘) 횟수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</w:p>
        </w:tc>
      </w:tr>
      <w:tr>
        <w:trPr>
          <w:cantSplit/>
          <w:tblHeader w:val="off"/>
        </w:trPr>
        <w:tc>
          <w:tcPr>
            <w:tcW w:type="dxa" w:w="3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t xml:space="preserve">Q1 글이 읽기 쉬웠다 (1~5)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t xml:space="preserve">1  2  3  4  5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t xml:space="preserve">1  2  3  4  5</w:t>
            </w:r>
          </w:p>
        </w:tc>
      </w:tr>
      <w:tr>
        <w:trPr>
          <w:cantSplit/>
          <w:tblHeader w:val="off"/>
        </w:trPr>
        <w:tc>
          <w:tcPr>
            <w:tcW w:type="dxa" w:w="3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t xml:space="preserve">Q2 다음에 무엇을 할지 알 수 있었다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t xml:space="preserve">1  2  3  4  5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t xml:space="preserve">1  2  3  4  5</w:t>
            </w:r>
          </w:p>
        </w:tc>
      </w:tr>
      <w:tr>
        <w:trPr>
          <w:cantSplit/>
          <w:tblHeader w:val="off"/>
        </w:trPr>
        <w:tc>
          <w:tcPr>
            <w:tcW w:type="dxa" w:w="3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t xml:space="preserve">Q3 실제 키오스크도 이러면 쓰고 싶다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t xml:space="preserve">1  2  3  4  5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t xml:space="preserve">1  2  3  4  5</w:t>
            </w:r>
          </w:p>
        </w:tc>
      </w:tr>
    </w:tbl>
    <w:p>
      <w:pPr>
        <w:spacing w:after="80" w:before="60" w:line="300"/>
      </w:pPr>
      <w:r>
        <w:rPr>
          <w:color w:val="666666"/>
          <w:sz w:val="18"/>
          <w:szCs w:val="18"/>
        </w:rPr>
        <w:t xml:space="preserve">만족도: 1 = 전혀 아니다 … 5 = 매우 그렇다 (해당 숫자에 동그라미)</w:t>
      </w:r>
    </w:p>
    <w:p>
      <w:pPr>
        <w:pStyle w:val="Heading2"/>
        <w:keepNext/>
        <w:spacing w:after="80" w:before="160" w:line="300"/>
      </w:pPr>
      <w:r>
        <w:rPr>
          <w:b/>
          <w:bCs/>
          <w:sz w:val="24"/>
          <w:szCs w:val="24"/>
        </w:rPr>
        <w:t xml:space="preserve">C. 마무리 인터뷰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blHeader w:val="off"/>
        </w:trPr>
        <w:tc>
          <w:tcPr>
            <w:tcW w:type="dxa" w:w="9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t xml:space="preserve">1. 어떤 점이 가장 편했나요?</w:t>
            </w:r>
          </w:p>
          <w:p>
            <w:pPr>
              <w:spacing w:after="40" w:line="276"/>
            </w:pPr>
          </w:p>
          <w:p>
            <w:pPr>
              <w:spacing w:after="40" w:line="276"/>
            </w:pPr>
          </w:p>
        </w:tc>
      </w:tr>
      <w:tr>
        <w:trPr>
          <w:cantSplit/>
          <w:tblHeader w:val="off"/>
        </w:trPr>
        <w:tc>
          <w:tcPr>
            <w:tcW w:type="dxa" w:w="9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t xml:space="preserve">2. 어떤 점이 여전히 불편했나요?</w:t>
            </w:r>
          </w:p>
          <w:p>
            <w:pPr>
              <w:spacing w:after="40" w:line="276"/>
            </w:pPr>
          </w:p>
          <w:p>
            <w:pPr>
              <w:spacing w:after="40" w:line="276"/>
            </w:pPr>
          </w:p>
        </w:tc>
      </w:tr>
      <w:tr>
        <w:trPr>
          <w:cantSplit/>
          <w:tblHeader w:val="off"/>
        </w:trPr>
        <w:tc>
          <w:tcPr>
            <w:tcW w:type="dxa" w:w="9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t xml:space="preserve">3. 평소 키오스크에서 가장 힘든 순간은 언제인가요? 이 서비스로 해결될 것 같나요?</w:t>
            </w:r>
          </w:p>
          <w:p>
            <w:pPr>
              <w:spacing w:after="40" w:line="276"/>
            </w:pPr>
          </w:p>
          <w:p>
            <w:pPr>
              <w:spacing w:after="40" w:line="276"/>
            </w:pPr>
          </w:p>
        </w:tc>
      </w:tr>
      <w:tr>
        <w:trPr>
          <w:cantSplit/>
          <w:tblHeader w:val="off"/>
        </w:trPr>
        <w:tc>
          <w:tcPr>
            <w:tcW w:type="dxa" w:w="9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t xml:space="preserve">진행자 메모</w:t>
            </w:r>
          </w:p>
          <w:p>
            <w:pPr>
              <w:spacing w:after="40" w:line="276"/>
            </w:pPr>
          </w:p>
          <w:p>
            <w:pPr>
              <w:spacing w:after="40" w:line="276"/>
            </w:pPr>
          </w:p>
          <w:p>
            <w:pPr>
              <w:spacing w:after="40" w:line="276"/>
            </w:pP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맑은 고딕" w:cs="맑은 고딕" w:eastAsia="맑은 고딕" w:hAnsi="맑은 고딕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맑은 고딕" w:cs="맑은 고딕" w:eastAsia="맑은 고딕" w:hAnsi="맑은 고딕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내 방식 QR 사용자 테스트 키트</dc:title>
  <dc:creator>내 방식 QR</dc:creator>
  <cp:lastModifiedBy>Un-named</cp:lastModifiedBy>
  <cp:revision>1</cp:revision>
  <dcterms:created xsi:type="dcterms:W3CDTF">2026-10-09T02:42:39.345Z</dcterms:created>
  <dcterms:modified xsi:type="dcterms:W3CDTF">2026-10-09T02:42:39.347Z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