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2C" w:rsidRPr="00EE4B2C" w:rsidRDefault="00EE4B2C" w:rsidP="00EE4B2C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Theme="majorHAnsi" w:eastAsiaTheme="majorHAnsi" w:hAnsiTheme="majorHAnsi" w:cs="Helvetica"/>
          <w:color w:val="585F69"/>
          <w:kern w:val="36"/>
          <w:szCs w:val="20"/>
        </w:rPr>
      </w:pPr>
      <w:proofErr w:type="spellStart"/>
      <w:r w:rsidRPr="00EE4B2C">
        <w:rPr>
          <w:rFonts w:asciiTheme="majorHAnsi" w:eastAsiaTheme="majorHAnsi" w:hAnsiTheme="majorHAnsi" w:cs="Helvetica"/>
          <w:color w:val="585F69"/>
          <w:kern w:val="36"/>
          <w:szCs w:val="20"/>
        </w:rPr>
        <w:t>유기농</w:t>
      </w:r>
      <w:proofErr w:type="spellEnd"/>
      <w:r w:rsidRPr="00EE4B2C">
        <w:rPr>
          <w:rFonts w:asciiTheme="majorHAnsi" w:eastAsiaTheme="majorHAnsi" w:hAnsiTheme="majorHAnsi" w:cs="Helvetica"/>
          <w:color w:val="585F69"/>
          <w:kern w:val="36"/>
          <w:szCs w:val="20"/>
        </w:rPr>
        <w:t xml:space="preserve"> 배추 </w:t>
      </w:r>
      <w:r w:rsidRPr="00EE4B2C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5CB85C"/>
        </w:rPr>
        <w:t>성공</w:t>
      </w:r>
      <w:r w:rsidRPr="00EE4B2C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EE4B2C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79D5B3"/>
        </w:rPr>
        <w:t>풀이</w:t>
      </w:r>
    </w:p>
    <w:p w:rsidR="00EE4B2C" w:rsidRPr="00EE4B2C" w:rsidRDefault="00EE4B2C" w:rsidP="00EE4B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333333"/>
          <w:kern w:val="0"/>
          <w:szCs w:val="20"/>
        </w:rPr>
        <w:t>문제집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EE4B2C" w:rsidRPr="00EE4B2C" w:rsidTr="00EE4B2C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EE4B2C" w:rsidRPr="00EE4B2C" w:rsidTr="00EE4B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14179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4579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3281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32.705%</w:t>
            </w:r>
          </w:p>
        </w:tc>
      </w:tr>
    </w:tbl>
    <w:p w:rsidR="00EE4B2C" w:rsidRPr="00EE4B2C" w:rsidRDefault="00EE4B2C" w:rsidP="00EE4B2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85F69"/>
          <w:kern w:val="0"/>
          <w:szCs w:val="20"/>
        </w:rPr>
        <w:t>문제</w:t>
      </w:r>
    </w:p>
    <w:p w:rsidR="00EE4B2C" w:rsidRPr="00EE4B2C" w:rsidRDefault="00EE4B2C" w:rsidP="00EE4B2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차세대 영농인 한나는 강원도 고랭지</w:t>
      </w:r>
      <w:bookmarkStart w:id="0" w:name="_GoBack"/>
      <w:bookmarkEnd w:id="0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에서 </w:t>
      </w:r>
      <w:proofErr w:type="spellStart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유기농</w:t>
      </w:r>
      <w:proofErr w:type="spellEnd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배추를 재배하기로 하였다. 농약을 쓰지 않고 배추를 재배하려면 배추를 해충으로부터 보호하는 것이 중요하기 때문에, 한나는 해충 방지에 효과적인 </w:t>
      </w:r>
      <w:proofErr w:type="spellStart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배추흰지렁이를</w:t>
      </w:r>
      <w:proofErr w:type="spellEnd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구입하기로 결심한다. 이 지렁이는 배추근처에 서식하며 해충을 잡아 먹음으로써 배추를 보호한다. 특히, 어떤 배추에 </w:t>
      </w:r>
      <w:proofErr w:type="spellStart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배추흰지렁이가</w:t>
      </w:r>
      <w:proofErr w:type="spellEnd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한 마리라도 살고 있으면 이 지렁이는 인접한 다른 배추로 이동할 수 있어, 그 배추들 역시 해충으로부터 보호받을 수 있다.</w:t>
      </w:r>
    </w:p>
    <w:p w:rsidR="00EE4B2C" w:rsidRPr="00EE4B2C" w:rsidRDefault="00EE4B2C" w:rsidP="00EE4B2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(한 배추의 상하좌우 네 방향에 다른 배추가 위치한 경우에 서로 인접해있다고 간주한다)</w:t>
      </w:r>
    </w:p>
    <w:p w:rsidR="00EE4B2C" w:rsidRPr="00EE4B2C" w:rsidRDefault="00EE4B2C" w:rsidP="00EE4B2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한나가 배추를 재배하는 땅은 고르지 못해서 배추를 군데군데 심어놓았다. 배추들이 모여있는 곳에는 </w:t>
      </w:r>
      <w:proofErr w:type="spellStart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배추흰지렁이가</w:t>
      </w:r>
      <w:proofErr w:type="spellEnd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한 마리만 있으면 되므로 서로 인접해있는 배추들이 몇 군데에 퍼져있는지 조사하면 총 몇 마리의 지렁이가 필요한지 알 수 있다.</w:t>
      </w:r>
    </w:p>
    <w:p w:rsidR="00EE4B2C" w:rsidRPr="00EE4B2C" w:rsidRDefault="00EE4B2C" w:rsidP="00EE4B2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예를 들어 배추밭이 아래와 같이 구성되어 있으면 최소 5마리의 </w:t>
      </w:r>
      <w:proofErr w:type="spellStart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배추흰지렁이가</w:t>
      </w:r>
      <w:proofErr w:type="spellEnd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필요하다.</w:t>
      </w:r>
    </w:p>
    <w:p w:rsidR="00EE4B2C" w:rsidRPr="00EE4B2C" w:rsidRDefault="00EE4B2C" w:rsidP="00EE4B2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(0은 배추가 심어져 있지 않은 땅이고, 1은 배추가 심어져 있는 땅을 나타낸다.)</w:t>
      </w:r>
    </w:p>
    <w:tbl>
      <w:tblPr>
        <w:tblW w:w="683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EE4B2C" w:rsidRPr="00EE4B2C" w:rsidTr="00EE4B2C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</w:tr>
      <w:tr w:rsidR="00EE4B2C" w:rsidRPr="00EE4B2C" w:rsidTr="00EE4B2C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</w:tr>
      <w:tr w:rsidR="00EE4B2C" w:rsidRPr="00EE4B2C" w:rsidTr="00EE4B2C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</w:tr>
      <w:tr w:rsidR="00EE4B2C" w:rsidRPr="00EE4B2C" w:rsidTr="00EE4B2C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</w:tr>
      <w:tr w:rsidR="00EE4B2C" w:rsidRPr="00EE4B2C" w:rsidTr="00EE4B2C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lastRenderedPageBreak/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</w:tr>
      <w:tr w:rsidR="00EE4B2C" w:rsidRPr="00EE4B2C" w:rsidTr="00EE4B2C"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kern w:val="0"/>
                <w:szCs w:val="20"/>
              </w:rPr>
              <w:t>0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4B2C" w:rsidRPr="00EE4B2C" w:rsidRDefault="00EE4B2C" w:rsidP="00EE4B2C">
            <w:pPr>
              <w:widowControl/>
              <w:wordWrap/>
              <w:autoSpaceDE/>
              <w:autoSpaceDN/>
              <w:spacing w:after="30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E4B2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1</w:t>
            </w:r>
          </w:p>
        </w:tc>
      </w:tr>
    </w:tbl>
    <w:p w:rsidR="00EE4B2C" w:rsidRPr="00EE4B2C" w:rsidRDefault="00EE4B2C" w:rsidP="00EE4B2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85F69"/>
          <w:kern w:val="0"/>
          <w:szCs w:val="20"/>
        </w:rPr>
        <w:t>입력</w:t>
      </w:r>
    </w:p>
    <w:p w:rsidR="00EE4B2C" w:rsidRPr="00EE4B2C" w:rsidRDefault="00EE4B2C" w:rsidP="00EE4B2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입력의 첫 줄에는 테스트 케이스의 개수 T가 주어진다. 그 다음 줄부터 각각의 테스트 케이스에 대해 첫째 줄에는 배추를 심은 배추밭의 가로길이 M(1 ≤ M ≤ 50)과 세로길이 N(1 ≤ N ≤ 50), 그리고 배추가 심어져 있는 위치의 개수 K(1 ≤ K ≤ 2500)이 주어진다. 그 다음 K줄에는 배추의 위치 X(0 ≤ X ≤ M-1), Y(0 ≤ Y ≤ N-1)가 주어진다.</w:t>
      </w:r>
    </w:p>
    <w:p w:rsidR="00EE4B2C" w:rsidRPr="00EE4B2C" w:rsidRDefault="00EE4B2C" w:rsidP="00EE4B2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85F69"/>
          <w:kern w:val="0"/>
          <w:szCs w:val="20"/>
        </w:rPr>
        <w:t>출력</w:t>
      </w:r>
    </w:p>
    <w:p w:rsidR="00EE4B2C" w:rsidRPr="00EE4B2C" w:rsidRDefault="00EE4B2C" w:rsidP="00EE4B2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각 테스트 케이스에 대해 필요한 최소의 </w:t>
      </w:r>
      <w:proofErr w:type="spellStart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>배추흰지렁이</w:t>
      </w:r>
      <w:proofErr w:type="spellEnd"/>
      <w:r w:rsidRPr="00EE4B2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마리 수를 출력한다.</w:t>
      </w:r>
    </w:p>
    <w:p w:rsidR="00EE4B2C" w:rsidRPr="00EE4B2C" w:rsidRDefault="00EE4B2C" w:rsidP="00EE4B2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85F69"/>
          <w:kern w:val="0"/>
          <w:szCs w:val="20"/>
        </w:rPr>
        <w:t>예제 입력 복사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2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10 8 17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0 0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1 0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1 1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4 2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4 3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4 5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2 4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3 4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7 4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8 4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9 4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lastRenderedPageBreak/>
        <w:t>7 5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8 5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9 5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7 6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8 6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9 6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10 10 1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5 5</w:t>
      </w:r>
    </w:p>
    <w:p w:rsidR="00EE4B2C" w:rsidRPr="00EE4B2C" w:rsidRDefault="00EE4B2C" w:rsidP="00EE4B2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E4B2C">
        <w:rPr>
          <w:rFonts w:asciiTheme="majorHAnsi" w:eastAsiaTheme="majorHAnsi" w:hAnsiTheme="majorHAnsi" w:cs="Helvetica"/>
          <w:color w:val="585F69"/>
          <w:kern w:val="0"/>
          <w:szCs w:val="20"/>
        </w:rPr>
        <w:t>예제 출력 복사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5</w:t>
      </w:r>
    </w:p>
    <w:p w:rsidR="00EE4B2C" w:rsidRPr="00EE4B2C" w:rsidRDefault="00EE4B2C" w:rsidP="00EE4B2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E4B2C">
        <w:rPr>
          <w:rFonts w:asciiTheme="majorHAnsi" w:eastAsiaTheme="majorHAnsi" w:hAnsiTheme="majorHAnsi" w:cs="Menlo"/>
          <w:color w:val="333333"/>
          <w:kern w:val="0"/>
          <w:szCs w:val="20"/>
        </w:rPr>
        <w:t>1</w:t>
      </w:r>
    </w:p>
    <w:p w:rsidR="0017368C" w:rsidRPr="00EE4B2C" w:rsidRDefault="0017368C">
      <w:pPr>
        <w:rPr>
          <w:rFonts w:asciiTheme="majorHAnsi" w:eastAsiaTheme="majorHAnsi" w:hAnsiTheme="majorHAnsi"/>
          <w:szCs w:val="20"/>
        </w:rPr>
      </w:pPr>
    </w:p>
    <w:sectPr w:rsidR="0017368C" w:rsidRPr="00EE4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2C"/>
    <w:rsid w:val="0017368C"/>
    <w:rsid w:val="00E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E4B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4B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4B2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E4B2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EE4B2C"/>
  </w:style>
  <w:style w:type="paragraph" w:styleId="a3">
    <w:name w:val="Normal (Web)"/>
    <w:basedOn w:val="a"/>
    <w:uiPriority w:val="99"/>
    <w:semiHidden/>
    <w:unhideWhenUsed/>
    <w:rsid w:val="00EE4B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4B2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E4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4B2C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E4B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4B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4B2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E4B2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EE4B2C"/>
  </w:style>
  <w:style w:type="paragraph" w:styleId="a3">
    <w:name w:val="Normal (Web)"/>
    <w:basedOn w:val="a"/>
    <w:uiPriority w:val="99"/>
    <w:semiHidden/>
    <w:unhideWhenUsed/>
    <w:rsid w:val="00EE4B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4B2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E4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4B2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482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78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0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727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119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24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9424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94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8743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15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847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3212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417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956</Characters>
  <Application>Microsoft Office Word</Application>
  <DocSecurity>0</DocSecurity>
  <Lines>7</Lines>
  <Paragraphs>2</Paragraphs>
  <ScaleCrop>false</ScaleCrop>
  <Company>samsung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2017-10-18T00:46:00Z</dcterms:created>
  <dcterms:modified xsi:type="dcterms:W3CDTF">2017-10-18T00:46:00Z</dcterms:modified>
</cp:coreProperties>
</file>