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9C2C8" w14:textId="0D7DBA5E" w:rsidR="00723F0B" w:rsidRPr="00BF68CF" w:rsidRDefault="00723F0B" w:rsidP="00DE45DB">
      <w:pPr>
        <w:pStyle w:val="1"/>
        <w:spacing w:before="156" w:after="156"/>
      </w:pPr>
      <w:bookmarkStart w:id="0" w:name="_Hlk90314907"/>
      <w:bookmarkStart w:id="1" w:name="_Toc479343326"/>
      <w:bookmarkEnd w:id="0"/>
      <w:r w:rsidRPr="00217391">
        <w:t>实验</w:t>
      </w:r>
      <w:r w:rsidR="000F4E2B">
        <w:t>CD1</w:t>
      </w:r>
      <w:r w:rsidR="00141A07" w:rsidRPr="00217391">
        <w:t xml:space="preserve"> </w:t>
      </w:r>
      <w:r w:rsidR="0058316C" w:rsidRPr="00217391">
        <w:t xml:space="preserve"> </w:t>
      </w:r>
      <w:bookmarkEnd w:id="1"/>
      <w:r w:rsidR="000F4E2B">
        <w:rPr>
          <w:rFonts w:hint="eastAsia"/>
        </w:rPr>
        <w:t>光学像差测量与分析</w:t>
      </w:r>
      <w:r w:rsidR="00CF12C7">
        <w:rPr>
          <w:rFonts w:hint="eastAsia"/>
        </w:rPr>
        <w:t>实验</w:t>
      </w:r>
      <w:r w:rsidR="0096681E">
        <w:rPr>
          <w:rFonts w:hint="eastAsia"/>
        </w:rPr>
        <w:t>1</w:t>
      </w:r>
    </w:p>
    <w:p w14:paraId="44B48554" w14:textId="77777777" w:rsidR="00723F0B" w:rsidRPr="0097625C" w:rsidRDefault="00723F0B" w:rsidP="00FA52B6">
      <w:pPr>
        <w:pStyle w:val="20"/>
        <w:spacing w:before="156" w:after="156"/>
      </w:pPr>
      <w:r w:rsidRPr="0097625C">
        <w:t>【</w:t>
      </w:r>
      <w:r w:rsidRPr="00217391">
        <w:t>实验目的</w:t>
      </w:r>
      <w:r w:rsidRPr="0097625C">
        <w:t>】</w:t>
      </w:r>
    </w:p>
    <w:p w14:paraId="03DFD00D" w14:textId="5C80A6CF" w:rsidR="00A34975" w:rsidRPr="00E61298" w:rsidRDefault="00E61298" w:rsidP="00A34975">
      <w:pPr>
        <w:pStyle w:val="a8"/>
        <w:numPr>
          <w:ilvl w:val="0"/>
          <w:numId w:val="1"/>
        </w:numPr>
        <w:ind w:firstLineChars="0"/>
        <w:rPr>
          <w:rFonts w:cs="Times New Roman"/>
        </w:rPr>
      </w:pPr>
      <w:r>
        <w:rPr>
          <w:rFonts w:ascii="Calibri" w:cs="Calibri" w:hint="eastAsia"/>
        </w:rPr>
        <w:t>了解</w:t>
      </w:r>
      <w:r w:rsidR="00097101">
        <w:rPr>
          <w:rFonts w:ascii="Calibri" w:cs="Calibri" w:hint="eastAsia"/>
        </w:rPr>
        <w:t>七种</w:t>
      </w:r>
      <w:r w:rsidR="00097101">
        <w:rPr>
          <w:rFonts w:ascii="Calibri" w:cs="Calibri"/>
        </w:rPr>
        <w:t>几何</w:t>
      </w:r>
      <w:r w:rsidR="00296DF4">
        <w:rPr>
          <w:rFonts w:ascii="Calibri" w:cs="Calibri" w:hint="eastAsia"/>
        </w:rPr>
        <w:t>像</w:t>
      </w:r>
      <w:r w:rsidR="00097101">
        <w:rPr>
          <w:rFonts w:ascii="Calibri" w:cs="Calibri"/>
        </w:rPr>
        <w:t>差产生的</w:t>
      </w:r>
      <w:r w:rsidR="00CF12C7">
        <w:rPr>
          <w:rFonts w:ascii="Calibri" w:cs="Calibri" w:hint="eastAsia"/>
        </w:rPr>
        <w:t>原理</w:t>
      </w:r>
      <w:r w:rsidR="009C2FAA">
        <w:rPr>
          <w:rFonts w:ascii="Calibri" w:cs="Calibri" w:hint="eastAsia"/>
        </w:rPr>
        <w:t>、</w:t>
      </w:r>
      <w:r w:rsidR="00097101">
        <w:rPr>
          <w:rFonts w:ascii="Calibri" w:cs="Calibri"/>
        </w:rPr>
        <w:t>基本规律</w:t>
      </w:r>
      <w:r w:rsidR="00CF12C7">
        <w:rPr>
          <w:rFonts w:ascii="Calibri" w:cs="Calibri" w:hint="eastAsia"/>
        </w:rPr>
        <w:t>；</w:t>
      </w:r>
    </w:p>
    <w:p w14:paraId="684C0185" w14:textId="026812E5" w:rsidR="00E61298" w:rsidRPr="00E61298" w:rsidRDefault="00E61298" w:rsidP="00A34975">
      <w:pPr>
        <w:pStyle w:val="a8"/>
        <w:numPr>
          <w:ilvl w:val="0"/>
          <w:numId w:val="1"/>
        </w:numPr>
        <w:ind w:firstLineChars="0"/>
        <w:rPr>
          <w:rFonts w:cs="Times New Roman"/>
        </w:rPr>
      </w:pPr>
      <w:r>
        <w:rPr>
          <w:rFonts w:ascii="Calibri" w:cs="Calibri" w:hint="eastAsia"/>
        </w:rPr>
        <w:t>了解各种像差对光学成像质量的影响；</w:t>
      </w:r>
    </w:p>
    <w:p w14:paraId="39DC0D35" w14:textId="655D9B37" w:rsidR="00CF12C7" w:rsidRPr="00E61298" w:rsidRDefault="00E61298" w:rsidP="00E61298">
      <w:pPr>
        <w:pStyle w:val="a8"/>
        <w:numPr>
          <w:ilvl w:val="0"/>
          <w:numId w:val="1"/>
        </w:numPr>
        <w:ind w:firstLineChars="0" w:hanging="354"/>
        <w:rPr>
          <w:rFonts w:ascii="Calibri" w:cs="Calibri"/>
        </w:rPr>
      </w:pPr>
      <w:r w:rsidRPr="00E61298">
        <w:rPr>
          <w:rFonts w:ascii="Calibri" w:cs="Calibri" w:hint="eastAsia"/>
        </w:rPr>
        <w:t>掌握慧差、色差产生的原理及其测量表征</w:t>
      </w:r>
      <w:r w:rsidR="00EB1E8C">
        <w:rPr>
          <w:rFonts w:ascii="Calibri" w:cs="Calibri" w:hint="eastAsia"/>
        </w:rPr>
        <w:t>；</w:t>
      </w:r>
      <w:r w:rsidRPr="00E61298">
        <w:rPr>
          <w:rFonts w:ascii="Calibri" w:cs="Calibri"/>
        </w:rPr>
        <w:t xml:space="preserve"> </w:t>
      </w:r>
    </w:p>
    <w:p w14:paraId="39454E04" w14:textId="41469959" w:rsidR="00E02B6D" w:rsidRDefault="00E61298" w:rsidP="00CC3F5A">
      <w:pPr>
        <w:ind w:firstLine="420"/>
        <w:rPr>
          <w:rFonts w:ascii="Calibri" w:cs="Calibri"/>
        </w:rPr>
      </w:pPr>
      <w:r>
        <w:rPr>
          <w:rFonts w:ascii="Calibri" w:cs="Calibri" w:hint="eastAsia"/>
        </w:rPr>
        <w:t>4</w:t>
      </w:r>
      <w:r w:rsidR="00CF12C7">
        <w:rPr>
          <w:rFonts w:ascii="Calibri" w:cs="Calibri" w:hint="eastAsia"/>
        </w:rPr>
        <w:t>.</w:t>
      </w:r>
      <w:r w:rsidR="00CF12C7">
        <w:rPr>
          <w:rFonts w:ascii="Calibri" w:cs="Calibri"/>
        </w:rPr>
        <w:t xml:space="preserve">  </w:t>
      </w:r>
      <w:r w:rsidR="002D0F92">
        <w:rPr>
          <w:rFonts w:ascii="Calibri" w:cs="Calibri" w:hint="eastAsia"/>
        </w:rPr>
        <w:t>掌握</w:t>
      </w:r>
      <w:r w:rsidR="000D5C64">
        <w:rPr>
          <w:rFonts w:ascii="Calibri" w:cs="Calibri" w:hint="eastAsia"/>
        </w:rPr>
        <w:t>光学系统的</w:t>
      </w:r>
      <w:r w:rsidR="009C2FAA">
        <w:rPr>
          <w:rFonts w:ascii="Calibri" w:cs="Calibri" w:hint="eastAsia"/>
        </w:rPr>
        <w:t>基本</w:t>
      </w:r>
      <w:r w:rsidR="000D5C64">
        <w:rPr>
          <w:rFonts w:ascii="Calibri" w:cs="Calibri" w:hint="eastAsia"/>
        </w:rPr>
        <w:t>调试方法</w:t>
      </w:r>
      <w:r w:rsidR="007F0B61">
        <w:rPr>
          <w:rFonts w:ascii="Calibri" w:cs="Calibri" w:hint="eastAsia"/>
        </w:rPr>
        <w:t>；</w:t>
      </w:r>
    </w:p>
    <w:p w14:paraId="32B3EF37" w14:textId="2B7A5A11" w:rsidR="00E02B6D" w:rsidRDefault="00E02B6D" w:rsidP="00E02B6D">
      <w:pPr>
        <w:pStyle w:val="20"/>
        <w:spacing w:before="156" w:after="156"/>
      </w:pPr>
      <w:r w:rsidRPr="0097625C">
        <w:t>【</w:t>
      </w:r>
      <w:r w:rsidR="001D099B">
        <w:rPr>
          <w:rFonts w:hint="eastAsia"/>
        </w:rPr>
        <w:t>实验原理</w:t>
      </w:r>
      <w:r w:rsidRPr="0097625C">
        <w:t>】</w:t>
      </w:r>
    </w:p>
    <w:p w14:paraId="51589912" w14:textId="47C4DAE3" w:rsidR="003B091B" w:rsidRDefault="003B091B" w:rsidP="003B091B">
      <w:pPr>
        <w:ind w:firstLine="420"/>
      </w:pPr>
      <w:r>
        <w:rPr>
          <w:rFonts w:hint="eastAsia"/>
        </w:rPr>
        <w:t>像差理论是光学设计</w:t>
      </w:r>
      <w:r w:rsidR="0098034C">
        <w:rPr>
          <w:rFonts w:hint="eastAsia"/>
        </w:rPr>
        <w:t>求解光学系统初始结构</w:t>
      </w:r>
      <w:r>
        <w:rPr>
          <w:rFonts w:hint="eastAsia"/>
        </w:rPr>
        <w:t>的理论基础。在建立起理想光学系统后，将实际光学系统所成的像偏离理想光学系统的误差称为几何像差，简称像差。光学设计者将几何像差分为七种，即球差、慧差、像散、场曲、畸变、位置色差和倍率色差。这种像差的划分方法是在一定的条件下得出的。比如慧差是限定在</w:t>
      </w:r>
      <w:r w:rsidR="00DD4E45">
        <w:rPr>
          <w:rFonts w:hint="eastAsia"/>
        </w:rPr>
        <w:t>小视场，忽略了场曲、像散等像差；像散光束的子午焦线和弧矢焦线的数学描述则是在小口径、细光束的特定条件下得出的。产生像差的原因有三点：</w:t>
      </w:r>
    </w:p>
    <w:p w14:paraId="2EFEAA3C" w14:textId="2CE66FD4" w:rsidR="00DD4E45" w:rsidRDefault="00DD4E45" w:rsidP="00196C2F">
      <w:pPr>
        <w:pStyle w:val="a8"/>
        <w:numPr>
          <w:ilvl w:val="0"/>
          <w:numId w:val="4"/>
        </w:numPr>
        <w:ind w:firstLineChars="0"/>
      </w:pPr>
      <w:r>
        <w:rPr>
          <w:rFonts w:hint="eastAsia"/>
        </w:rPr>
        <w:t>光线计算公式的非线性；</w:t>
      </w:r>
    </w:p>
    <w:p w14:paraId="3248C626" w14:textId="664880D2" w:rsidR="00DD4E45" w:rsidRDefault="00DD4E45" w:rsidP="00196C2F">
      <w:pPr>
        <w:pStyle w:val="a8"/>
        <w:numPr>
          <w:ilvl w:val="0"/>
          <w:numId w:val="4"/>
        </w:numPr>
        <w:ind w:firstLineChars="0"/>
      </w:pPr>
      <w:r>
        <w:rPr>
          <w:rFonts w:hint="eastAsia"/>
        </w:rPr>
        <w:t>物面为平面，折（反）射面为球面（曲面），成像面为曲面；</w:t>
      </w:r>
    </w:p>
    <w:p w14:paraId="0682D38E" w14:textId="4769CD78" w:rsidR="00DD4E45" w:rsidRPr="003B091B" w:rsidRDefault="00DD4E45" w:rsidP="00196C2F">
      <w:pPr>
        <w:pStyle w:val="a8"/>
        <w:numPr>
          <w:ilvl w:val="0"/>
          <w:numId w:val="4"/>
        </w:numPr>
        <w:ind w:firstLineChars="0"/>
      </w:pPr>
      <w:r>
        <w:rPr>
          <w:rFonts w:hint="eastAsia"/>
        </w:rPr>
        <w:t>不同颜色（波长）的光在折射介质中的折射率不同。</w:t>
      </w:r>
    </w:p>
    <w:p w14:paraId="6D7FEC29" w14:textId="382F6BBC" w:rsidR="00E02B6D" w:rsidRPr="00E60A17" w:rsidRDefault="00997F95" w:rsidP="00196C2F">
      <w:pPr>
        <w:pStyle w:val="a8"/>
        <w:numPr>
          <w:ilvl w:val="0"/>
          <w:numId w:val="5"/>
        </w:numPr>
        <w:ind w:firstLineChars="0"/>
        <w:rPr>
          <w:rFonts w:ascii="Calibri" w:cs="Calibri"/>
          <w:b/>
          <w:bCs/>
        </w:rPr>
      </w:pPr>
      <w:r w:rsidRPr="00E60A17">
        <w:rPr>
          <w:rFonts w:ascii="Calibri" w:cs="Calibri" w:hint="eastAsia"/>
          <w:b/>
          <w:bCs/>
        </w:rPr>
        <w:t>球</w:t>
      </w:r>
      <w:r w:rsidR="00A76585">
        <w:rPr>
          <w:rFonts w:ascii="Calibri" w:cs="Calibri" w:hint="eastAsia"/>
          <w:b/>
          <w:bCs/>
        </w:rPr>
        <w:t>差</w:t>
      </w:r>
    </w:p>
    <w:p w14:paraId="3B58691F" w14:textId="49C58D19" w:rsidR="00474489" w:rsidRPr="003A2A2C" w:rsidRDefault="00997F95" w:rsidP="00474489">
      <w:pPr>
        <w:ind w:firstLine="420"/>
        <w:rPr>
          <w:rFonts w:ascii="Calibri" w:cs="Calibri"/>
        </w:rPr>
      </w:pPr>
      <w:r w:rsidRPr="002E1FCD">
        <w:rPr>
          <w:rFonts w:ascii="Calibri" w:cs="Calibri" w:hint="eastAsia"/>
        </w:rPr>
        <w:t>光轴上物点发出的光束经光学系统后，不同孔径的光线</w:t>
      </w:r>
      <w:r w:rsidR="002E1FCD" w:rsidRPr="002E1FCD">
        <w:rPr>
          <w:rFonts w:ascii="Calibri" w:cs="Calibri" w:hint="eastAsia"/>
        </w:rPr>
        <w:t>和光轴的交点不同（即像点位置不同）</w:t>
      </w:r>
      <w:r w:rsidR="002E1FCD">
        <w:rPr>
          <w:rFonts w:ascii="Calibri" w:cs="Calibri" w:hint="eastAsia"/>
        </w:rPr>
        <w:t>，这种现象称为球差。图</w:t>
      </w:r>
      <w:r w:rsidR="002E1FCD">
        <w:rPr>
          <w:rFonts w:ascii="Calibri" w:cs="Calibri" w:hint="eastAsia"/>
        </w:rPr>
        <w:t>1</w:t>
      </w:r>
      <w:r w:rsidR="002E1FCD">
        <w:rPr>
          <w:rFonts w:ascii="Calibri" w:cs="Calibri" w:hint="eastAsia"/>
        </w:rPr>
        <w:t>中</w:t>
      </w:r>
      <w:r w:rsidR="002E1FCD">
        <w:rPr>
          <w:rFonts w:ascii="Calibri" w:cs="Calibri" w:hint="eastAsia"/>
        </w:rPr>
        <w:t>A</w:t>
      </w:r>
      <w:r w:rsidR="002E1FCD">
        <w:rPr>
          <w:rFonts w:ascii="Calibri" w:cs="Calibri" w:hint="eastAsia"/>
        </w:rPr>
        <w:t>为光轴上一物点</w:t>
      </w:r>
      <w:r w:rsidR="003A2A2C">
        <w:rPr>
          <w:rFonts w:ascii="Calibri" w:cs="Calibri" w:hint="eastAsia"/>
        </w:rPr>
        <w:t>，</w:t>
      </w:r>
      <w:r w:rsidR="002E1FCD">
        <w:rPr>
          <w:rFonts w:ascii="Calibri" w:cs="Calibri" w:hint="eastAsia"/>
        </w:rPr>
        <w:t>由它发出的</w:t>
      </w:r>
      <w:r w:rsidR="003A2A2C">
        <w:rPr>
          <w:rFonts w:ascii="Calibri" w:cs="Calibri" w:hint="eastAsia"/>
        </w:rPr>
        <w:t>不同孔径的光线和光轴交点不同，各孔径出射光线在光轴上的焦点相对于理想像点的距离称为球差（</w:t>
      </w:r>
      <w:r w:rsidR="003A2A2C">
        <w:rPr>
          <w:rFonts w:ascii="Calibri" w:hAnsi="Calibri" w:cs="Calibri"/>
          <w:position w:val="-6"/>
        </w:rPr>
        <w:object w:dxaOrig="411" w:dyaOrig="281" w14:anchorId="18E725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pt;height:14.25pt" o:ole="">
            <v:imagedata r:id="rId8" o:title=""/>
          </v:shape>
          <o:OLEObject Type="Embed" ProgID="Equation.DSMT4" ShapeID="_x0000_i1025" DrawAspect="Content" ObjectID="_1729170099" r:id="rId9"/>
        </w:object>
      </w:r>
      <w:r w:rsidR="003A2A2C">
        <w:rPr>
          <w:rFonts w:ascii="Calibri" w:cs="Calibri" w:hint="eastAsia"/>
        </w:rPr>
        <w:t>）。</w:t>
      </w:r>
    </w:p>
    <w:p w14:paraId="1D596B4C" w14:textId="0FB0140C" w:rsidR="002E1FCD" w:rsidRDefault="00474489" w:rsidP="002E1FCD">
      <w:pPr>
        <w:ind w:firstLineChars="0" w:firstLine="0"/>
        <w:rPr>
          <w:rFonts w:ascii="Calibri" w:eastAsia="宋体" w:hAnsi="Calibri" w:cs="Calibri"/>
          <w:noProof/>
          <w:sz w:val="24"/>
          <w:szCs w:val="24"/>
        </w:rPr>
      </w:pPr>
      <w:r>
        <w:rPr>
          <w:rFonts w:ascii="Calibri" w:cs="Calibri" w:hint="eastAsia"/>
          <w:noProof/>
        </w:rPr>
        <w:drawing>
          <wp:anchor distT="0" distB="0" distL="114300" distR="114300" simplePos="0" relativeHeight="251633152" behindDoc="0" locked="0" layoutInCell="1" allowOverlap="1" wp14:anchorId="30C164B2" wp14:editId="7F36E036">
            <wp:simplePos x="0" y="0"/>
            <wp:positionH relativeFrom="column">
              <wp:posOffset>1440180</wp:posOffset>
            </wp:positionH>
            <wp:positionV relativeFrom="paragraph">
              <wp:posOffset>20320</wp:posOffset>
            </wp:positionV>
            <wp:extent cx="2433955" cy="147002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3955" cy="1470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1377A4" w14:textId="18012A05" w:rsidR="00474489" w:rsidRDefault="00474489" w:rsidP="002E1FCD">
      <w:pPr>
        <w:ind w:firstLineChars="0" w:firstLine="0"/>
        <w:rPr>
          <w:rFonts w:ascii="Calibri" w:eastAsia="宋体" w:hAnsi="Calibri" w:cs="Calibri"/>
          <w:noProof/>
          <w:sz w:val="24"/>
          <w:szCs w:val="24"/>
        </w:rPr>
      </w:pPr>
    </w:p>
    <w:p w14:paraId="7FB5BEBB" w14:textId="7A62FF9F" w:rsidR="00474489" w:rsidRDefault="00474489" w:rsidP="002E1FCD">
      <w:pPr>
        <w:ind w:firstLineChars="0" w:firstLine="0"/>
        <w:rPr>
          <w:rFonts w:ascii="Calibri" w:eastAsia="宋体" w:hAnsi="Calibri" w:cs="Calibri"/>
          <w:noProof/>
          <w:sz w:val="24"/>
          <w:szCs w:val="24"/>
        </w:rPr>
      </w:pPr>
    </w:p>
    <w:p w14:paraId="42F561FC" w14:textId="5ABCD7B0" w:rsidR="00474489" w:rsidRDefault="00474489" w:rsidP="002E1FCD">
      <w:pPr>
        <w:ind w:firstLineChars="0" w:firstLine="0"/>
        <w:rPr>
          <w:rFonts w:ascii="Calibri" w:eastAsia="宋体" w:hAnsi="Calibri" w:cs="Calibri"/>
          <w:noProof/>
          <w:sz w:val="24"/>
          <w:szCs w:val="24"/>
        </w:rPr>
      </w:pPr>
    </w:p>
    <w:p w14:paraId="19AB5E4C" w14:textId="5E4D378A" w:rsidR="00474489" w:rsidRDefault="00474489" w:rsidP="002E1FCD">
      <w:pPr>
        <w:ind w:firstLineChars="0" w:firstLine="0"/>
        <w:rPr>
          <w:rFonts w:ascii="Calibri" w:eastAsia="宋体" w:hAnsi="Calibri" w:cs="Calibri"/>
          <w:noProof/>
          <w:sz w:val="24"/>
          <w:szCs w:val="24"/>
        </w:rPr>
      </w:pPr>
    </w:p>
    <w:p w14:paraId="5358903C" w14:textId="70FDC94D" w:rsidR="00474489" w:rsidRDefault="00474489" w:rsidP="002E1FCD">
      <w:pPr>
        <w:ind w:firstLineChars="0" w:firstLine="0"/>
        <w:rPr>
          <w:rFonts w:ascii="Calibri" w:cs="Calibri"/>
        </w:rPr>
      </w:pPr>
    </w:p>
    <w:p w14:paraId="532090F9" w14:textId="0D60691A" w:rsidR="00474489" w:rsidRPr="002E1FCD" w:rsidRDefault="00474489" w:rsidP="00474489">
      <w:pPr>
        <w:ind w:firstLineChars="0" w:firstLine="0"/>
        <w:jc w:val="center"/>
        <w:rPr>
          <w:rFonts w:ascii="Calibri" w:cs="Calibri"/>
        </w:rPr>
      </w:pPr>
      <w:r>
        <w:rPr>
          <w:rFonts w:ascii="Calibri" w:cs="Calibri" w:hint="eastAsia"/>
        </w:rPr>
        <w:t>图</w:t>
      </w:r>
      <w:r>
        <w:rPr>
          <w:rFonts w:ascii="Calibri" w:cs="Calibri" w:hint="eastAsia"/>
        </w:rPr>
        <w:t>1</w:t>
      </w:r>
      <w:r>
        <w:rPr>
          <w:rFonts w:ascii="Calibri" w:cs="Calibri"/>
        </w:rPr>
        <w:t xml:space="preserve"> </w:t>
      </w:r>
      <w:r>
        <w:rPr>
          <w:rFonts w:ascii="Calibri" w:cs="Calibri" w:hint="eastAsia"/>
        </w:rPr>
        <w:t>球差</w:t>
      </w:r>
      <w:r w:rsidR="00F355A9">
        <w:rPr>
          <w:rFonts w:ascii="Calibri" w:cs="Calibri" w:hint="eastAsia"/>
        </w:rPr>
        <w:t>成像</w:t>
      </w:r>
      <w:r>
        <w:rPr>
          <w:rFonts w:ascii="Calibri" w:cs="Calibri" w:hint="eastAsia"/>
        </w:rPr>
        <w:t>示意图</w:t>
      </w:r>
    </w:p>
    <w:p w14:paraId="68ABF14A" w14:textId="207A98DD" w:rsidR="00997F95" w:rsidRPr="00E60A17" w:rsidRDefault="00997F95" w:rsidP="00196C2F">
      <w:pPr>
        <w:pStyle w:val="a8"/>
        <w:numPr>
          <w:ilvl w:val="0"/>
          <w:numId w:val="5"/>
        </w:numPr>
        <w:ind w:firstLineChars="0"/>
        <w:rPr>
          <w:rFonts w:ascii="Calibri" w:cs="Calibri"/>
          <w:b/>
          <w:bCs/>
        </w:rPr>
      </w:pPr>
      <w:r w:rsidRPr="00E60A17">
        <w:rPr>
          <w:rFonts w:ascii="Calibri" w:cs="Calibri" w:hint="eastAsia"/>
          <w:b/>
          <w:bCs/>
        </w:rPr>
        <w:t>慧差</w:t>
      </w:r>
    </w:p>
    <w:p w14:paraId="25BF1AD7" w14:textId="77777777" w:rsidR="00F355A9" w:rsidRDefault="00DF44E3" w:rsidP="00DF44E3">
      <w:pPr>
        <w:ind w:firstLine="420"/>
        <w:rPr>
          <w:rFonts w:ascii="Calibri" w:cs="Calibri"/>
        </w:rPr>
      </w:pPr>
      <w:r w:rsidRPr="00DF44E3">
        <w:rPr>
          <w:rFonts w:ascii="Calibri" w:cs="Calibri" w:hint="eastAsia"/>
        </w:rPr>
        <w:t>慧差是小视场大孔径像差，</w:t>
      </w:r>
      <w:r>
        <w:rPr>
          <w:rFonts w:ascii="Calibri" w:cs="Calibri" w:hint="eastAsia"/>
        </w:rPr>
        <w:t>把慧差限定于小视场是为了忽略场曲、像散、畸变等像差。慧差</w:t>
      </w:r>
      <w:r w:rsidRPr="00DF44E3">
        <w:rPr>
          <w:rFonts w:ascii="Calibri" w:cs="Calibri" w:hint="eastAsia"/>
        </w:rPr>
        <w:t>是针对轴外光束而言，当光学系统不满足等晕条件，近轴点成像光束的对称性被破坏，原本在像方应该对称主光线的各个光线对的交点将不在主光线上，这样子的失对称像差会使得成像光束与高斯像面相截成一个彗星状的弥散斑</w:t>
      </w:r>
      <w:r w:rsidR="004B00A3">
        <w:rPr>
          <w:rFonts w:ascii="Calibri" w:cs="Calibri" w:hint="eastAsia"/>
        </w:rPr>
        <w:t>，如图</w:t>
      </w:r>
      <w:r w:rsidR="004B00A3">
        <w:rPr>
          <w:rFonts w:ascii="Calibri" w:cs="Calibri" w:hint="eastAsia"/>
        </w:rPr>
        <w:t>2</w:t>
      </w:r>
      <w:r w:rsidR="004B00A3">
        <w:rPr>
          <w:rFonts w:ascii="Calibri" w:cs="Calibri" w:hint="eastAsia"/>
        </w:rPr>
        <w:t>所示。</w:t>
      </w:r>
    </w:p>
    <w:p w14:paraId="031E06FC" w14:textId="2113B4FB" w:rsidR="004B00A3" w:rsidRDefault="004B00A3" w:rsidP="00DF44E3">
      <w:pPr>
        <w:ind w:firstLine="420"/>
        <w:rPr>
          <w:rFonts w:ascii="Calibri" w:cs="Calibri"/>
        </w:rPr>
      </w:pPr>
      <w:r>
        <w:rPr>
          <w:rFonts w:ascii="Calibri" w:cs="Calibri" w:hint="eastAsia"/>
        </w:rPr>
        <w:lastRenderedPageBreak/>
        <w:t>可以看出通过孔径边缘的光线在像面上的交线为一个圆，越靠近孔径中心的圆周，通过它的光线的交线形成的圆越小</w:t>
      </w:r>
      <w:r w:rsidR="00361DE6">
        <w:rPr>
          <w:rFonts w:ascii="Calibri" w:cs="Calibri" w:hint="eastAsia"/>
        </w:rPr>
        <w:t>，且越靠近主光线和像面的焦点</w:t>
      </w:r>
      <m:oMath>
        <m:sSup>
          <m:sSupPr>
            <m:ctrlPr>
              <w:rPr>
                <w:rFonts w:ascii="Cambria Math" w:hAnsi="Cambria Math" w:cs="Calibri"/>
                <w:i/>
              </w:rPr>
            </m:ctrlPr>
          </m:sSupPr>
          <m:e>
            <m:r>
              <w:rPr>
                <w:rFonts w:ascii="Cambria Math" w:hAnsi="Cambria Math" w:cs="Calibri"/>
              </w:rPr>
              <m:t>B</m:t>
            </m:r>
          </m:e>
          <m:sup>
            <m:r>
              <w:rPr>
                <w:rFonts w:ascii="Cambria Math" w:hAnsi="Cambria Math" w:cs="Calibri"/>
              </w:rPr>
              <m:t>'</m:t>
            </m:r>
          </m:sup>
        </m:sSup>
      </m:oMath>
      <w:r w:rsidR="00361DE6">
        <w:rPr>
          <w:rFonts w:ascii="等线" w:eastAsia="等线" w:cs="Calibri" w:hint="eastAsia"/>
        </w:rPr>
        <w:t>。</w:t>
      </w:r>
      <w:r w:rsidR="00361DE6" w:rsidRPr="00A87768">
        <w:rPr>
          <w:rFonts w:ascii="Calibri" w:cs="Calibri" w:hint="eastAsia"/>
        </w:rPr>
        <w:t>孔径边缘上、下光线在像面的交点</w:t>
      </w:r>
      <w:r w:rsidR="00361DE6" w:rsidRPr="00A87768">
        <w:rPr>
          <w:rFonts w:ascii="Calibri" w:cs="Calibri" w:hint="eastAsia"/>
        </w:rPr>
        <w:t>a</w:t>
      </w:r>
      <w:r w:rsidR="00361DE6" w:rsidRPr="00A87768">
        <w:rPr>
          <w:rFonts w:ascii="Calibri" w:cs="Calibri"/>
        </w:rPr>
        <w:t>a</w:t>
      </w:r>
      <w:r w:rsidR="00361DE6" w:rsidRPr="00A87768">
        <w:rPr>
          <w:rFonts w:ascii="Calibri" w:cs="Calibri" w:hint="eastAsia"/>
        </w:rPr>
        <w:t>至</w:t>
      </w:r>
      <m:oMath>
        <m:sSup>
          <m:sSupPr>
            <m:ctrlPr>
              <w:rPr>
                <w:rFonts w:ascii="Cambria Math" w:hAnsi="Cambria Math" w:cs="Calibri"/>
                <w:i/>
              </w:rPr>
            </m:ctrlPr>
          </m:sSupPr>
          <m:e>
            <m:r>
              <w:rPr>
                <w:rFonts w:ascii="Cambria Math" w:hAnsi="Cambria Math" w:cs="Calibri"/>
              </w:rPr>
              <m:t>B</m:t>
            </m:r>
          </m:e>
          <m:sup>
            <m:r>
              <w:rPr>
                <w:rFonts w:ascii="Cambria Math" w:hAnsi="Cambria Math" w:cs="Calibri"/>
              </w:rPr>
              <m:t>'</m:t>
            </m:r>
          </m:sup>
        </m:sSup>
      </m:oMath>
      <w:r w:rsidR="00361DE6" w:rsidRPr="00A87768">
        <w:rPr>
          <w:rFonts w:ascii="Calibri" w:cs="Calibri" w:hint="eastAsia"/>
        </w:rPr>
        <w:t>点的距离称为子午慧差，用</w:t>
      </w:r>
      <m:oMath>
        <m:sSubSup>
          <m:sSubSupPr>
            <m:ctrlPr>
              <w:rPr>
                <w:rFonts w:ascii="Cambria Math" w:hAnsi="Cambria Math" w:cs="Calibri"/>
                <w:i/>
              </w:rPr>
            </m:ctrlPr>
          </m:sSubSupPr>
          <m:e>
            <m:r>
              <w:rPr>
                <w:rFonts w:ascii="Cambria Math" w:hAnsi="Cambria Math" w:cs="Calibri"/>
              </w:rPr>
              <m:t>K</m:t>
            </m:r>
          </m:e>
          <m:sub>
            <m:r>
              <w:rPr>
                <w:rFonts w:ascii="Cambria Math" w:hAnsi="Cambria Math" w:cs="Calibri"/>
              </w:rPr>
              <m:t>t</m:t>
            </m:r>
          </m:sub>
          <m:sup>
            <m:r>
              <w:rPr>
                <w:rFonts w:ascii="Cambria Math" w:hAnsi="Cambria Math" w:cs="Calibri"/>
              </w:rPr>
              <m:t>'</m:t>
            </m:r>
          </m:sup>
        </m:sSubSup>
      </m:oMath>
      <w:r w:rsidR="00361DE6" w:rsidRPr="00A87768">
        <w:rPr>
          <w:rFonts w:ascii="Calibri" w:cs="Calibri" w:hint="eastAsia"/>
        </w:rPr>
        <w:t>表示；孔径边缘弧矢光线在像面焦点</w:t>
      </w:r>
      <w:r w:rsidR="00361DE6" w:rsidRPr="00A87768">
        <w:rPr>
          <w:rFonts w:ascii="Calibri" w:cs="Calibri" w:hint="eastAsia"/>
        </w:rPr>
        <w:t>b</w:t>
      </w:r>
      <w:r w:rsidR="00361DE6" w:rsidRPr="00A87768">
        <w:rPr>
          <w:rFonts w:ascii="Calibri" w:cs="Calibri"/>
        </w:rPr>
        <w:t>b</w:t>
      </w:r>
      <w:r w:rsidR="00361DE6" w:rsidRPr="00A87768">
        <w:rPr>
          <w:rFonts w:ascii="Calibri" w:cs="Calibri" w:hint="eastAsia"/>
        </w:rPr>
        <w:t>至</w:t>
      </w:r>
      <m:oMath>
        <m:sSup>
          <m:sSupPr>
            <m:ctrlPr>
              <w:rPr>
                <w:rFonts w:ascii="Cambria Math" w:hAnsi="Cambria Math" w:cs="Calibri"/>
                <w:i/>
              </w:rPr>
            </m:ctrlPr>
          </m:sSupPr>
          <m:e>
            <m:r>
              <w:rPr>
                <w:rFonts w:ascii="Cambria Math" w:hAnsi="Cambria Math" w:cs="Calibri"/>
              </w:rPr>
              <m:t>B</m:t>
            </m:r>
          </m:e>
          <m:sup>
            <m:r>
              <w:rPr>
                <w:rFonts w:ascii="Cambria Math" w:hAnsi="Cambria Math" w:cs="Calibri"/>
              </w:rPr>
              <m:t>'</m:t>
            </m:r>
          </m:sup>
        </m:sSup>
      </m:oMath>
      <w:r w:rsidR="00361DE6" w:rsidRPr="00A87768">
        <w:rPr>
          <w:rFonts w:ascii="Calibri" w:cs="Calibri" w:hint="eastAsia"/>
        </w:rPr>
        <w:t>点的距离称为弧矢慧差，用</w:t>
      </w:r>
      <m:oMath>
        <m:sSubSup>
          <m:sSubSupPr>
            <m:ctrlPr>
              <w:rPr>
                <w:rFonts w:ascii="Cambria Math" w:hAnsi="Cambria Math" w:cs="Calibri"/>
                <w:i/>
              </w:rPr>
            </m:ctrlPr>
          </m:sSubSupPr>
          <m:e>
            <m:r>
              <w:rPr>
                <w:rFonts w:ascii="Cambria Math" w:hAnsi="Cambria Math" w:cs="Calibri"/>
              </w:rPr>
              <m:t>K</m:t>
            </m:r>
          </m:e>
          <m:sub>
            <m:r>
              <w:rPr>
                <w:rFonts w:ascii="Cambria Math" w:hAnsi="Cambria Math" w:cs="Calibri"/>
              </w:rPr>
              <m:t>s</m:t>
            </m:r>
          </m:sub>
          <m:sup>
            <m:r>
              <w:rPr>
                <w:rFonts w:ascii="Cambria Math" w:hAnsi="Cambria Math" w:cs="Calibri"/>
              </w:rPr>
              <m:t>'</m:t>
            </m:r>
          </m:sup>
        </m:sSubSup>
      </m:oMath>
      <w:r w:rsidR="00361DE6" w:rsidRPr="00A87768">
        <w:rPr>
          <w:rFonts w:ascii="Calibri" w:cs="Calibri" w:hint="eastAsia"/>
        </w:rPr>
        <w:t>表示。</w:t>
      </w:r>
    </w:p>
    <w:p w14:paraId="0C12CFA3" w14:textId="48B45A82" w:rsidR="0067529A" w:rsidRDefault="0067529A" w:rsidP="00DF44E3">
      <w:pPr>
        <w:ind w:firstLine="420"/>
        <w:rPr>
          <w:rFonts w:ascii="Calibri" w:cs="Calibri"/>
        </w:rPr>
      </w:pPr>
      <w:r>
        <w:rPr>
          <w:rFonts w:ascii="Calibri" w:cs="Calibri"/>
        </w:rPr>
        <w:t>彗差既与孔径相关又与视场相关。若系统存在较大彗差，则将导致轴外像点成为彗星状的弥散斑，影响轴外像点的清晰程度。</w:t>
      </w:r>
    </w:p>
    <w:p w14:paraId="10782F95" w14:textId="2E76DEDB" w:rsidR="004B00A3" w:rsidRDefault="00F355A9" w:rsidP="00DF44E3">
      <w:pPr>
        <w:ind w:firstLine="480"/>
        <w:rPr>
          <w:rFonts w:ascii="Calibri" w:cs="Calibri"/>
        </w:rPr>
      </w:pPr>
      <w:r w:rsidRPr="004B00A3">
        <w:rPr>
          <w:rFonts w:ascii="Calibri" w:eastAsia="宋体" w:hAnsi="Calibri" w:cs="Calibri"/>
          <w:noProof/>
          <w:sz w:val="24"/>
          <w:szCs w:val="24"/>
        </w:rPr>
        <w:drawing>
          <wp:anchor distT="0" distB="0" distL="114300" distR="114300" simplePos="0" relativeHeight="251634176" behindDoc="0" locked="0" layoutInCell="1" allowOverlap="1" wp14:anchorId="448EDE33" wp14:editId="77447B6A">
            <wp:simplePos x="0" y="0"/>
            <wp:positionH relativeFrom="column">
              <wp:posOffset>732790</wp:posOffset>
            </wp:positionH>
            <wp:positionV relativeFrom="paragraph">
              <wp:posOffset>65405</wp:posOffset>
            </wp:positionV>
            <wp:extent cx="4048760" cy="1579245"/>
            <wp:effectExtent l="0" t="0" r="0" b="0"/>
            <wp:wrapSquare wrapText="bothSides"/>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048760" cy="1579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F75278" w14:textId="7F23AFEA" w:rsidR="004B00A3" w:rsidRDefault="004B00A3" w:rsidP="00DF44E3">
      <w:pPr>
        <w:ind w:firstLine="420"/>
        <w:rPr>
          <w:rFonts w:ascii="Calibri" w:cs="Calibri"/>
        </w:rPr>
      </w:pPr>
    </w:p>
    <w:p w14:paraId="17209A8C" w14:textId="58D5AE1F" w:rsidR="004B00A3" w:rsidRDefault="004B00A3" w:rsidP="00DF44E3">
      <w:pPr>
        <w:ind w:firstLine="420"/>
        <w:rPr>
          <w:rFonts w:ascii="Calibri" w:cs="Calibri"/>
        </w:rPr>
      </w:pPr>
    </w:p>
    <w:p w14:paraId="1885BD1F" w14:textId="5DB50A47" w:rsidR="004B00A3" w:rsidRDefault="004B00A3" w:rsidP="00DF44E3">
      <w:pPr>
        <w:ind w:firstLine="420"/>
        <w:rPr>
          <w:rFonts w:ascii="Calibri" w:cs="Calibri"/>
        </w:rPr>
      </w:pPr>
    </w:p>
    <w:p w14:paraId="05583298" w14:textId="23999ACE" w:rsidR="004B00A3" w:rsidRDefault="004B00A3" w:rsidP="00DF44E3">
      <w:pPr>
        <w:ind w:firstLine="420"/>
        <w:rPr>
          <w:rFonts w:ascii="Calibri" w:cs="Calibri"/>
        </w:rPr>
      </w:pPr>
    </w:p>
    <w:p w14:paraId="5CA29BC7" w14:textId="77777777" w:rsidR="004B00A3" w:rsidRDefault="004B00A3" w:rsidP="00DF44E3">
      <w:pPr>
        <w:ind w:firstLine="420"/>
        <w:rPr>
          <w:rFonts w:ascii="Calibri" w:cs="Calibri"/>
        </w:rPr>
      </w:pPr>
    </w:p>
    <w:p w14:paraId="3CDEB165" w14:textId="77777777" w:rsidR="004B00A3" w:rsidRDefault="004B00A3" w:rsidP="00DF44E3">
      <w:pPr>
        <w:ind w:firstLine="420"/>
        <w:rPr>
          <w:rFonts w:ascii="Calibri" w:cs="Calibri"/>
        </w:rPr>
      </w:pPr>
    </w:p>
    <w:p w14:paraId="14869C99" w14:textId="547F21C6" w:rsidR="00F355A9" w:rsidRPr="00DF44E3" w:rsidRDefault="00F355A9" w:rsidP="00F355A9">
      <w:pPr>
        <w:ind w:firstLine="420"/>
        <w:jc w:val="center"/>
        <w:rPr>
          <w:rFonts w:ascii="Calibri" w:cs="Calibri"/>
        </w:rPr>
      </w:pPr>
      <w:r>
        <w:rPr>
          <w:rFonts w:ascii="Calibri" w:cs="Calibri" w:hint="eastAsia"/>
        </w:rPr>
        <w:t>图</w:t>
      </w:r>
      <w:r>
        <w:rPr>
          <w:rFonts w:ascii="Calibri" w:cs="Calibri" w:hint="eastAsia"/>
        </w:rPr>
        <w:t>2</w:t>
      </w:r>
      <w:r>
        <w:rPr>
          <w:rFonts w:ascii="Calibri" w:cs="Calibri"/>
        </w:rPr>
        <w:t xml:space="preserve"> </w:t>
      </w:r>
      <w:r>
        <w:rPr>
          <w:rFonts w:ascii="Calibri" w:cs="Calibri" w:hint="eastAsia"/>
        </w:rPr>
        <w:t>慧差成像示意图和子午慧差、弧矢慧差</w:t>
      </w:r>
    </w:p>
    <w:p w14:paraId="5937A917" w14:textId="2C3F8565" w:rsidR="00997F95" w:rsidRPr="00E60A17" w:rsidRDefault="00997F95" w:rsidP="00196C2F">
      <w:pPr>
        <w:pStyle w:val="a8"/>
        <w:numPr>
          <w:ilvl w:val="0"/>
          <w:numId w:val="5"/>
        </w:numPr>
        <w:ind w:firstLineChars="0"/>
        <w:rPr>
          <w:rFonts w:ascii="Calibri" w:cs="Calibri"/>
          <w:b/>
          <w:bCs/>
        </w:rPr>
      </w:pPr>
      <w:r w:rsidRPr="00E60A17">
        <w:rPr>
          <w:rFonts w:ascii="Calibri" w:cs="Calibri" w:hint="eastAsia"/>
          <w:b/>
          <w:bCs/>
        </w:rPr>
        <w:t>像散</w:t>
      </w:r>
    </w:p>
    <w:p w14:paraId="1BED2CB7" w14:textId="4AE21EE0" w:rsidR="00F355A9" w:rsidRPr="00A87768" w:rsidRDefault="00FE4EF0" w:rsidP="00FE4EF0">
      <w:pPr>
        <w:ind w:firstLine="420"/>
        <w:rPr>
          <w:rFonts w:ascii="Calibri" w:cs="Calibri"/>
        </w:rPr>
      </w:pPr>
      <w:r w:rsidRPr="00FE4EF0">
        <w:rPr>
          <w:rFonts w:ascii="Calibri" w:cs="Calibri" w:hint="eastAsia"/>
        </w:rPr>
        <w:t>讨论慧差时限定在小视场范围内，视场大时除产生慧差外，还会有像散等像差，使问题变得复杂。</w:t>
      </w:r>
      <w:r w:rsidR="0022099C">
        <w:rPr>
          <w:rFonts w:ascii="Calibri" w:cs="Calibri" w:hint="eastAsia"/>
        </w:rPr>
        <w:t>为抽象出像散光束的特点，将通光口径限定在很小的范围，即讨论细光束的像散。由图</w:t>
      </w:r>
      <w:r w:rsidR="0022099C">
        <w:rPr>
          <w:rFonts w:ascii="Calibri" w:cs="Calibri" w:hint="eastAsia"/>
        </w:rPr>
        <w:t>2</w:t>
      </w:r>
      <w:r w:rsidR="0022099C">
        <w:rPr>
          <w:rFonts w:ascii="Calibri" w:cs="Calibri" w:hint="eastAsia"/>
        </w:rPr>
        <w:t>可以看出，通光口径越小</w:t>
      </w:r>
      <w:r w:rsidR="00441E13">
        <w:rPr>
          <w:rFonts w:ascii="Calibri" w:cs="Calibri" w:hint="eastAsia"/>
        </w:rPr>
        <w:t>，通过孔径边缘的光线在像面上形成的交线圆的主心越靠近主光线上的</w:t>
      </w:r>
      <m:oMath>
        <m:sSup>
          <m:sSupPr>
            <m:ctrlPr>
              <w:rPr>
                <w:rFonts w:ascii="Cambria Math" w:hAnsi="Cambria Math" w:cs="Calibri"/>
                <w:i/>
              </w:rPr>
            </m:ctrlPr>
          </m:sSupPr>
          <m:e>
            <m:r>
              <w:rPr>
                <w:rFonts w:ascii="Cambria Math" w:hAnsi="Cambria Math" w:cs="Calibri"/>
              </w:rPr>
              <m:t>B</m:t>
            </m:r>
          </m:e>
          <m:sup>
            <m:r>
              <w:rPr>
                <w:rFonts w:ascii="Cambria Math" w:hAnsi="Cambria Math" w:cs="Calibri"/>
              </w:rPr>
              <m:t>'</m:t>
            </m:r>
          </m:sup>
        </m:sSup>
      </m:oMath>
      <w:r w:rsidR="00441E13" w:rsidRPr="00A87768">
        <w:rPr>
          <w:rFonts w:ascii="Calibri" w:cs="Calibri" w:hint="eastAsia"/>
        </w:rPr>
        <w:t>点。所以限定了细光束实际上是忽略了慧差。此时，子午光线的交点及弧矢光线的交点均位于主光线上。在子午光线的交点处有一垂直于子午面的线段，称为子午焦线；在在弧矢光线的交点处有一垂直于</w:t>
      </w:r>
      <w:r w:rsidR="00A87768" w:rsidRPr="00A87768">
        <w:rPr>
          <w:rFonts w:ascii="Calibri" w:cs="Calibri" w:hint="eastAsia"/>
        </w:rPr>
        <w:t>弧矢</w:t>
      </w:r>
      <w:r w:rsidR="00441E13" w:rsidRPr="00A87768">
        <w:rPr>
          <w:rFonts w:ascii="Calibri" w:cs="Calibri" w:hint="eastAsia"/>
        </w:rPr>
        <w:t>面的线段，称为</w:t>
      </w:r>
      <w:r w:rsidR="00A87768" w:rsidRPr="00A87768">
        <w:rPr>
          <w:rFonts w:ascii="Calibri" w:cs="Calibri" w:hint="eastAsia"/>
        </w:rPr>
        <w:t>弧矢</w:t>
      </w:r>
      <w:r w:rsidR="00441E13" w:rsidRPr="00A87768">
        <w:rPr>
          <w:rFonts w:ascii="Calibri" w:cs="Calibri" w:hint="eastAsia"/>
        </w:rPr>
        <w:t>焦线</w:t>
      </w:r>
      <w:r w:rsidR="00A87768" w:rsidRPr="00A87768">
        <w:rPr>
          <w:rFonts w:ascii="Calibri" w:cs="Calibri" w:hint="eastAsia"/>
        </w:rPr>
        <w:t>。在理想像面上弥散斑为一椭圆，如图</w:t>
      </w:r>
      <w:r w:rsidR="00A87768" w:rsidRPr="00A87768">
        <w:rPr>
          <w:rFonts w:ascii="Calibri" w:cs="Calibri" w:hint="eastAsia"/>
        </w:rPr>
        <w:t>3</w:t>
      </w:r>
      <w:r w:rsidR="00A87768" w:rsidRPr="00A87768">
        <w:rPr>
          <w:rFonts w:ascii="Calibri" w:cs="Calibri" w:hint="eastAsia"/>
        </w:rPr>
        <w:t>所示。</w:t>
      </w:r>
    </w:p>
    <w:p w14:paraId="315A7386" w14:textId="35DC9A6F" w:rsidR="00A87768" w:rsidRPr="00A87768" w:rsidRDefault="00A87768" w:rsidP="00FE4EF0">
      <w:pPr>
        <w:ind w:firstLine="420"/>
        <w:rPr>
          <w:rFonts w:ascii="Calibri" w:cs="Calibri"/>
        </w:rPr>
      </w:pPr>
      <w:r w:rsidRPr="00A87768">
        <w:rPr>
          <w:rFonts w:ascii="Calibri" w:cs="Calibri" w:hint="eastAsia"/>
        </w:rPr>
        <w:t>子午焦线到理想像面的距离称为子午场曲，用</w:t>
      </w:r>
      <m:oMath>
        <m:sSubSup>
          <m:sSubSupPr>
            <m:ctrlPr>
              <w:rPr>
                <w:rFonts w:ascii="Cambria Math" w:hAnsi="Cambria Math" w:cs="Calibri"/>
                <w:i/>
              </w:rPr>
            </m:ctrlPr>
          </m:sSubSupPr>
          <m:e>
            <m:r>
              <w:rPr>
                <w:rFonts w:ascii="Cambria Math" w:hAnsi="Cambria Math" w:cs="Calibri" w:hint="eastAsia"/>
              </w:rPr>
              <m:t>x</m:t>
            </m:r>
          </m:e>
          <m:sub>
            <m:r>
              <w:rPr>
                <w:rFonts w:ascii="Cambria Math" w:hAnsi="Cambria Math" w:cs="Calibri"/>
              </w:rPr>
              <m:t>t</m:t>
            </m:r>
          </m:sub>
          <m:sup>
            <m:r>
              <w:rPr>
                <w:rFonts w:ascii="Cambria Math" w:hAnsi="Cambria Math" w:cs="Calibri"/>
              </w:rPr>
              <m:t>'</m:t>
            </m:r>
          </m:sup>
        </m:sSubSup>
      </m:oMath>
      <w:r w:rsidRPr="00A87768">
        <w:rPr>
          <w:rFonts w:ascii="Calibri" w:cs="Calibri" w:hint="eastAsia"/>
        </w:rPr>
        <w:t>表示；弧矢焦线到理想像面的距离称为弧矢场曲，用</w:t>
      </w:r>
      <m:oMath>
        <m:sSubSup>
          <m:sSubSupPr>
            <m:ctrlPr>
              <w:rPr>
                <w:rFonts w:ascii="Cambria Math" w:hAnsi="Cambria Math" w:cs="Calibri"/>
                <w:i/>
              </w:rPr>
            </m:ctrlPr>
          </m:sSubSupPr>
          <m:e>
            <m:r>
              <w:rPr>
                <w:rFonts w:ascii="Cambria Math" w:hAnsi="Cambria Math" w:cs="Calibri"/>
              </w:rPr>
              <m:t>x</m:t>
            </m:r>
          </m:e>
          <m:sub>
            <m:r>
              <w:rPr>
                <w:rFonts w:ascii="Cambria Math" w:hAnsi="Cambria Math" w:cs="Calibri"/>
              </w:rPr>
              <m:t>s</m:t>
            </m:r>
          </m:sub>
          <m:sup>
            <m:r>
              <w:rPr>
                <w:rFonts w:ascii="Cambria Math" w:hAnsi="Cambria Math" w:cs="Calibri"/>
              </w:rPr>
              <m:t>'</m:t>
            </m:r>
          </m:sup>
        </m:sSubSup>
      </m:oMath>
      <w:r w:rsidRPr="00A87768">
        <w:rPr>
          <w:rFonts w:ascii="Calibri" w:cs="Calibri" w:hint="eastAsia"/>
        </w:rPr>
        <w:t>表示；两者之差称为像散，表示为：</w:t>
      </w:r>
    </w:p>
    <w:p w14:paraId="4A14CA25" w14:textId="573FFE28" w:rsidR="00A87768" w:rsidRDefault="00A87768" w:rsidP="00A87768">
      <w:pPr>
        <w:ind w:firstLine="420"/>
        <w:jc w:val="center"/>
        <w:rPr>
          <w:rFonts w:ascii="Calibri" w:hAnsi="Calibri" w:cs="Calibri"/>
        </w:rPr>
      </w:pPr>
      <w:r>
        <w:rPr>
          <w:rFonts w:ascii="Calibri" w:hAnsi="Calibri" w:cs="Calibri"/>
          <w:position w:val="-12"/>
        </w:rPr>
        <w:object w:dxaOrig="1122" w:dyaOrig="374" w14:anchorId="1C3B5E1C">
          <v:shape id="_x0000_i1026" type="#_x0000_t75" style="width:56.3pt;height:18.85pt" o:ole="">
            <v:imagedata r:id="rId12" o:title=""/>
          </v:shape>
          <o:OLEObject Type="Embed" ProgID="Equation.DSMT4" ShapeID="_x0000_i1026" DrawAspect="Content" ObjectID="_1729170100" r:id="rId13"/>
        </w:object>
      </w:r>
    </w:p>
    <w:p w14:paraId="4D061959" w14:textId="32DAE8D1" w:rsidR="00A87768" w:rsidRDefault="00A87768" w:rsidP="00A87768">
      <w:pPr>
        <w:ind w:firstLine="420"/>
        <w:rPr>
          <w:rFonts w:ascii="Calibri" w:cs="Calibri"/>
        </w:rPr>
      </w:pPr>
      <w:r>
        <w:rPr>
          <w:rFonts w:ascii="Calibri" w:hAnsi="Calibri" w:cs="Calibri"/>
          <w:noProof/>
        </w:rPr>
        <w:drawing>
          <wp:anchor distT="0" distB="0" distL="114300" distR="114300" simplePos="0" relativeHeight="251635200" behindDoc="0" locked="0" layoutInCell="1" allowOverlap="1" wp14:anchorId="15E9446E" wp14:editId="193F7ED5">
            <wp:simplePos x="0" y="0"/>
            <wp:positionH relativeFrom="column">
              <wp:posOffset>850265</wp:posOffset>
            </wp:positionH>
            <wp:positionV relativeFrom="paragraph">
              <wp:posOffset>72390</wp:posOffset>
            </wp:positionV>
            <wp:extent cx="3672205" cy="1813560"/>
            <wp:effectExtent l="0" t="0" r="0" b="0"/>
            <wp:wrapSquare wrapText="bothSides"/>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672205" cy="1813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81D1C9" w14:textId="3E5A0E05" w:rsidR="00A87768" w:rsidRDefault="00A87768" w:rsidP="00A87768">
      <w:pPr>
        <w:ind w:firstLine="420"/>
        <w:rPr>
          <w:rFonts w:ascii="Calibri" w:cs="Calibri"/>
        </w:rPr>
      </w:pPr>
    </w:p>
    <w:p w14:paraId="1FD8B55A" w14:textId="57B207E0" w:rsidR="00A87768" w:rsidRDefault="00A87768" w:rsidP="00A87768">
      <w:pPr>
        <w:ind w:firstLine="420"/>
        <w:rPr>
          <w:rFonts w:ascii="Calibri" w:cs="Calibri"/>
        </w:rPr>
      </w:pPr>
    </w:p>
    <w:p w14:paraId="63E4EF78" w14:textId="60C3B94A" w:rsidR="00A87768" w:rsidRDefault="00A87768" w:rsidP="00A87768">
      <w:pPr>
        <w:ind w:firstLine="420"/>
        <w:rPr>
          <w:rFonts w:ascii="Calibri" w:cs="Calibri"/>
        </w:rPr>
      </w:pPr>
    </w:p>
    <w:p w14:paraId="4FA83EE6" w14:textId="0481D06E" w:rsidR="00A87768" w:rsidRDefault="00A87768" w:rsidP="00A87768">
      <w:pPr>
        <w:ind w:firstLine="420"/>
        <w:rPr>
          <w:rFonts w:ascii="Calibri" w:cs="Calibri"/>
        </w:rPr>
      </w:pPr>
    </w:p>
    <w:p w14:paraId="0325BB65" w14:textId="3D5D1771" w:rsidR="00A87768" w:rsidRDefault="00A87768" w:rsidP="00A87768">
      <w:pPr>
        <w:ind w:firstLine="420"/>
        <w:rPr>
          <w:rFonts w:ascii="Calibri" w:cs="Calibri"/>
        </w:rPr>
      </w:pPr>
    </w:p>
    <w:p w14:paraId="375913A2" w14:textId="4D67FDEF" w:rsidR="00A87768" w:rsidRDefault="00A87768" w:rsidP="00A87768">
      <w:pPr>
        <w:ind w:firstLine="420"/>
        <w:rPr>
          <w:rFonts w:ascii="Calibri" w:cs="Calibri"/>
        </w:rPr>
      </w:pPr>
    </w:p>
    <w:p w14:paraId="29859F6E" w14:textId="77777777" w:rsidR="00E60A17" w:rsidRDefault="00E60A17" w:rsidP="00A87768">
      <w:pPr>
        <w:ind w:firstLine="420"/>
        <w:rPr>
          <w:rFonts w:ascii="Calibri" w:cs="Calibri"/>
        </w:rPr>
      </w:pPr>
    </w:p>
    <w:p w14:paraId="2BA8F8E9" w14:textId="70F2F55E" w:rsidR="00A87768" w:rsidRPr="00FE4EF0" w:rsidRDefault="00A87768" w:rsidP="00A87768">
      <w:pPr>
        <w:ind w:firstLine="420"/>
        <w:jc w:val="center"/>
        <w:rPr>
          <w:rFonts w:ascii="Calibri" w:cs="Calibri"/>
        </w:rPr>
      </w:pPr>
      <w:r>
        <w:rPr>
          <w:rFonts w:ascii="Calibri" w:cs="Calibri" w:hint="eastAsia"/>
        </w:rPr>
        <w:t>图</w:t>
      </w:r>
      <w:r>
        <w:rPr>
          <w:rFonts w:ascii="Calibri" w:cs="Calibri" w:hint="eastAsia"/>
        </w:rPr>
        <w:t>3</w:t>
      </w:r>
      <w:r>
        <w:rPr>
          <w:rFonts w:ascii="Calibri" w:cs="Calibri"/>
        </w:rPr>
        <w:t xml:space="preserve"> </w:t>
      </w:r>
      <w:r>
        <w:rPr>
          <w:rFonts w:ascii="Calibri" w:cs="Calibri" w:hint="eastAsia"/>
        </w:rPr>
        <w:t>像散成像示意图</w:t>
      </w:r>
    </w:p>
    <w:p w14:paraId="17668580" w14:textId="53571D85" w:rsidR="00997F95" w:rsidRPr="00E60A17" w:rsidRDefault="00997F95" w:rsidP="00196C2F">
      <w:pPr>
        <w:pStyle w:val="a8"/>
        <w:numPr>
          <w:ilvl w:val="0"/>
          <w:numId w:val="5"/>
        </w:numPr>
        <w:ind w:firstLineChars="0"/>
        <w:rPr>
          <w:rFonts w:ascii="Calibri" w:cs="Calibri"/>
          <w:b/>
          <w:bCs/>
        </w:rPr>
      </w:pPr>
      <w:r w:rsidRPr="00E60A17">
        <w:rPr>
          <w:rFonts w:ascii="Calibri" w:cs="Calibri" w:hint="eastAsia"/>
          <w:b/>
          <w:bCs/>
        </w:rPr>
        <w:lastRenderedPageBreak/>
        <w:t>场曲</w:t>
      </w:r>
    </w:p>
    <w:p w14:paraId="50145DE5" w14:textId="0A876775" w:rsidR="00937267" w:rsidRDefault="00596B7F" w:rsidP="00596B7F">
      <w:pPr>
        <w:ind w:firstLine="420"/>
        <w:rPr>
          <w:rFonts w:ascii="Calibri" w:cs="Calibri"/>
        </w:rPr>
      </w:pPr>
      <w:r w:rsidRPr="00596B7F">
        <w:rPr>
          <w:rFonts w:ascii="Calibri" w:cs="Calibri" w:hint="eastAsia"/>
        </w:rPr>
        <w:t>理想光线系统成像时，物面为平面，像面也为平面。实际光学系统由于折射面一般为球面（或非球面）</w:t>
      </w:r>
      <w:r>
        <w:rPr>
          <w:rFonts w:ascii="Calibri" w:cs="Calibri" w:hint="eastAsia"/>
        </w:rPr>
        <w:t>，成像面变为曲面，此曲面和理想成像平面之差称为场曲，用</w:t>
      </w:r>
      <m:oMath>
        <m:sSubSup>
          <m:sSubSupPr>
            <m:ctrlPr>
              <w:rPr>
                <w:rFonts w:ascii="Cambria Math" w:hAnsi="Cambria Math" w:cs="Calibri"/>
                <w:i/>
              </w:rPr>
            </m:ctrlPr>
          </m:sSubSupPr>
          <m:e>
            <m:r>
              <w:rPr>
                <w:rFonts w:ascii="Cambria Math" w:hAnsi="Cambria Math" w:cs="Calibri"/>
              </w:rPr>
              <m:t>x</m:t>
            </m:r>
          </m:e>
          <m:sub>
            <m:r>
              <w:rPr>
                <w:rFonts w:ascii="Cambria Math" w:hAnsi="Cambria Math" w:cs="Calibri"/>
              </w:rPr>
              <m:t>p</m:t>
            </m:r>
          </m:sub>
          <m:sup>
            <m:r>
              <w:rPr>
                <w:rFonts w:ascii="Cambria Math" w:hAnsi="Cambria Math" w:cs="Calibri"/>
              </w:rPr>
              <m:t>'</m:t>
            </m:r>
          </m:sup>
        </m:sSubSup>
      </m:oMath>
      <w:r>
        <w:rPr>
          <w:rFonts w:ascii="Calibri" w:cs="Calibri" w:hint="eastAsia"/>
        </w:rPr>
        <w:t>表示。从单个折射面便可清楚看出场曲形成的原因。</w:t>
      </w:r>
    </w:p>
    <w:p w14:paraId="079897EC" w14:textId="34075AB1" w:rsidR="00596B7F" w:rsidRDefault="00596B7F" w:rsidP="00596B7F">
      <w:pPr>
        <w:ind w:firstLine="420"/>
        <w:rPr>
          <w:rFonts w:ascii="Calibri" w:cs="Calibri"/>
        </w:rPr>
      </w:pPr>
      <w:r>
        <w:rPr>
          <w:rFonts w:ascii="Calibri" w:cs="Calibri" w:hint="eastAsia"/>
        </w:rPr>
        <w:t>如图</w:t>
      </w:r>
      <w:r>
        <w:rPr>
          <w:rFonts w:ascii="Calibri" w:cs="Calibri" w:hint="eastAsia"/>
        </w:rPr>
        <w:t>4</w:t>
      </w:r>
      <w:r>
        <w:rPr>
          <w:rFonts w:ascii="Calibri" w:cs="Calibri" w:hint="eastAsia"/>
        </w:rPr>
        <w:t>所示，</w:t>
      </w:r>
      <w:r>
        <w:rPr>
          <w:rFonts w:ascii="Calibri" w:cs="Calibri" w:hint="eastAsia"/>
        </w:rPr>
        <w:t>B</w:t>
      </w:r>
      <w:r>
        <w:rPr>
          <w:rFonts w:ascii="Calibri" w:cs="Calibri" w:hint="eastAsia"/>
        </w:rPr>
        <w:t>为轴外物点，在折射球面的轴心放一小孔光阑（孔径光阑），则</w:t>
      </w:r>
      <w:r>
        <w:rPr>
          <w:rFonts w:ascii="Calibri" w:cs="Calibri" w:hint="eastAsia"/>
        </w:rPr>
        <w:t>B</w:t>
      </w:r>
      <w:r>
        <w:rPr>
          <w:rFonts w:ascii="Calibri" w:cs="Calibri" w:hint="eastAsia"/>
        </w:rPr>
        <w:t>的理想像点为</w:t>
      </w:r>
      <m:oMath>
        <m:sSubSup>
          <m:sSubSupPr>
            <m:ctrlPr>
              <w:rPr>
                <w:rFonts w:ascii="Cambria Math" w:hAnsi="Cambria Math" w:cs="Calibri"/>
                <w:i/>
              </w:rPr>
            </m:ctrlPr>
          </m:sSubSupPr>
          <m:e>
            <m:r>
              <w:rPr>
                <w:rFonts w:ascii="Cambria Math" w:hAnsi="Cambria Math" w:cs="Calibri"/>
              </w:rPr>
              <m:t>B</m:t>
            </m:r>
          </m:e>
          <m:sub>
            <m:r>
              <w:rPr>
                <w:rFonts w:ascii="Cambria Math" w:hAnsi="Cambria Math" w:cs="Calibri"/>
              </w:rPr>
              <m:t>0</m:t>
            </m:r>
          </m:sub>
          <m:sup>
            <m:r>
              <w:rPr>
                <w:rFonts w:ascii="Cambria Math" w:hAnsi="Cambria Math" w:cs="Calibri"/>
              </w:rPr>
              <m:t>'</m:t>
            </m:r>
          </m:sup>
        </m:sSubSup>
      </m:oMath>
      <w:r w:rsidR="007B2966">
        <w:rPr>
          <w:rFonts w:ascii="Calibri" w:cs="Calibri" w:hint="eastAsia"/>
        </w:rPr>
        <w:t>，但实际像点不可能在</w:t>
      </w:r>
      <m:oMath>
        <m:sSubSup>
          <m:sSubSupPr>
            <m:ctrlPr>
              <w:rPr>
                <w:rFonts w:ascii="Cambria Math" w:hAnsi="Cambria Math" w:cs="Calibri"/>
                <w:i/>
              </w:rPr>
            </m:ctrlPr>
          </m:sSubSupPr>
          <m:e>
            <m:r>
              <w:rPr>
                <w:rFonts w:ascii="Cambria Math" w:hAnsi="Cambria Math" w:cs="Calibri"/>
              </w:rPr>
              <m:t>B</m:t>
            </m:r>
          </m:e>
          <m:sub>
            <m:r>
              <w:rPr>
                <w:rFonts w:ascii="Cambria Math" w:hAnsi="Cambria Math" w:cs="Calibri"/>
              </w:rPr>
              <m:t>0</m:t>
            </m:r>
          </m:sub>
          <m:sup>
            <m:r>
              <w:rPr>
                <w:rFonts w:ascii="Cambria Math" w:hAnsi="Cambria Math" w:cs="Calibri"/>
              </w:rPr>
              <m:t>'</m:t>
            </m:r>
          </m:sup>
        </m:sSubSup>
      </m:oMath>
      <w:r w:rsidR="007B2966">
        <w:rPr>
          <w:rFonts w:ascii="Calibri" w:cs="Calibri" w:hint="eastAsia"/>
        </w:rPr>
        <w:t>处。以</w:t>
      </w:r>
      <w:r w:rsidR="007B2966">
        <w:rPr>
          <w:rFonts w:ascii="Calibri" w:cs="Calibri" w:hint="eastAsia"/>
        </w:rPr>
        <w:t>O</w:t>
      </w:r>
      <w:r w:rsidR="007B2966">
        <w:rPr>
          <w:rFonts w:ascii="Calibri" w:cs="Calibri" w:hint="eastAsia"/>
        </w:rPr>
        <w:t>为圆心，</w:t>
      </w:r>
      <w:r w:rsidR="007B2966">
        <w:rPr>
          <w:rFonts w:ascii="Calibri" w:cs="Calibri" w:hint="eastAsia"/>
        </w:rPr>
        <w:t>O</w:t>
      </w:r>
      <w:r w:rsidR="007B2966">
        <w:rPr>
          <w:rFonts w:ascii="Calibri" w:cs="Calibri"/>
        </w:rPr>
        <w:t>A</w:t>
      </w:r>
      <w:r w:rsidR="007B2966">
        <w:rPr>
          <w:rFonts w:ascii="Calibri" w:cs="Calibri" w:hint="eastAsia"/>
        </w:rPr>
        <w:t>为半径交</w:t>
      </w:r>
      <w:r w:rsidR="007B2966">
        <w:rPr>
          <w:rFonts w:ascii="Calibri" w:cs="Calibri" w:hint="eastAsia"/>
        </w:rPr>
        <w:t>O</w:t>
      </w:r>
      <w:r w:rsidR="007B2966">
        <w:rPr>
          <w:rFonts w:ascii="Calibri" w:cs="Calibri"/>
        </w:rPr>
        <w:t>B</w:t>
      </w:r>
      <w:r w:rsidR="007B2966">
        <w:rPr>
          <w:rFonts w:ascii="Calibri" w:cs="Calibri" w:hint="eastAsia"/>
        </w:rPr>
        <w:t>于</w:t>
      </w:r>
      <m:oMath>
        <m:sSub>
          <m:sSubPr>
            <m:ctrlPr>
              <w:rPr>
                <w:rFonts w:ascii="Cambria Math" w:hAnsi="Cambria Math" w:cs="Calibri"/>
                <w:i/>
              </w:rPr>
            </m:ctrlPr>
          </m:sSubPr>
          <m:e>
            <m:r>
              <w:rPr>
                <w:rFonts w:ascii="Cambria Math" w:hAnsi="Cambria Math" w:cs="Calibri"/>
              </w:rPr>
              <m:t>B</m:t>
            </m:r>
          </m:e>
          <m:sub>
            <m:r>
              <w:rPr>
                <w:rFonts w:ascii="Cambria Math" w:hAnsi="Cambria Math" w:cs="Calibri"/>
              </w:rPr>
              <m:t>1</m:t>
            </m:r>
          </m:sub>
        </m:sSub>
      </m:oMath>
      <w:r w:rsidR="007B2966">
        <w:rPr>
          <w:rFonts w:ascii="Calibri" w:cs="Calibri" w:hint="eastAsia"/>
        </w:rPr>
        <w:t>点，又以</w:t>
      </w:r>
      <m:oMath>
        <m:r>
          <w:rPr>
            <w:rFonts w:ascii="Cambria Math" w:hAnsi="Cambria Math" w:cs="Calibri"/>
          </w:rPr>
          <m:t>O</m:t>
        </m:r>
        <m:sSubSup>
          <m:sSubSupPr>
            <m:ctrlPr>
              <w:rPr>
                <w:rFonts w:ascii="Cambria Math" w:hAnsi="Cambria Math" w:cs="Calibri"/>
                <w:i/>
              </w:rPr>
            </m:ctrlPr>
          </m:sSubSupPr>
          <m:e>
            <m:r>
              <w:rPr>
                <w:rFonts w:ascii="Cambria Math" w:hAnsi="Cambria Math" w:cs="Calibri"/>
              </w:rPr>
              <m:t>A</m:t>
            </m:r>
          </m:e>
          <m:sub>
            <m:r>
              <w:rPr>
                <w:rFonts w:ascii="Cambria Math" w:hAnsi="Cambria Math" w:cs="Calibri"/>
              </w:rPr>
              <m:t>0</m:t>
            </m:r>
          </m:sub>
          <m:sup>
            <m:r>
              <w:rPr>
                <w:rFonts w:ascii="Cambria Math" w:hAnsi="Cambria Math" w:cs="Calibri"/>
              </w:rPr>
              <m:t>'</m:t>
            </m:r>
          </m:sup>
        </m:sSubSup>
      </m:oMath>
      <w:r w:rsidR="007B2966">
        <w:rPr>
          <w:rFonts w:ascii="Calibri" w:cs="Calibri" w:hint="eastAsia"/>
        </w:rPr>
        <w:t>为半径画圆交于</w:t>
      </w:r>
      <w:r w:rsidR="007B2966">
        <w:rPr>
          <w:rFonts w:ascii="Calibri" w:cs="Calibri" w:hint="eastAsia"/>
        </w:rPr>
        <w:t>O</w:t>
      </w:r>
      <m:oMath>
        <m:sSubSup>
          <m:sSubSupPr>
            <m:ctrlPr>
              <w:rPr>
                <w:rFonts w:ascii="Cambria Math" w:hAnsi="Cambria Math" w:cs="Calibri"/>
                <w:i/>
              </w:rPr>
            </m:ctrlPr>
          </m:sSubSupPr>
          <m:e>
            <m:r>
              <w:rPr>
                <w:rFonts w:ascii="Cambria Math" w:hAnsi="Cambria Math" w:cs="Calibri"/>
              </w:rPr>
              <m:t>B</m:t>
            </m:r>
          </m:e>
          <m:sub>
            <m:r>
              <w:rPr>
                <w:rFonts w:ascii="Cambria Math" w:hAnsi="Cambria Math" w:cs="Calibri"/>
              </w:rPr>
              <m:t>0</m:t>
            </m:r>
          </m:sub>
          <m:sup>
            <m:r>
              <w:rPr>
                <w:rFonts w:ascii="Cambria Math" w:hAnsi="Cambria Math" w:cs="Calibri"/>
              </w:rPr>
              <m:t>'</m:t>
            </m:r>
          </m:sup>
        </m:sSubSup>
      </m:oMath>
      <w:r w:rsidR="007B2966">
        <w:rPr>
          <w:rFonts w:ascii="Calibri" w:cs="Calibri" w:hint="eastAsia"/>
        </w:rPr>
        <w:t>于</w:t>
      </w:r>
      <m:oMath>
        <m:sSubSup>
          <m:sSubSupPr>
            <m:ctrlPr>
              <w:rPr>
                <w:rFonts w:ascii="Cambria Math" w:hAnsi="Cambria Math" w:cs="Calibri"/>
                <w:i/>
              </w:rPr>
            </m:ctrlPr>
          </m:sSubSupPr>
          <m:e>
            <m:r>
              <w:rPr>
                <w:rFonts w:ascii="Cambria Math" w:hAnsi="Cambria Math" w:cs="Calibri"/>
              </w:rPr>
              <m:t>B</m:t>
            </m:r>
          </m:e>
          <m:sub>
            <m:r>
              <w:rPr>
                <w:rFonts w:ascii="Cambria Math" w:hAnsi="Cambria Math" w:cs="Calibri" w:hint="eastAsia"/>
              </w:rPr>
              <m:t>1</m:t>
            </m:r>
          </m:sub>
          <m:sup>
            <m:r>
              <w:rPr>
                <w:rFonts w:ascii="Cambria Math" w:hAnsi="Cambria Math" w:cs="Calibri"/>
              </w:rPr>
              <m:t>'</m:t>
            </m:r>
          </m:sup>
        </m:sSubSup>
      </m:oMath>
      <w:r w:rsidR="007B2966">
        <w:rPr>
          <w:rFonts w:ascii="Calibri" w:cs="Calibri" w:hint="eastAsia"/>
        </w:rPr>
        <w:t>，则</w:t>
      </w:r>
      <m:oMath>
        <m:sSubSup>
          <m:sSubSupPr>
            <m:ctrlPr>
              <w:rPr>
                <w:rFonts w:ascii="Cambria Math" w:hAnsi="Cambria Math" w:cs="Calibri"/>
                <w:i/>
              </w:rPr>
            </m:ctrlPr>
          </m:sSubSupPr>
          <m:e>
            <m:r>
              <w:rPr>
                <w:rFonts w:ascii="Cambria Math" w:hAnsi="Cambria Math" w:cs="Calibri"/>
              </w:rPr>
              <m:t>B</m:t>
            </m:r>
          </m:e>
          <m:sub>
            <m:r>
              <w:rPr>
                <w:rFonts w:ascii="Cambria Math" w:hAnsi="Cambria Math" w:cs="Calibri" w:hint="eastAsia"/>
              </w:rPr>
              <m:t>1</m:t>
            </m:r>
          </m:sub>
          <m:sup>
            <m:r>
              <w:rPr>
                <w:rFonts w:ascii="Cambria Math" w:hAnsi="Cambria Math" w:cs="Calibri"/>
              </w:rPr>
              <m:t>'</m:t>
            </m:r>
          </m:sup>
        </m:sSubSup>
      </m:oMath>
      <w:r w:rsidR="007B2966">
        <w:rPr>
          <w:rFonts w:ascii="Calibri" w:cs="Calibri" w:hint="eastAsia"/>
        </w:rPr>
        <w:t>为</w:t>
      </w:r>
      <m:oMath>
        <m:sSub>
          <m:sSubPr>
            <m:ctrlPr>
              <w:rPr>
                <w:rFonts w:ascii="Cambria Math" w:hAnsi="Cambria Math" w:cs="Calibri"/>
                <w:i/>
              </w:rPr>
            </m:ctrlPr>
          </m:sSubPr>
          <m:e>
            <m:r>
              <w:rPr>
                <w:rFonts w:ascii="Cambria Math" w:hAnsi="Cambria Math" w:cs="Calibri"/>
              </w:rPr>
              <m:t>B</m:t>
            </m:r>
          </m:e>
          <m:sub>
            <m:r>
              <w:rPr>
                <w:rFonts w:ascii="Cambria Math" w:hAnsi="Cambria Math" w:cs="Calibri"/>
              </w:rPr>
              <m:t>1</m:t>
            </m:r>
          </m:sub>
        </m:sSub>
      </m:oMath>
      <w:r w:rsidR="007B2966">
        <w:rPr>
          <w:rFonts w:ascii="Calibri" w:cs="Calibri" w:hint="eastAsia"/>
        </w:rPr>
        <w:t>的像点。</w:t>
      </w:r>
      <m:oMath>
        <m:r>
          <w:rPr>
            <w:rFonts w:ascii="Cambria Math" w:hAnsi="Cambria Math" w:cs="Calibri"/>
          </w:rPr>
          <m:t>B</m:t>
        </m:r>
        <m:sSub>
          <m:sSubPr>
            <m:ctrlPr>
              <w:rPr>
                <w:rFonts w:ascii="Cambria Math" w:hAnsi="Cambria Math" w:cs="Calibri"/>
                <w:i/>
              </w:rPr>
            </m:ctrlPr>
          </m:sSubPr>
          <m:e>
            <m:r>
              <w:rPr>
                <w:rFonts w:ascii="Cambria Math" w:hAnsi="Cambria Math" w:cs="Calibri"/>
              </w:rPr>
              <m:t>B</m:t>
            </m:r>
          </m:e>
          <m:sub>
            <m:r>
              <w:rPr>
                <w:rFonts w:ascii="Cambria Math" w:hAnsi="Cambria Math" w:cs="Calibri"/>
              </w:rPr>
              <m:t>1</m:t>
            </m:r>
          </m:sub>
        </m:sSub>
      </m:oMath>
      <w:r w:rsidR="00596312">
        <w:rPr>
          <w:rFonts w:ascii="Calibri" w:cs="Calibri" w:hint="eastAsia"/>
        </w:rPr>
        <w:t>乘以轴向放大率</w:t>
      </w:r>
      <w:r w:rsidR="00596312">
        <w:rPr>
          <w:rFonts w:ascii="等线" w:eastAsia="等线" w:hAnsi="等线" w:cs="Calibri" w:hint="eastAsia"/>
        </w:rPr>
        <w:t>α</w:t>
      </w:r>
      <w:r w:rsidR="00596312">
        <w:rPr>
          <w:rFonts w:ascii="Calibri" w:cs="Calibri" w:hint="eastAsia"/>
        </w:rPr>
        <w:t>可得</w:t>
      </w:r>
      <w:r w:rsidR="00596312">
        <w:rPr>
          <w:rFonts w:ascii="Calibri" w:cs="Calibri" w:hint="eastAsia"/>
        </w:rPr>
        <w:t>B</w:t>
      </w:r>
      <w:r w:rsidR="00596312">
        <w:rPr>
          <w:rFonts w:ascii="Calibri" w:cs="Calibri" w:hint="eastAsia"/>
        </w:rPr>
        <w:t>的实际像点</w:t>
      </w:r>
      <m:oMath>
        <m:sSup>
          <m:sSupPr>
            <m:ctrlPr>
              <w:rPr>
                <w:rFonts w:ascii="Cambria Math" w:hAnsi="Cambria Math" w:cs="Calibri"/>
                <w:i/>
              </w:rPr>
            </m:ctrlPr>
          </m:sSupPr>
          <m:e>
            <m:r>
              <w:rPr>
                <w:rFonts w:ascii="Cambria Math" w:hAnsi="Cambria Math" w:cs="Calibri"/>
              </w:rPr>
              <m:t>B</m:t>
            </m:r>
          </m:e>
          <m:sup>
            <m:r>
              <w:rPr>
                <w:rFonts w:ascii="Cambria Math" w:hAnsi="Cambria Math" w:cs="Calibri"/>
              </w:rPr>
              <m:t>'</m:t>
            </m:r>
          </m:sup>
        </m:sSup>
      </m:oMath>
      <w:r w:rsidR="00596312">
        <w:rPr>
          <w:rFonts w:ascii="Calibri" w:cs="Calibri" w:hint="eastAsia"/>
        </w:rPr>
        <w:t>。</w:t>
      </w:r>
      <m:oMath>
        <m:sSup>
          <m:sSupPr>
            <m:ctrlPr>
              <w:rPr>
                <w:rFonts w:ascii="Cambria Math" w:hAnsi="Cambria Math" w:cs="Calibri"/>
                <w:i/>
              </w:rPr>
            </m:ctrlPr>
          </m:sSupPr>
          <m:e>
            <m:r>
              <w:rPr>
                <w:rFonts w:ascii="Cambria Math" w:hAnsi="Cambria Math" w:cs="Calibri"/>
              </w:rPr>
              <m:t>B</m:t>
            </m:r>
          </m:e>
          <m:sup>
            <m:r>
              <w:rPr>
                <w:rFonts w:ascii="Cambria Math" w:hAnsi="Cambria Math" w:cs="Calibri"/>
              </w:rPr>
              <m:t>'</m:t>
            </m:r>
          </m:sup>
        </m:sSup>
      </m:oMath>
      <w:r w:rsidR="00596312">
        <w:rPr>
          <w:rFonts w:ascii="Calibri" w:cs="Calibri" w:hint="eastAsia"/>
        </w:rPr>
        <w:t>至理想像点的距离即为场曲</w:t>
      </w:r>
      <m:oMath>
        <m:sSubSup>
          <m:sSubSupPr>
            <m:ctrlPr>
              <w:rPr>
                <w:rFonts w:ascii="Cambria Math" w:hAnsi="Cambria Math" w:cs="Calibri"/>
                <w:i/>
              </w:rPr>
            </m:ctrlPr>
          </m:sSubSupPr>
          <m:e>
            <m:r>
              <w:rPr>
                <w:rFonts w:ascii="Cambria Math" w:hAnsi="Cambria Math" w:cs="Calibri"/>
              </w:rPr>
              <m:t>x</m:t>
            </m:r>
          </m:e>
          <m:sub>
            <m:r>
              <w:rPr>
                <w:rFonts w:ascii="Cambria Math" w:hAnsi="Cambria Math" w:cs="Calibri"/>
              </w:rPr>
              <m:t>p</m:t>
            </m:r>
          </m:sub>
          <m:sup>
            <m:r>
              <w:rPr>
                <w:rFonts w:ascii="Cambria Math" w:hAnsi="Cambria Math" w:cs="Calibri"/>
              </w:rPr>
              <m:t>'</m:t>
            </m:r>
          </m:sup>
        </m:sSubSup>
      </m:oMath>
      <w:r w:rsidR="00596312">
        <w:rPr>
          <w:rFonts w:ascii="Calibri" w:cs="Calibri" w:hint="eastAsia"/>
        </w:rPr>
        <w:t>。</w:t>
      </w:r>
    </w:p>
    <w:p w14:paraId="192F0149" w14:textId="5F4E3B43" w:rsidR="00596312" w:rsidRDefault="00596312" w:rsidP="00596B7F">
      <w:pPr>
        <w:ind w:firstLine="420"/>
        <w:rPr>
          <w:rFonts w:ascii="Calibri" w:cs="Calibri"/>
        </w:rPr>
      </w:pPr>
      <w:r>
        <w:rPr>
          <w:rFonts w:ascii="Calibri" w:hAnsi="Calibri" w:cs="Calibri"/>
          <w:noProof/>
        </w:rPr>
        <w:drawing>
          <wp:anchor distT="0" distB="0" distL="114300" distR="114300" simplePos="0" relativeHeight="251636224" behindDoc="0" locked="0" layoutInCell="1" allowOverlap="1" wp14:anchorId="2E863531" wp14:editId="33F16575">
            <wp:simplePos x="0" y="0"/>
            <wp:positionH relativeFrom="column">
              <wp:posOffset>944880</wp:posOffset>
            </wp:positionH>
            <wp:positionV relativeFrom="paragraph">
              <wp:posOffset>71120</wp:posOffset>
            </wp:positionV>
            <wp:extent cx="3382645" cy="1430020"/>
            <wp:effectExtent l="0" t="0" r="0" b="0"/>
            <wp:wrapSquare wrapText="bothSides"/>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382645" cy="1430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274DBE" w14:textId="57DE38AE" w:rsidR="00596312" w:rsidRDefault="00596312" w:rsidP="00596B7F">
      <w:pPr>
        <w:ind w:firstLine="420"/>
        <w:rPr>
          <w:rFonts w:ascii="Calibri" w:cs="Calibri"/>
        </w:rPr>
      </w:pPr>
    </w:p>
    <w:p w14:paraId="03315012" w14:textId="15D96263" w:rsidR="00596312" w:rsidRDefault="00596312" w:rsidP="00596B7F">
      <w:pPr>
        <w:ind w:firstLine="420"/>
        <w:rPr>
          <w:rFonts w:ascii="Calibri" w:cs="Calibri"/>
        </w:rPr>
      </w:pPr>
    </w:p>
    <w:p w14:paraId="4FA02B03" w14:textId="4E9EE1AA" w:rsidR="00596312" w:rsidRDefault="00596312" w:rsidP="00596B7F">
      <w:pPr>
        <w:ind w:firstLine="420"/>
        <w:rPr>
          <w:rFonts w:ascii="Calibri" w:cs="Calibri"/>
        </w:rPr>
      </w:pPr>
    </w:p>
    <w:p w14:paraId="40440CDA" w14:textId="0DADD5B9" w:rsidR="00596312" w:rsidRDefault="00596312" w:rsidP="00596B7F">
      <w:pPr>
        <w:ind w:firstLine="420"/>
        <w:rPr>
          <w:rFonts w:ascii="Calibri" w:cs="Calibri"/>
        </w:rPr>
      </w:pPr>
    </w:p>
    <w:p w14:paraId="15AB9954" w14:textId="77777777" w:rsidR="002C054D" w:rsidRDefault="002C054D" w:rsidP="00596B7F">
      <w:pPr>
        <w:ind w:firstLine="420"/>
        <w:rPr>
          <w:rFonts w:ascii="Calibri" w:cs="Calibri"/>
        </w:rPr>
      </w:pPr>
    </w:p>
    <w:p w14:paraId="665CA971" w14:textId="1A4A4910" w:rsidR="00F666FF" w:rsidRDefault="00F666FF" w:rsidP="00E60A17">
      <w:pPr>
        <w:ind w:firstLineChars="95" w:firstLine="199"/>
        <w:jc w:val="center"/>
        <w:rPr>
          <w:rFonts w:ascii="Calibri" w:cs="Calibri"/>
        </w:rPr>
      </w:pPr>
      <w:r>
        <w:rPr>
          <w:rFonts w:ascii="Calibri" w:cs="Calibri" w:hint="eastAsia"/>
        </w:rPr>
        <w:t>图</w:t>
      </w:r>
      <w:r>
        <w:rPr>
          <w:rFonts w:ascii="Calibri" w:cs="Calibri" w:hint="eastAsia"/>
        </w:rPr>
        <w:t>4</w:t>
      </w:r>
      <w:r>
        <w:rPr>
          <w:rFonts w:ascii="Calibri" w:cs="Calibri"/>
        </w:rPr>
        <w:t xml:space="preserve"> </w:t>
      </w:r>
      <w:r>
        <w:rPr>
          <w:rFonts w:ascii="Calibri" w:cs="Calibri" w:hint="eastAsia"/>
        </w:rPr>
        <w:t>场曲</w:t>
      </w:r>
    </w:p>
    <w:p w14:paraId="2EE1BAD6" w14:textId="52304AC2" w:rsidR="002C054D" w:rsidRPr="00596B7F" w:rsidRDefault="002C054D" w:rsidP="002C054D">
      <w:pPr>
        <w:ind w:firstLine="420"/>
        <w:rPr>
          <w:rFonts w:ascii="Calibri" w:cs="Calibri"/>
        </w:rPr>
      </w:pPr>
      <w:r>
        <w:rPr>
          <w:rFonts w:ascii="Calibri" w:cs="Calibri"/>
        </w:rPr>
        <w:t>场曲是视场的函数，随着视场的变化而变化。当系统存在较大场曲时，就不能使一个较大平面同时成清晰像，若对边缘调焦清晰了，则中心就模糊，反之亦然</w:t>
      </w:r>
      <w:r>
        <w:rPr>
          <w:rFonts w:ascii="Calibri" w:cs="Calibri" w:hint="eastAsia"/>
        </w:rPr>
        <w:t>。像散和场曲是两个不同的概念，两者既有联系，又有区别。像散的存在，必然引起像面弯曲；但反之，即便像散为零，子午像面和弧矢像面重合在一起，像面也不是平的，而是相切于高斯像面中心的二次抛物面。</w:t>
      </w:r>
    </w:p>
    <w:p w14:paraId="7BEF3DA9" w14:textId="42607A98" w:rsidR="00997F95" w:rsidRPr="00E60A17" w:rsidRDefault="00997F95" w:rsidP="00196C2F">
      <w:pPr>
        <w:pStyle w:val="a8"/>
        <w:numPr>
          <w:ilvl w:val="0"/>
          <w:numId w:val="5"/>
        </w:numPr>
        <w:ind w:firstLineChars="0"/>
        <w:rPr>
          <w:rFonts w:ascii="Calibri" w:cs="Calibri"/>
          <w:b/>
          <w:bCs/>
        </w:rPr>
      </w:pPr>
      <w:r w:rsidRPr="00E60A17">
        <w:rPr>
          <w:rFonts w:ascii="Calibri" w:cs="Calibri" w:hint="eastAsia"/>
          <w:b/>
          <w:bCs/>
        </w:rPr>
        <w:t>畸变</w:t>
      </w:r>
    </w:p>
    <w:p w14:paraId="48A1C2AA" w14:textId="3AE93C1E" w:rsidR="00F57A65" w:rsidRDefault="00B15C91" w:rsidP="00F57A65">
      <w:pPr>
        <w:ind w:firstLine="420"/>
        <w:rPr>
          <w:rFonts w:ascii="Calibri" w:cs="Calibri"/>
        </w:rPr>
      </w:pPr>
      <w:r w:rsidRPr="00B15C91">
        <w:rPr>
          <w:rFonts w:ascii="Calibri" w:cs="Calibri" w:hint="eastAsia"/>
        </w:rPr>
        <w:t>当主光线的实际角放大率不等于</w:t>
      </w:r>
      <w:r w:rsidRPr="00B15C91">
        <w:rPr>
          <w:rFonts w:ascii="Calibri" w:cs="Calibri" w:hint="eastAsia"/>
        </w:rPr>
        <w:t>+1</w:t>
      </w:r>
      <w:r w:rsidRPr="00B15C91">
        <w:rPr>
          <w:rFonts w:ascii="Calibri" w:cs="Calibri" w:hint="eastAsia"/>
        </w:rPr>
        <w:t>时，即像方主光线不和物方主光线平行时，像方主光线和理想像面的交点</w:t>
      </w:r>
      <w:r>
        <w:rPr>
          <w:rFonts w:ascii="Calibri" w:cs="Calibri" w:hint="eastAsia"/>
        </w:rPr>
        <w:t>不和理想像点重合，这种现象称为畸变，用</w:t>
      </w:r>
      <m:oMath>
        <m:r>
          <w:rPr>
            <w:rFonts w:ascii="Cambria Math" w:hAnsi="Cambria Math" w:cs="Calibri"/>
          </w:rPr>
          <m:t>∆</m:t>
        </m:r>
        <m:sSup>
          <m:sSupPr>
            <m:ctrlPr>
              <w:rPr>
                <w:rFonts w:ascii="Cambria Math" w:hAnsi="Cambria Math" w:cs="Calibri"/>
                <w:i/>
              </w:rPr>
            </m:ctrlPr>
          </m:sSupPr>
          <m:e>
            <m:r>
              <w:rPr>
                <w:rFonts w:ascii="Cambria Math" w:hAnsi="Cambria Math" w:cs="Calibri" w:hint="eastAsia"/>
              </w:rPr>
              <m:t>y</m:t>
            </m:r>
          </m:e>
          <m:sup>
            <m:r>
              <w:rPr>
                <w:rFonts w:ascii="Cambria Math" w:hAnsi="Cambria Math" w:cs="Calibri"/>
              </w:rPr>
              <m:t>'</m:t>
            </m:r>
          </m:sup>
        </m:sSup>
      </m:oMath>
      <w:r>
        <w:rPr>
          <w:rFonts w:ascii="Calibri" w:cs="Calibri" w:hint="eastAsia"/>
        </w:rPr>
        <w:t>表示</w:t>
      </w:r>
      <w:r w:rsidR="00F57A65">
        <w:rPr>
          <w:rFonts w:ascii="Calibri" w:cs="Calibri" w:hint="eastAsia"/>
        </w:rPr>
        <w:t>，即</w:t>
      </w:r>
      <m:oMath>
        <m:r>
          <w:rPr>
            <w:rFonts w:ascii="Cambria Math" w:hAnsi="Cambria Math" w:cs="Calibri"/>
          </w:rPr>
          <m:t>∆</m:t>
        </m:r>
        <m:sSup>
          <m:sSupPr>
            <m:ctrlPr>
              <w:rPr>
                <w:rFonts w:ascii="Cambria Math" w:hAnsi="Cambria Math" w:cs="Calibri"/>
                <w:i/>
              </w:rPr>
            </m:ctrlPr>
          </m:sSupPr>
          <m:e>
            <m:r>
              <w:rPr>
                <w:rFonts w:ascii="Cambria Math" w:hAnsi="Cambria Math" w:cs="Calibri" w:hint="eastAsia"/>
              </w:rPr>
              <m:t>y</m:t>
            </m:r>
          </m:e>
          <m:sup>
            <m:r>
              <w:rPr>
                <w:rFonts w:ascii="Cambria Math" w:hAnsi="Cambria Math" w:cs="Calibri"/>
              </w:rPr>
              <m:t>'</m:t>
            </m:r>
          </m:sup>
        </m:sSup>
        <m:r>
          <w:rPr>
            <w:rFonts w:ascii="Cambria Math" w:hAnsi="Cambria Math" w:cs="Calibri" w:hint="eastAsia"/>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m:t>
            </m:r>
          </m:sup>
        </m:sSup>
        <m:r>
          <w:rPr>
            <w:rFonts w:ascii="Cambria Math" w:hAnsi="Cambria Math" w:cs="Calibri"/>
          </w:rPr>
          <m:t>-</m:t>
        </m:r>
        <m:sSubSup>
          <m:sSubSupPr>
            <m:ctrlPr>
              <w:rPr>
                <w:rFonts w:ascii="Cambria Math" w:hAnsi="Cambria Math" w:cs="Calibri"/>
                <w:i/>
              </w:rPr>
            </m:ctrlPr>
          </m:sSubSupPr>
          <m:e>
            <m:r>
              <w:rPr>
                <w:rFonts w:ascii="Cambria Math" w:hAnsi="Cambria Math" w:cs="Calibri"/>
              </w:rPr>
              <m:t>y</m:t>
            </m:r>
          </m:e>
          <m:sub>
            <m:r>
              <w:rPr>
                <w:rFonts w:ascii="Cambria Math" w:hAnsi="Cambria Math" w:cs="Calibri"/>
              </w:rPr>
              <m:t>0</m:t>
            </m:r>
          </m:sub>
          <m:sup>
            <m:r>
              <w:rPr>
                <w:rFonts w:ascii="Cambria Math" w:hAnsi="Cambria Math" w:cs="Calibri"/>
              </w:rPr>
              <m:t>'</m:t>
            </m:r>
          </m:sup>
        </m:sSubSup>
      </m:oMath>
      <w:r w:rsidR="00F57A65">
        <w:rPr>
          <w:rFonts w:ascii="Calibri" w:cs="Calibri" w:hint="eastAsia"/>
        </w:rPr>
        <w:t>，如图</w:t>
      </w:r>
      <w:r w:rsidR="00F57A65">
        <w:rPr>
          <w:rFonts w:ascii="Calibri" w:cs="Calibri" w:hint="eastAsia"/>
        </w:rPr>
        <w:t>5</w:t>
      </w:r>
      <w:r w:rsidR="00F57A65">
        <w:rPr>
          <w:rFonts w:ascii="Calibri" w:cs="Calibri" w:hint="eastAsia"/>
        </w:rPr>
        <w:t>所示。</w:t>
      </w:r>
      <w:r w:rsidR="00872D9E">
        <w:rPr>
          <w:rFonts w:ascii="Calibri" w:cs="Calibri"/>
        </w:rPr>
        <w:t>由畸变的定义可知，畸变是垂轴像差，只改变轴外物点在理想像面的成像位置，使像的形状产生失真，但不影响像的清晰度</w:t>
      </w:r>
      <w:r w:rsidR="00872D9E">
        <w:rPr>
          <w:rFonts w:ascii="Calibri" w:cs="Calibri" w:hint="eastAsia"/>
        </w:rPr>
        <w:t>。</w:t>
      </w:r>
    </w:p>
    <w:p w14:paraId="6CC976B5" w14:textId="4C9D30CE" w:rsidR="00F57A65" w:rsidRDefault="00F57A65" w:rsidP="00F57A65">
      <w:pPr>
        <w:ind w:firstLine="420"/>
        <w:rPr>
          <w:rFonts w:ascii="Calibri" w:cs="Calibri"/>
        </w:rPr>
      </w:pPr>
      <w:r>
        <w:rPr>
          <w:rFonts w:ascii="Calibri" w:cs="Calibri" w:hint="eastAsia"/>
        </w:rPr>
        <w:t>图</w:t>
      </w:r>
      <w:r>
        <w:rPr>
          <w:rFonts w:ascii="Calibri" w:cs="Calibri" w:hint="eastAsia"/>
        </w:rPr>
        <w:t>5</w:t>
      </w:r>
      <w:r>
        <w:rPr>
          <w:rFonts w:ascii="Calibri" w:cs="Calibri" w:hint="eastAsia"/>
        </w:rPr>
        <w:t>中表示畸变为负值，称为桶形畸变；若畸变为正值，则为枕形畸变，图</w:t>
      </w:r>
      <w:r>
        <w:rPr>
          <w:rFonts w:ascii="Calibri" w:cs="Calibri" w:hint="eastAsia"/>
        </w:rPr>
        <w:t>6</w:t>
      </w:r>
      <w:r>
        <w:rPr>
          <w:rFonts w:ascii="Calibri" w:cs="Calibri" w:hint="eastAsia"/>
        </w:rPr>
        <w:t>表示</w:t>
      </w:r>
      <w:r w:rsidR="00E32512">
        <w:rPr>
          <w:rFonts w:ascii="Calibri" w:cs="Calibri" w:hint="eastAsia"/>
        </w:rPr>
        <w:t>理想像，枕形畸变和桶形畸变</w:t>
      </w:r>
      <w:r w:rsidR="00D80336">
        <w:rPr>
          <w:rFonts w:ascii="Calibri" w:cs="Calibri" w:hint="eastAsia"/>
        </w:rPr>
        <w:t>。</w:t>
      </w:r>
    </w:p>
    <w:p w14:paraId="2845E9CE" w14:textId="45663D48" w:rsidR="00D80336" w:rsidRDefault="00A76585" w:rsidP="00F57A65">
      <w:pPr>
        <w:ind w:firstLine="420"/>
        <w:rPr>
          <w:rFonts w:ascii="Calibri" w:cs="Calibri"/>
        </w:rPr>
      </w:pPr>
      <w:r>
        <w:rPr>
          <w:rFonts w:ascii="Calibri" w:hAnsi="Calibri" w:cs="Calibri"/>
          <w:noProof/>
        </w:rPr>
        <w:drawing>
          <wp:anchor distT="0" distB="0" distL="114300" distR="114300" simplePos="0" relativeHeight="251643392" behindDoc="0" locked="0" layoutInCell="1" allowOverlap="1" wp14:anchorId="321BEF0D" wp14:editId="6DDCFD72">
            <wp:simplePos x="0" y="0"/>
            <wp:positionH relativeFrom="column">
              <wp:posOffset>865505</wp:posOffset>
            </wp:positionH>
            <wp:positionV relativeFrom="paragraph">
              <wp:posOffset>59055</wp:posOffset>
            </wp:positionV>
            <wp:extent cx="3321050" cy="1411605"/>
            <wp:effectExtent l="0" t="0" r="0" b="0"/>
            <wp:wrapSquare wrapText="bothSides"/>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noChangeArrowheads="1"/>
                    </pic:cNvPicPr>
                  </pic:nvPicPr>
                  <pic:blipFill>
                    <a:blip r:embed="rId16">
                      <a:extLst>
                        <a:ext uri="{28A0092B-C50C-407E-A947-70E740481C1C}">
                          <a14:useLocalDpi xmlns:a14="http://schemas.microsoft.com/office/drawing/2010/main" val="0"/>
                        </a:ext>
                      </a:extLst>
                    </a:blip>
                    <a:srcRect t="4327" b="4327"/>
                    <a:stretch>
                      <a:fillRect/>
                    </a:stretch>
                  </pic:blipFill>
                  <pic:spPr>
                    <a:xfrm>
                      <a:off x="0" y="0"/>
                      <a:ext cx="3321050" cy="1411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3CA155" w14:textId="0205ED95" w:rsidR="00D80336" w:rsidRDefault="00D80336" w:rsidP="00F57A65">
      <w:pPr>
        <w:ind w:firstLine="420"/>
        <w:rPr>
          <w:rFonts w:ascii="Calibri" w:cs="Calibri"/>
        </w:rPr>
      </w:pPr>
    </w:p>
    <w:p w14:paraId="38782D58" w14:textId="757055FF" w:rsidR="00D80336" w:rsidRDefault="00D80336" w:rsidP="00F57A65">
      <w:pPr>
        <w:ind w:firstLine="420"/>
        <w:rPr>
          <w:rFonts w:ascii="Calibri" w:cs="Calibri"/>
        </w:rPr>
      </w:pPr>
    </w:p>
    <w:p w14:paraId="719FFDFC" w14:textId="21DFB18C" w:rsidR="00D80336" w:rsidRDefault="00D80336" w:rsidP="00F57A65">
      <w:pPr>
        <w:ind w:firstLine="420"/>
        <w:rPr>
          <w:rFonts w:ascii="Calibri" w:cs="Calibri"/>
        </w:rPr>
      </w:pPr>
    </w:p>
    <w:p w14:paraId="1DAB0B39" w14:textId="45DA487F" w:rsidR="00D80336" w:rsidRDefault="00D80336" w:rsidP="00F57A65">
      <w:pPr>
        <w:ind w:firstLine="420"/>
        <w:rPr>
          <w:rFonts w:ascii="Calibri" w:cs="Calibri"/>
        </w:rPr>
      </w:pPr>
    </w:p>
    <w:p w14:paraId="010627F2" w14:textId="77777777" w:rsidR="00D80336" w:rsidRDefault="00D80336" w:rsidP="00D80336">
      <w:pPr>
        <w:ind w:firstLine="420"/>
        <w:jc w:val="center"/>
        <w:rPr>
          <w:rFonts w:ascii="Calibri" w:cs="Calibri"/>
        </w:rPr>
      </w:pPr>
    </w:p>
    <w:p w14:paraId="2D36BA65" w14:textId="569F5937" w:rsidR="00A76585" w:rsidRDefault="00D80336" w:rsidP="00D80336">
      <w:pPr>
        <w:ind w:firstLine="420"/>
        <w:jc w:val="center"/>
        <w:rPr>
          <w:rFonts w:ascii="Calibri" w:cs="Calibri"/>
        </w:rPr>
      </w:pPr>
      <w:r>
        <w:rPr>
          <w:rFonts w:ascii="Calibri" w:cs="Calibri" w:hint="eastAsia"/>
        </w:rPr>
        <w:t>图</w:t>
      </w:r>
      <w:r>
        <w:rPr>
          <w:rFonts w:ascii="Calibri" w:cs="Calibri" w:hint="eastAsia"/>
        </w:rPr>
        <w:t>5</w:t>
      </w:r>
      <w:r>
        <w:rPr>
          <w:rFonts w:ascii="Calibri" w:cs="Calibri"/>
        </w:rPr>
        <w:t xml:space="preserve"> </w:t>
      </w:r>
      <w:r>
        <w:rPr>
          <w:rFonts w:ascii="Calibri" w:cs="Calibri" w:hint="eastAsia"/>
        </w:rPr>
        <w:t>畸变</w:t>
      </w:r>
      <w:r w:rsidR="004C40C4">
        <w:rPr>
          <w:rFonts w:ascii="Calibri" w:cs="Calibri" w:hint="eastAsia"/>
        </w:rPr>
        <w:t>的基本原理</w:t>
      </w:r>
    </w:p>
    <w:p w14:paraId="19824B20" w14:textId="05126198" w:rsidR="00D80336" w:rsidRDefault="00D80336" w:rsidP="00D80336">
      <w:pPr>
        <w:ind w:firstLine="420"/>
        <w:jc w:val="center"/>
        <w:rPr>
          <w:rFonts w:ascii="Calibri" w:cs="Calibri"/>
        </w:rPr>
      </w:pPr>
      <w:r>
        <w:rPr>
          <w:noProof/>
        </w:rPr>
        <w:lastRenderedPageBreak/>
        <w:drawing>
          <wp:anchor distT="0" distB="0" distL="114300" distR="114300" simplePos="0" relativeHeight="251637248" behindDoc="0" locked="0" layoutInCell="1" allowOverlap="1" wp14:anchorId="7AA68F08" wp14:editId="4E6ABAF3">
            <wp:simplePos x="0" y="0"/>
            <wp:positionH relativeFrom="column">
              <wp:posOffset>981710</wp:posOffset>
            </wp:positionH>
            <wp:positionV relativeFrom="paragraph">
              <wp:posOffset>66675</wp:posOffset>
            </wp:positionV>
            <wp:extent cx="3474720" cy="898525"/>
            <wp:effectExtent l="0" t="0" r="0" b="0"/>
            <wp:wrapSquare wrapText="bothSides"/>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474720" cy="898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873665" w14:textId="593E839A" w:rsidR="00D80336" w:rsidRDefault="00D80336" w:rsidP="00D80336">
      <w:pPr>
        <w:ind w:firstLine="420"/>
        <w:jc w:val="center"/>
        <w:rPr>
          <w:rFonts w:ascii="Calibri" w:cs="Calibri"/>
        </w:rPr>
      </w:pPr>
    </w:p>
    <w:p w14:paraId="4E4B8CA7" w14:textId="435FB71D" w:rsidR="00D80336" w:rsidRDefault="00D80336" w:rsidP="00D80336">
      <w:pPr>
        <w:ind w:firstLine="420"/>
        <w:jc w:val="center"/>
        <w:rPr>
          <w:rFonts w:ascii="Calibri" w:cs="Calibri"/>
        </w:rPr>
      </w:pPr>
    </w:p>
    <w:p w14:paraId="61312F93" w14:textId="77777777" w:rsidR="004C40C4" w:rsidRDefault="004C40C4" w:rsidP="00D80336">
      <w:pPr>
        <w:ind w:firstLine="420"/>
        <w:jc w:val="center"/>
        <w:rPr>
          <w:rFonts w:ascii="Calibri" w:cs="Calibri"/>
        </w:rPr>
      </w:pPr>
      <w:r>
        <w:rPr>
          <w:rFonts w:ascii="Calibri" w:cs="Calibri" w:hint="eastAsia"/>
        </w:rPr>
        <w:t xml:space="preserve"> </w:t>
      </w:r>
      <w:r>
        <w:rPr>
          <w:rFonts w:ascii="Calibri" w:cs="Calibri"/>
        </w:rPr>
        <w:t xml:space="preserve">   </w:t>
      </w:r>
    </w:p>
    <w:p w14:paraId="4A00A236" w14:textId="656F9A9F" w:rsidR="00D80336" w:rsidRDefault="004C40C4" w:rsidP="00D80336">
      <w:pPr>
        <w:ind w:firstLine="420"/>
        <w:jc w:val="center"/>
        <w:rPr>
          <w:rFonts w:ascii="Calibri" w:cs="Calibri"/>
        </w:rPr>
      </w:pPr>
      <w:r>
        <w:rPr>
          <w:rFonts w:ascii="Calibri" w:cs="Calibri" w:hint="eastAsia"/>
        </w:rPr>
        <w:t xml:space="preserve"> </w:t>
      </w:r>
      <w:r>
        <w:rPr>
          <w:rFonts w:ascii="Calibri" w:cs="Calibri"/>
        </w:rPr>
        <w:t xml:space="preserve">                   </w:t>
      </w:r>
      <w:r>
        <w:rPr>
          <w:rFonts w:ascii="Calibri" w:cs="Calibri" w:hint="eastAsia"/>
        </w:rPr>
        <w:t>枕形畸变</w:t>
      </w:r>
      <w:r>
        <w:rPr>
          <w:rFonts w:ascii="Calibri" w:cs="Calibri" w:hint="eastAsia"/>
        </w:rPr>
        <w:t xml:space="preserve"> </w:t>
      </w:r>
      <w:r>
        <w:rPr>
          <w:rFonts w:ascii="Calibri" w:cs="Calibri"/>
        </w:rPr>
        <w:t xml:space="preserve">     </w:t>
      </w:r>
      <w:r>
        <w:rPr>
          <w:rFonts w:ascii="Calibri" w:cs="Calibri" w:hint="eastAsia"/>
        </w:rPr>
        <w:t>桶形畸变</w:t>
      </w:r>
      <w:r>
        <w:rPr>
          <w:rFonts w:ascii="Calibri" w:cs="Calibri"/>
        </w:rPr>
        <w:t xml:space="preserve">       </w:t>
      </w:r>
    </w:p>
    <w:p w14:paraId="5106202B" w14:textId="34117CC8" w:rsidR="00D80336" w:rsidRPr="00F57A65" w:rsidRDefault="00D80336" w:rsidP="00D80336">
      <w:pPr>
        <w:ind w:firstLine="420"/>
        <w:jc w:val="center"/>
        <w:rPr>
          <w:rFonts w:ascii="Calibri" w:cs="Calibri"/>
        </w:rPr>
      </w:pPr>
      <w:r>
        <w:rPr>
          <w:rFonts w:ascii="Calibri" w:cs="Calibri" w:hint="eastAsia"/>
        </w:rPr>
        <w:t>图</w:t>
      </w:r>
      <w:r>
        <w:rPr>
          <w:rFonts w:ascii="Calibri" w:cs="Calibri" w:hint="eastAsia"/>
        </w:rPr>
        <w:t>6</w:t>
      </w:r>
      <w:r>
        <w:rPr>
          <w:rFonts w:ascii="Calibri" w:cs="Calibri"/>
        </w:rPr>
        <w:t xml:space="preserve"> </w:t>
      </w:r>
      <w:r>
        <w:rPr>
          <w:rFonts w:ascii="Calibri" w:cs="Calibri" w:hint="eastAsia"/>
        </w:rPr>
        <w:t>畸变图像</w:t>
      </w:r>
    </w:p>
    <w:p w14:paraId="78E77CBC" w14:textId="3AE660B1" w:rsidR="00997F95" w:rsidRPr="00E60A17" w:rsidRDefault="00997F95" w:rsidP="00196C2F">
      <w:pPr>
        <w:pStyle w:val="a8"/>
        <w:numPr>
          <w:ilvl w:val="0"/>
          <w:numId w:val="5"/>
        </w:numPr>
        <w:ind w:firstLineChars="0"/>
        <w:rPr>
          <w:rFonts w:ascii="Calibri" w:cs="Calibri"/>
          <w:b/>
          <w:bCs/>
        </w:rPr>
      </w:pPr>
      <w:r w:rsidRPr="00E60A17">
        <w:rPr>
          <w:rFonts w:ascii="Calibri" w:cs="Calibri" w:hint="eastAsia"/>
          <w:b/>
          <w:bCs/>
        </w:rPr>
        <w:t>位置色差</w:t>
      </w:r>
    </w:p>
    <w:p w14:paraId="33183474" w14:textId="2516C139" w:rsidR="00872D9E" w:rsidRDefault="00872D9E" w:rsidP="00872D9E">
      <w:pPr>
        <w:ind w:firstLine="420"/>
        <w:rPr>
          <w:rFonts w:ascii="Calibri" w:cs="Calibri"/>
        </w:rPr>
      </w:pPr>
      <w:r w:rsidRPr="00872D9E">
        <w:rPr>
          <w:rFonts w:ascii="Calibri" w:cs="Calibri" w:hint="eastAsia"/>
        </w:rPr>
        <w:t>由于不同波长的光在介质中的折射率不同，所以光轴上发出的白光光束经光学系统后和光轴的交点不同</w:t>
      </w:r>
      <w:r>
        <w:rPr>
          <w:rFonts w:ascii="Calibri" w:cs="Calibri" w:hint="eastAsia"/>
        </w:rPr>
        <w:t>，即不同颜色的光球差曲线不同</w:t>
      </w:r>
      <w:r w:rsidR="004021C1">
        <w:rPr>
          <w:rFonts w:ascii="Calibri" w:cs="Calibri" w:hint="eastAsia"/>
        </w:rPr>
        <w:t>。</w:t>
      </w:r>
      <w:r w:rsidR="004021C1">
        <w:rPr>
          <w:rFonts w:ascii="Calibri" w:cs="Calibri"/>
        </w:rPr>
        <w:t>不同孔径不同色光的光线与光轴的交点也不相同。在任何像面位置，物点的像是一个彩色的弥散斑，</w:t>
      </w:r>
      <w:r w:rsidR="004021C1">
        <w:rPr>
          <w:rFonts w:ascii="Calibri" w:cs="Calibri" w:hint="eastAsia"/>
        </w:rPr>
        <w:t>如图</w:t>
      </w:r>
      <w:r w:rsidR="004021C1">
        <w:rPr>
          <w:rFonts w:ascii="Calibri" w:cs="Calibri" w:hint="eastAsia"/>
        </w:rPr>
        <w:t>7</w:t>
      </w:r>
      <w:r w:rsidR="004021C1">
        <w:rPr>
          <w:rFonts w:ascii="Calibri" w:cs="Calibri" w:hint="eastAsia"/>
        </w:rPr>
        <w:t>所示。</w:t>
      </w:r>
      <w:r w:rsidR="00BF5F67">
        <w:rPr>
          <w:rFonts w:ascii="Calibri" w:cs="Calibri" w:hint="eastAsia"/>
        </w:rPr>
        <w:t>轴上点两</w:t>
      </w:r>
      <w:r w:rsidR="004021C1">
        <w:rPr>
          <w:rFonts w:ascii="Calibri" w:cs="Calibri"/>
        </w:rPr>
        <w:t>种色光之间成像位置的差异称为</w:t>
      </w:r>
      <w:r w:rsidR="00BF5F67">
        <w:rPr>
          <w:rFonts w:ascii="Calibri" w:cs="Calibri" w:hint="eastAsia"/>
        </w:rPr>
        <w:t>位置</w:t>
      </w:r>
      <w:r w:rsidR="004021C1">
        <w:rPr>
          <w:rFonts w:ascii="Calibri" w:cs="Calibri"/>
        </w:rPr>
        <w:t>色差</w:t>
      </w:r>
      <w:r w:rsidR="00BF5F67">
        <w:rPr>
          <w:rFonts w:ascii="Calibri" w:cs="Calibri" w:hint="eastAsia"/>
        </w:rPr>
        <w:t>，也称轴向色差</w:t>
      </w:r>
      <w:r w:rsidR="004021C1">
        <w:rPr>
          <w:rFonts w:ascii="Calibri" w:cs="Calibri"/>
        </w:rPr>
        <w:t>。</w:t>
      </w:r>
      <w:r w:rsidR="00BF5F67">
        <w:rPr>
          <w:rFonts w:ascii="Calibri" w:cs="Calibri" w:hint="eastAsia"/>
        </w:rPr>
        <w:t>不同孔径光线的色差值不同。</w:t>
      </w:r>
    </w:p>
    <w:p w14:paraId="7850EA9B" w14:textId="299ED9B9" w:rsidR="004021C1" w:rsidRDefault="004021C1" w:rsidP="00872D9E">
      <w:pPr>
        <w:ind w:firstLine="420"/>
        <w:rPr>
          <w:rFonts w:ascii="Calibri" w:cs="Calibri"/>
        </w:rPr>
      </w:pPr>
      <w:r>
        <w:rPr>
          <w:rFonts w:ascii="Calibri" w:hAnsi="Calibri" w:cs="Calibri"/>
          <w:noProof/>
        </w:rPr>
        <w:drawing>
          <wp:anchor distT="0" distB="0" distL="114300" distR="114300" simplePos="0" relativeHeight="251638272" behindDoc="0" locked="0" layoutInCell="1" allowOverlap="1" wp14:anchorId="69D54679" wp14:editId="6EB1D8F0">
            <wp:simplePos x="0" y="0"/>
            <wp:positionH relativeFrom="column">
              <wp:posOffset>936903</wp:posOffset>
            </wp:positionH>
            <wp:positionV relativeFrom="paragraph">
              <wp:posOffset>57596</wp:posOffset>
            </wp:positionV>
            <wp:extent cx="3490595" cy="1656715"/>
            <wp:effectExtent l="0" t="0" r="0" b="0"/>
            <wp:wrapSquare wrapText="bothSides"/>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noChangeArrowheads="1"/>
                    </pic:cNvPicPr>
                  </pic:nvPicPr>
                  <pic:blipFill>
                    <a:blip r:embed="rId18">
                      <a:extLst>
                        <a:ext uri="{28A0092B-C50C-407E-A947-70E740481C1C}">
                          <a14:useLocalDpi xmlns:a14="http://schemas.microsoft.com/office/drawing/2010/main" val="0"/>
                        </a:ext>
                      </a:extLst>
                    </a:blip>
                    <a:srcRect b="6802"/>
                    <a:stretch>
                      <a:fillRect/>
                    </a:stretch>
                  </pic:blipFill>
                  <pic:spPr>
                    <a:xfrm>
                      <a:off x="0" y="0"/>
                      <a:ext cx="3490595" cy="1656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93DAE3" w14:textId="6D7E841A" w:rsidR="004021C1" w:rsidRDefault="004021C1" w:rsidP="00872D9E">
      <w:pPr>
        <w:ind w:firstLine="420"/>
        <w:rPr>
          <w:rFonts w:ascii="Calibri" w:cs="Calibri"/>
        </w:rPr>
      </w:pPr>
    </w:p>
    <w:p w14:paraId="61C28D09" w14:textId="7FA97CF7" w:rsidR="004021C1" w:rsidRDefault="004021C1" w:rsidP="00872D9E">
      <w:pPr>
        <w:ind w:firstLine="420"/>
        <w:rPr>
          <w:rFonts w:ascii="Calibri" w:cs="Calibri"/>
        </w:rPr>
      </w:pPr>
    </w:p>
    <w:p w14:paraId="242C02BF" w14:textId="47722C55" w:rsidR="004021C1" w:rsidRDefault="004021C1" w:rsidP="00872D9E">
      <w:pPr>
        <w:ind w:firstLine="420"/>
        <w:rPr>
          <w:rFonts w:ascii="Calibri" w:cs="Calibri"/>
        </w:rPr>
      </w:pPr>
    </w:p>
    <w:p w14:paraId="021B95A5" w14:textId="77488978" w:rsidR="004021C1" w:rsidRDefault="004021C1" w:rsidP="00872D9E">
      <w:pPr>
        <w:ind w:firstLine="420"/>
        <w:rPr>
          <w:rFonts w:ascii="Calibri" w:cs="Calibri"/>
        </w:rPr>
      </w:pPr>
    </w:p>
    <w:p w14:paraId="34CEB915" w14:textId="4E1366D9" w:rsidR="004021C1" w:rsidRDefault="004021C1" w:rsidP="00872D9E">
      <w:pPr>
        <w:ind w:firstLine="420"/>
        <w:rPr>
          <w:rFonts w:ascii="Calibri" w:cs="Calibri"/>
        </w:rPr>
      </w:pPr>
    </w:p>
    <w:p w14:paraId="7D31EEF1" w14:textId="7FA89B9E" w:rsidR="004021C1" w:rsidRDefault="004021C1" w:rsidP="00872D9E">
      <w:pPr>
        <w:ind w:firstLine="420"/>
        <w:rPr>
          <w:rFonts w:ascii="Calibri" w:cs="Calibri"/>
        </w:rPr>
      </w:pPr>
    </w:p>
    <w:p w14:paraId="0266F736" w14:textId="294DD397" w:rsidR="004021C1" w:rsidRDefault="004021C1" w:rsidP="004021C1">
      <w:pPr>
        <w:ind w:firstLine="420"/>
        <w:jc w:val="center"/>
        <w:rPr>
          <w:rFonts w:ascii="Calibri" w:cs="Calibri"/>
        </w:rPr>
      </w:pPr>
      <w:r>
        <w:rPr>
          <w:rFonts w:ascii="Calibri" w:cs="Calibri" w:hint="eastAsia"/>
        </w:rPr>
        <w:t>图</w:t>
      </w:r>
      <w:r>
        <w:rPr>
          <w:rFonts w:ascii="Calibri" w:cs="Calibri" w:hint="eastAsia"/>
        </w:rPr>
        <w:t>7</w:t>
      </w:r>
      <w:r>
        <w:rPr>
          <w:rFonts w:ascii="Calibri" w:cs="Calibri"/>
        </w:rPr>
        <w:t xml:space="preserve"> </w:t>
      </w:r>
      <w:r>
        <w:rPr>
          <w:rFonts w:ascii="Calibri" w:cs="Calibri" w:hint="eastAsia"/>
        </w:rPr>
        <w:t>位置色差</w:t>
      </w:r>
    </w:p>
    <w:p w14:paraId="543295A4" w14:textId="74FF733B" w:rsidR="009F6A1D" w:rsidRDefault="009F6A1D" w:rsidP="009F6A1D">
      <w:pPr>
        <w:tabs>
          <w:tab w:val="left" w:pos="360"/>
          <w:tab w:val="left" w:pos="540"/>
        </w:tabs>
        <w:ind w:firstLine="420"/>
        <w:rPr>
          <w:rFonts w:ascii="Calibri" w:cs="Calibri"/>
        </w:rPr>
      </w:pPr>
      <w:r>
        <w:rPr>
          <w:rFonts w:ascii="Calibri" w:cs="Calibri"/>
        </w:rPr>
        <w:t>为确定色差值，首先应规定对哪两种色光来考虑色差，即所谓的消色差谱线。一般以波长较长的谱线的像点位置为基准来确定色差。靠近可见光谱区间边缘的两种色光为</w:t>
      </w:r>
      <w:r>
        <w:rPr>
          <w:rFonts w:ascii="Calibri" w:cs="Calibri" w:hint="eastAsia"/>
        </w:rPr>
        <w:t>C</w:t>
      </w:r>
      <w:r>
        <w:rPr>
          <w:rFonts w:ascii="Calibri" w:cs="Calibri" w:hint="eastAsia"/>
        </w:rPr>
        <w:t>光（红光，</w:t>
      </w:r>
      <w:r>
        <w:rPr>
          <w:rFonts w:ascii="等线" w:eastAsia="等线" w:hAnsi="等线" w:cs="Calibri" w:hint="eastAsia"/>
        </w:rPr>
        <w:t>λ</w:t>
      </w:r>
      <w:r>
        <w:rPr>
          <w:rFonts w:ascii="Calibri" w:cs="Calibri" w:hint="eastAsia"/>
        </w:rPr>
        <w:t>=656.27</w:t>
      </w:r>
      <w:r>
        <w:rPr>
          <w:rFonts w:ascii="Calibri" w:cs="Calibri"/>
        </w:rPr>
        <w:t>nm</w:t>
      </w:r>
      <w:r>
        <w:rPr>
          <w:rFonts w:ascii="Calibri" w:cs="Calibri" w:hint="eastAsia"/>
        </w:rPr>
        <w:t>）和</w:t>
      </w:r>
      <w:r>
        <w:rPr>
          <w:rFonts w:ascii="Calibri" w:cs="Calibri" w:hint="eastAsia"/>
        </w:rPr>
        <w:t>F</w:t>
      </w:r>
      <w:r>
        <w:rPr>
          <w:rFonts w:ascii="Calibri" w:cs="Calibri" w:hint="eastAsia"/>
        </w:rPr>
        <w:t>光（蓝光，</w:t>
      </w:r>
      <w:r>
        <w:rPr>
          <w:rFonts w:ascii="等线" w:eastAsia="等线" w:hAnsi="等线" w:cs="Calibri" w:hint="eastAsia"/>
        </w:rPr>
        <w:t>λ</w:t>
      </w:r>
      <w:r>
        <w:rPr>
          <w:rFonts w:ascii="Calibri" w:cs="Calibri" w:hint="eastAsia"/>
        </w:rPr>
        <w:t>=</w:t>
      </w:r>
      <w:r>
        <w:rPr>
          <w:rFonts w:ascii="Calibri" w:cs="Calibri"/>
        </w:rPr>
        <w:t>486.13nm</w:t>
      </w:r>
      <w:r>
        <w:rPr>
          <w:rFonts w:ascii="Calibri" w:cs="Calibri" w:hint="eastAsia"/>
        </w:rPr>
        <w:t>）和对人眼最敏感的为黄绿光（</w:t>
      </w:r>
      <w:r>
        <w:rPr>
          <w:rFonts w:ascii="Calibri" w:cs="Calibri"/>
        </w:rPr>
        <w:t>D</w:t>
      </w:r>
      <w:r>
        <w:rPr>
          <w:rFonts w:ascii="Calibri" w:cs="Calibri" w:hint="eastAsia"/>
        </w:rPr>
        <w:t>光，</w:t>
      </w:r>
      <w:r>
        <w:rPr>
          <w:rFonts w:ascii="等线" w:eastAsia="等线" w:hAnsi="等线" w:cs="Calibri" w:hint="eastAsia"/>
        </w:rPr>
        <w:t>λ</w:t>
      </w:r>
      <w:r>
        <w:rPr>
          <w:rFonts w:ascii="Calibri" w:cs="Calibri" w:hint="eastAsia"/>
        </w:rPr>
        <w:t>=</w:t>
      </w:r>
      <w:r>
        <w:rPr>
          <w:rFonts w:ascii="Calibri" w:cs="Calibri"/>
        </w:rPr>
        <w:t>589.29nm</w:t>
      </w:r>
      <w:r>
        <w:rPr>
          <w:rFonts w:ascii="Calibri" w:cs="Calibri" w:hint="eastAsia"/>
        </w:rPr>
        <w:t>）。所以</w:t>
      </w:r>
      <w:r>
        <w:rPr>
          <w:rFonts w:ascii="Calibri" w:cs="Calibri"/>
        </w:rPr>
        <w:t>对目视光学系统对黄绿色光计算和校正单色像差，对</w:t>
      </w:r>
      <w:r>
        <w:rPr>
          <w:rFonts w:ascii="Calibri" w:cs="Calibri" w:hint="eastAsia"/>
        </w:rPr>
        <w:t>C</w:t>
      </w:r>
      <w:r>
        <w:rPr>
          <w:rFonts w:ascii="Calibri" w:cs="Calibri" w:hint="eastAsia"/>
        </w:rPr>
        <w:t>光和</w:t>
      </w:r>
      <w:r>
        <w:rPr>
          <w:rFonts w:ascii="Calibri" w:cs="Calibri" w:hint="eastAsia"/>
        </w:rPr>
        <w:t>F</w:t>
      </w:r>
      <w:r>
        <w:rPr>
          <w:rFonts w:ascii="Calibri" w:cs="Calibri" w:hint="eastAsia"/>
        </w:rPr>
        <w:t>光计算并校正色差。位置色差</w:t>
      </w:r>
      <w:r>
        <w:rPr>
          <w:rFonts w:ascii="Calibri" w:cs="Calibri"/>
        </w:rPr>
        <w:t>用</w:t>
      </w:r>
      <w:r>
        <w:rPr>
          <w:rFonts w:ascii="Calibri" w:hAnsi="Calibri" w:cs="Calibri"/>
          <w:position w:val="-12"/>
        </w:rPr>
        <w:object w:dxaOrig="542" w:dyaOrig="374" w14:anchorId="06AF2454">
          <v:shape id="_x0000_i1027" type="#_x0000_t75" style="width:27pt;height:18.85pt" o:ole="">
            <v:imagedata r:id="rId19" o:title=""/>
          </v:shape>
          <o:OLEObject Type="Embed" ProgID="Equation.DSMT4" ShapeID="_x0000_i1027" DrawAspect="Content" ObjectID="_1729170101" r:id="rId20"/>
        </w:object>
      </w:r>
      <w:r>
        <w:rPr>
          <w:rFonts w:ascii="Calibri" w:cs="Calibri"/>
        </w:rPr>
        <w:t>表示，即系统对</w:t>
      </w:r>
      <w:r>
        <w:rPr>
          <w:rFonts w:ascii="Calibri" w:hAnsi="Calibri" w:cs="Calibri"/>
          <w:position w:val="-4"/>
        </w:rPr>
        <w:object w:dxaOrig="262" w:dyaOrig="262" w14:anchorId="08114CD6">
          <v:shape id="_x0000_i1028" type="#_x0000_t75" style="width:13.05pt;height:13.05pt" o:ole="">
            <v:imagedata r:id="rId21" o:title=""/>
          </v:shape>
          <o:OLEObject Type="Embed" ProgID="Equation.DSMT4" ShapeID="_x0000_i1028" DrawAspect="Content" ObjectID="_1729170102" r:id="rId22"/>
        </w:object>
      </w:r>
      <w:r>
        <w:rPr>
          <w:rFonts w:ascii="Calibri" w:cs="Calibri"/>
        </w:rPr>
        <w:t>光和</w:t>
      </w:r>
      <w:r>
        <w:rPr>
          <w:rFonts w:ascii="Calibri" w:cs="Calibri"/>
          <w:position w:val="-6"/>
        </w:rPr>
        <w:object w:dxaOrig="243" w:dyaOrig="262" w14:anchorId="1ABD6890">
          <v:shape id="_x0000_i1029" type="#_x0000_t75" style="width:11.9pt;height:13.05pt" o:ole="">
            <v:imagedata r:id="rId23" o:title=""/>
          </v:shape>
          <o:OLEObject Type="Embed" ProgID="Equation.DSMT4" ShapeID="_x0000_i1029" DrawAspect="Content" ObjectID="_1729170103" r:id="rId24"/>
        </w:object>
      </w:r>
      <w:r>
        <w:rPr>
          <w:rFonts w:ascii="Calibri" w:cs="Calibri"/>
        </w:rPr>
        <w:t>光消色差</w:t>
      </w:r>
      <w:r>
        <w:rPr>
          <w:rFonts w:ascii="Calibri" w:cs="Calibri" w:hint="eastAsia"/>
        </w:rPr>
        <w:t>：</w:t>
      </w:r>
    </w:p>
    <w:p w14:paraId="33A38786" w14:textId="200CDD17" w:rsidR="009F6A1D" w:rsidRDefault="009F6A1D" w:rsidP="009F6A1D">
      <w:pPr>
        <w:tabs>
          <w:tab w:val="left" w:pos="360"/>
          <w:tab w:val="left" w:pos="540"/>
        </w:tabs>
        <w:ind w:right="420" w:firstLineChars="0" w:firstLine="0"/>
        <w:jc w:val="center"/>
        <w:rPr>
          <w:rFonts w:ascii="Calibri" w:hAnsi="Calibri" w:cs="Calibri"/>
        </w:rPr>
      </w:pPr>
      <w:r>
        <w:rPr>
          <w:rFonts w:ascii="Calibri" w:hAnsi="Calibri" w:cs="Calibri"/>
        </w:rPr>
        <w:t xml:space="preserve">     </w:t>
      </w:r>
      <w:r>
        <w:rPr>
          <w:rFonts w:ascii="Calibri" w:hAnsi="Calibri" w:cs="Calibri"/>
          <w:position w:val="-12"/>
        </w:rPr>
        <w:object w:dxaOrig="1496" w:dyaOrig="374" w14:anchorId="6F612657">
          <v:shape id="_x0000_i1030" type="#_x0000_t75" style="width:74.9pt;height:18.85pt" o:ole="">
            <v:imagedata r:id="rId25" o:title=""/>
          </v:shape>
          <o:OLEObject Type="Embed" ProgID="Equation.DSMT4" ShapeID="_x0000_i1030" DrawAspect="Content" ObjectID="_1729170104" r:id="rId26"/>
        </w:object>
      </w:r>
    </w:p>
    <w:p w14:paraId="2392FC71" w14:textId="23C7306E" w:rsidR="009F6A1D" w:rsidRDefault="009F6A1D" w:rsidP="009F6A1D">
      <w:pPr>
        <w:tabs>
          <w:tab w:val="left" w:pos="360"/>
          <w:tab w:val="left" w:pos="540"/>
        </w:tabs>
        <w:ind w:firstLine="420"/>
        <w:rPr>
          <w:rFonts w:ascii="Calibri" w:cs="Calibri"/>
        </w:rPr>
      </w:pPr>
      <w:r>
        <w:rPr>
          <w:rFonts w:ascii="Calibri" w:cs="Calibri"/>
        </w:rPr>
        <w:t>即使在光学系统的近轴区，也同样存在位置色差，对近轴</w:t>
      </w:r>
      <w:r>
        <w:rPr>
          <w:rFonts w:ascii="Calibri" w:cs="Calibri" w:hint="eastAsia"/>
        </w:rPr>
        <w:t>区</w:t>
      </w:r>
      <w:r>
        <w:rPr>
          <w:rFonts w:ascii="Calibri" w:cs="Calibri"/>
        </w:rPr>
        <w:t>表示为</w:t>
      </w:r>
      <w:r>
        <w:rPr>
          <w:rFonts w:ascii="Calibri" w:cs="Calibri" w:hint="eastAsia"/>
        </w:rPr>
        <w:t>:</w:t>
      </w:r>
    </w:p>
    <w:p w14:paraId="29BB1A47" w14:textId="022CE627" w:rsidR="004021C1" w:rsidRPr="00872D9E" w:rsidRDefault="009F6A1D" w:rsidP="009F6A1D">
      <w:pPr>
        <w:ind w:firstLineChars="1650" w:firstLine="3465"/>
        <w:rPr>
          <w:rFonts w:ascii="Calibri" w:cs="Calibri"/>
        </w:rPr>
      </w:pPr>
      <w:r>
        <w:rPr>
          <w:rFonts w:ascii="Calibri" w:hAnsi="Calibri" w:cs="Calibri"/>
          <w:position w:val="-12"/>
        </w:rPr>
        <w:object w:dxaOrig="1309" w:dyaOrig="374" w14:anchorId="7D08C320">
          <v:shape id="_x0000_i1031" type="#_x0000_t75" style="width:65.3pt;height:18.85pt" o:ole="">
            <v:imagedata r:id="rId27" o:title=""/>
          </v:shape>
          <o:OLEObject Type="Embed" ProgID="Equation.DSMT4" ShapeID="_x0000_i1031" DrawAspect="Content" ObjectID="_1729170105" r:id="rId28"/>
        </w:object>
      </w:r>
    </w:p>
    <w:p w14:paraId="1A2FD000" w14:textId="06F4A23C" w:rsidR="00997F95" w:rsidRPr="00E60A17" w:rsidRDefault="00997F95" w:rsidP="00196C2F">
      <w:pPr>
        <w:pStyle w:val="a8"/>
        <w:numPr>
          <w:ilvl w:val="0"/>
          <w:numId w:val="5"/>
        </w:numPr>
        <w:ind w:firstLineChars="0"/>
        <w:rPr>
          <w:rFonts w:ascii="Calibri" w:cs="Calibri"/>
          <w:b/>
          <w:bCs/>
        </w:rPr>
      </w:pPr>
      <w:r w:rsidRPr="00E60A17">
        <w:rPr>
          <w:rFonts w:ascii="Calibri" w:cs="Calibri" w:hint="eastAsia"/>
          <w:b/>
          <w:bCs/>
        </w:rPr>
        <w:t>倍率色差</w:t>
      </w:r>
    </w:p>
    <w:p w14:paraId="72009EC0" w14:textId="650B5BE8" w:rsidR="00BF5F67" w:rsidRDefault="00BF5F67" w:rsidP="00BF5F67">
      <w:pPr>
        <w:ind w:firstLine="420"/>
        <w:rPr>
          <w:rFonts w:ascii="Calibri" w:cs="Calibri"/>
        </w:rPr>
      </w:pPr>
      <w:r>
        <w:rPr>
          <w:rFonts w:ascii="Calibri" w:cs="Calibri" w:hint="eastAsia"/>
        </w:rPr>
        <w:t>由几何光学理论可知，因系统的焦距或像距是曲率半径</w:t>
      </w:r>
      <w:r>
        <w:rPr>
          <w:rFonts w:ascii="Calibri" w:cs="Calibri" w:hint="eastAsia"/>
        </w:rPr>
        <w:t>r</w:t>
      </w:r>
      <w:r>
        <w:rPr>
          <w:rFonts w:ascii="Calibri" w:cs="Calibri" w:hint="eastAsia"/>
        </w:rPr>
        <w:t>、间距</w:t>
      </w:r>
      <w:r>
        <w:rPr>
          <w:rFonts w:ascii="Calibri" w:cs="Calibri" w:hint="eastAsia"/>
        </w:rPr>
        <w:t>d</w:t>
      </w:r>
      <w:r>
        <w:rPr>
          <w:rFonts w:ascii="Calibri" w:cs="Calibri" w:hint="eastAsia"/>
        </w:rPr>
        <w:t>和折射率</w:t>
      </w:r>
      <w:r>
        <w:rPr>
          <w:rFonts w:ascii="Calibri" w:cs="Calibri" w:hint="eastAsia"/>
        </w:rPr>
        <w:t>n</w:t>
      </w:r>
      <w:r>
        <w:rPr>
          <w:rFonts w:ascii="Calibri" w:cs="Calibri" w:hint="eastAsia"/>
        </w:rPr>
        <w:t>的函数，同一介质对不同色光有不同的折射率，故对轴外物点，不同色光的</w:t>
      </w:r>
      <w:r w:rsidR="001650E0">
        <w:rPr>
          <w:rFonts w:ascii="Calibri" w:cs="Calibri" w:hint="eastAsia"/>
        </w:rPr>
        <w:t>垂轴放大率也不相等，这种差异称为倍率色差或垂轴色差。由于不同色光有不同的像面位置，不同色光的像高都在消单色像差的高斯像面上进行度量，因此倍率色差定义为轴外物点发出的两种色光的主光线在消单色光像差的高斯像面上交点高度之差，对目视光学系统，表示为：</w:t>
      </w:r>
    </w:p>
    <w:p w14:paraId="7FD1BC8D" w14:textId="62CE3C87" w:rsidR="001650E0" w:rsidRDefault="001650E0" w:rsidP="001650E0">
      <w:pPr>
        <w:ind w:firstLine="420"/>
        <w:jc w:val="center"/>
        <w:rPr>
          <w:rFonts w:ascii="Calibri" w:cs="Calibri"/>
        </w:rPr>
      </w:pPr>
      <m:oMathPara>
        <m:oMath>
          <m:r>
            <w:rPr>
              <w:rFonts w:ascii="Cambria Math" w:hAnsi="Cambria Math" w:cs="Calibri"/>
            </w:rPr>
            <m:t>∆</m:t>
          </m:r>
          <m:sSubSup>
            <m:sSubSupPr>
              <m:ctrlPr>
                <w:rPr>
                  <w:rFonts w:ascii="Cambria Math" w:hAnsi="Cambria Math" w:cs="Calibri"/>
                  <w:i/>
                </w:rPr>
              </m:ctrlPr>
            </m:sSubSupPr>
            <m:e>
              <m:r>
                <w:rPr>
                  <w:rFonts w:ascii="Cambria Math" w:hAnsi="Cambria Math" w:cs="Calibri"/>
                </w:rPr>
                <m:t>Y</m:t>
              </m:r>
            </m:e>
            <m:sub>
              <m:r>
                <w:rPr>
                  <w:rFonts w:ascii="Cambria Math" w:hAnsi="Cambria Math" w:cs="Calibri"/>
                </w:rPr>
                <m:t>FC</m:t>
              </m:r>
            </m:sub>
            <m:sup>
              <m:r>
                <w:rPr>
                  <w:rFonts w:ascii="Cambria Math" w:hAnsi="Cambria Math" w:cs="Calibri"/>
                </w:rPr>
                <m:t>'</m:t>
              </m:r>
            </m:sup>
          </m:sSubSup>
          <m:r>
            <w:rPr>
              <w:rFonts w:ascii="Cambria Math" w:hAnsi="Cambria Math" w:cs="Calibri"/>
            </w:rPr>
            <m:t>=</m:t>
          </m:r>
          <m:sSubSup>
            <m:sSubSupPr>
              <m:ctrlPr>
                <w:rPr>
                  <w:rFonts w:ascii="Cambria Math" w:hAnsi="Cambria Math" w:cs="Calibri"/>
                  <w:i/>
                </w:rPr>
              </m:ctrlPr>
            </m:sSubSupPr>
            <m:e>
              <m:r>
                <w:rPr>
                  <w:rFonts w:ascii="Cambria Math" w:hAnsi="Cambria Math" w:cs="Calibri"/>
                </w:rPr>
                <m:t>Y</m:t>
              </m:r>
            </m:e>
            <m:sub>
              <m:r>
                <w:rPr>
                  <w:rFonts w:ascii="Cambria Math" w:hAnsi="Cambria Math" w:cs="Calibri"/>
                </w:rPr>
                <m:t>F</m:t>
              </m:r>
            </m:sub>
            <m:sup>
              <m:r>
                <w:rPr>
                  <w:rFonts w:ascii="Cambria Math" w:hAnsi="Cambria Math" w:cs="Calibri"/>
                </w:rPr>
                <m:t>'</m:t>
              </m:r>
            </m:sup>
          </m:sSubSup>
          <m:r>
            <w:rPr>
              <w:rFonts w:ascii="Cambria Math" w:hAnsi="Cambria Math" w:cs="Calibri"/>
            </w:rPr>
            <m:t>-</m:t>
          </m:r>
          <m:sSubSup>
            <m:sSubSupPr>
              <m:ctrlPr>
                <w:rPr>
                  <w:rFonts w:ascii="Cambria Math" w:hAnsi="Cambria Math" w:cs="Calibri"/>
                  <w:i/>
                </w:rPr>
              </m:ctrlPr>
            </m:sSubSupPr>
            <m:e>
              <m:r>
                <w:rPr>
                  <w:rFonts w:ascii="Cambria Math" w:hAnsi="Cambria Math" w:cs="Calibri"/>
                </w:rPr>
                <m:t>Y</m:t>
              </m:r>
            </m:e>
            <m:sub>
              <m:r>
                <w:rPr>
                  <w:rFonts w:ascii="Cambria Math" w:hAnsi="Cambria Math" w:cs="Calibri"/>
                </w:rPr>
                <m:t>C</m:t>
              </m:r>
            </m:sub>
            <m:sup>
              <m:r>
                <w:rPr>
                  <w:rFonts w:ascii="Cambria Math" w:hAnsi="Cambria Math" w:cs="Calibri"/>
                </w:rPr>
                <m:t>'</m:t>
              </m:r>
            </m:sup>
          </m:sSubSup>
        </m:oMath>
      </m:oMathPara>
    </w:p>
    <w:p w14:paraId="42AC443B" w14:textId="6DFCFBB3" w:rsidR="00137598" w:rsidRDefault="00137598" w:rsidP="00E60A17">
      <w:pPr>
        <w:pStyle w:val="20"/>
        <w:spacing w:before="156" w:after="156"/>
      </w:pPr>
      <w:r w:rsidRPr="0097625C">
        <w:lastRenderedPageBreak/>
        <w:t>【</w:t>
      </w:r>
      <w:r>
        <w:rPr>
          <w:rFonts w:hint="eastAsia"/>
        </w:rPr>
        <w:t>星点法原理</w:t>
      </w:r>
      <w:r w:rsidRPr="0097625C">
        <w:t>】</w:t>
      </w:r>
    </w:p>
    <w:p w14:paraId="72E44EEE" w14:textId="3B154D0A" w:rsidR="00137598" w:rsidRPr="00CF5E58" w:rsidRDefault="00137598" w:rsidP="00137598">
      <w:pPr>
        <w:tabs>
          <w:tab w:val="left" w:pos="360"/>
          <w:tab w:val="left" w:pos="540"/>
        </w:tabs>
        <w:ind w:firstLine="420"/>
        <w:rPr>
          <w:rFonts w:asciiTheme="minorEastAsia" w:hAnsiTheme="minorEastAsia" w:cs="Calibri"/>
        </w:rPr>
      </w:pPr>
      <w:r w:rsidRPr="00CF5E58">
        <w:rPr>
          <w:rFonts w:asciiTheme="minorEastAsia" w:hAnsiTheme="minorEastAsia" w:cs="Calibri"/>
        </w:rPr>
        <w:t>光学系统对相干照明物体或自发光物体成像时，可将物光强分布看成是无数个具有不同强度的独立发光点的集合。</w:t>
      </w:r>
      <w:r w:rsidR="00CF5E58" w:rsidRPr="00CF5E58">
        <w:rPr>
          <w:rFonts w:asciiTheme="minorEastAsia" w:hAnsiTheme="minorEastAsia" w:cs="Calibri"/>
        </w:rPr>
        <w:t>在等晕区内，每个光斑都具有完全相似的分布规律，像面光强分布是所有星点像光强的叠加结果。</w:t>
      </w:r>
      <w:r w:rsidRPr="00CF5E58">
        <w:rPr>
          <w:rFonts w:asciiTheme="minorEastAsia" w:hAnsiTheme="minorEastAsia" w:cs="Calibri"/>
        </w:rPr>
        <w:t>每一发光点经过光学系统后，由于衍射和像差以及其他工艺</w:t>
      </w:r>
      <w:r w:rsidRPr="00CF5E58">
        <w:rPr>
          <w:rFonts w:asciiTheme="minorEastAsia" w:hAnsiTheme="minorEastAsia" w:cs="Calibri" w:hint="eastAsia"/>
        </w:rPr>
        <w:t>瑕疵</w:t>
      </w:r>
      <w:r w:rsidRPr="00CF5E58">
        <w:rPr>
          <w:rFonts w:asciiTheme="minorEastAsia" w:hAnsiTheme="minorEastAsia" w:cs="Calibri"/>
        </w:rPr>
        <w:t>的影响，在像面处得到的星点像光强分布是一个弥散光斑，即点扩散函数。因此，星点像光强分布规律决定了光学系统成像的清晰程度,也在一定程度上反映了光学系统对任意物分布的成像质量。上述的点基元观点是进行星点检验的基本依据。</w:t>
      </w:r>
    </w:p>
    <w:p w14:paraId="3BB4F68C" w14:textId="608FC54B" w:rsidR="00137598" w:rsidRDefault="00137598" w:rsidP="00137598">
      <w:pPr>
        <w:tabs>
          <w:tab w:val="left" w:pos="360"/>
          <w:tab w:val="left" w:pos="540"/>
        </w:tabs>
        <w:ind w:firstLine="420"/>
        <w:rPr>
          <w:rFonts w:asciiTheme="minorEastAsia" w:hAnsiTheme="minorEastAsia" w:cs="Calibri"/>
        </w:rPr>
      </w:pPr>
      <w:r w:rsidRPr="00CF5E58">
        <w:rPr>
          <w:rFonts w:asciiTheme="minorEastAsia" w:hAnsiTheme="minorEastAsia" w:cs="Calibri"/>
        </w:rPr>
        <w:t>星点检验法是通过考察一个点光源经光学系统后</w:t>
      </w:r>
      <w:r w:rsidRPr="00CF5E58">
        <w:rPr>
          <w:rFonts w:asciiTheme="minorEastAsia" w:hAnsiTheme="minorEastAsia" w:cs="Calibri" w:hint="eastAsia"/>
        </w:rPr>
        <w:t>，</w:t>
      </w:r>
      <w:r w:rsidRPr="00CF5E58">
        <w:rPr>
          <w:rFonts w:asciiTheme="minorEastAsia" w:hAnsiTheme="minorEastAsia" w:cs="Calibri"/>
        </w:rPr>
        <w:t>在像面及像面前后不同截面上所成衍射像的形状</w:t>
      </w:r>
      <w:r w:rsidRPr="00CF5E58">
        <w:rPr>
          <w:rFonts w:asciiTheme="minorEastAsia" w:hAnsiTheme="minorEastAsia" w:cs="Calibri" w:hint="eastAsia"/>
        </w:rPr>
        <w:t>（</w:t>
      </w:r>
      <w:r w:rsidRPr="00CF5E58">
        <w:rPr>
          <w:rFonts w:asciiTheme="minorEastAsia" w:hAnsiTheme="minorEastAsia" w:cs="Calibri"/>
        </w:rPr>
        <w:t>通常称为星点像</w:t>
      </w:r>
      <w:r w:rsidRPr="00CF5E58">
        <w:rPr>
          <w:rFonts w:asciiTheme="minorEastAsia" w:hAnsiTheme="minorEastAsia" w:cs="Calibri" w:hint="eastAsia"/>
        </w:rPr>
        <w:t>）</w:t>
      </w:r>
      <w:r w:rsidRPr="00CF5E58">
        <w:rPr>
          <w:rFonts w:asciiTheme="minorEastAsia" w:hAnsiTheme="minorEastAsia" w:cs="Calibri"/>
        </w:rPr>
        <w:t>及光强分布来定性评价光学系统成像质量好坏的一种方法。由光的衍射理论得知</w:t>
      </w:r>
      <w:r w:rsidRPr="00CF5E58">
        <w:rPr>
          <w:rFonts w:asciiTheme="minorEastAsia" w:hAnsiTheme="minorEastAsia" w:cs="Calibri" w:hint="eastAsia"/>
        </w:rPr>
        <w:t>，</w:t>
      </w:r>
      <w:r w:rsidRPr="00CF5E58">
        <w:rPr>
          <w:rFonts w:asciiTheme="minorEastAsia" w:hAnsiTheme="minorEastAsia" w:cs="Calibri"/>
        </w:rPr>
        <w:t>一个光学系统对一个无限远的点光源成像,其实质就是光波在其光瞳面上的衍射结果,焦面上的衍射像的振幅分布就是光瞳面上振幅分布函数亦称光瞳函数的傅里叶变换, 光强分布则是振幅模的平方。对于一个理想的光学系统,光瞳函数是一个实函数,而且是一个常数,代表一个理想的平面波或球面波</w:t>
      </w:r>
      <w:r w:rsidR="00CF5E58" w:rsidRPr="00CF5E58">
        <w:rPr>
          <w:rFonts w:asciiTheme="minorEastAsia" w:hAnsiTheme="minorEastAsia" w:cs="Calibri" w:hint="eastAsia"/>
        </w:rPr>
        <w:t>，</w:t>
      </w:r>
      <w:r w:rsidRPr="00CF5E58">
        <w:rPr>
          <w:rFonts w:asciiTheme="minorEastAsia" w:hAnsiTheme="minorEastAsia" w:cs="Calibri"/>
        </w:rPr>
        <w:t>因此星点像的光强分布仅仅取决于光瞳的形状。在圆形光瞳的情况下, 理想光学系统焦面内星点像的光强分布就是圆函数的傅里叶变换的平方，即爱里斑光强分布</w:t>
      </w:r>
      <w:r w:rsidRPr="00CF5E58">
        <w:rPr>
          <w:rFonts w:asciiTheme="minorEastAsia" w:hAnsiTheme="minorEastAsia" w:cs="Calibri" w:hint="eastAsia"/>
        </w:rPr>
        <w:t>，</w:t>
      </w:r>
      <w:r w:rsidRPr="00CF5E58">
        <w:rPr>
          <w:rFonts w:asciiTheme="minorEastAsia" w:hAnsiTheme="minorEastAsia" w:cs="Calibri"/>
        </w:rPr>
        <w:t>即</w:t>
      </w:r>
    </w:p>
    <w:p w14:paraId="0690BD5E" w14:textId="492D2E37" w:rsidR="00CF5E58" w:rsidRDefault="00D3572A" w:rsidP="00137598">
      <w:pPr>
        <w:tabs>
          <w:tab w:val="left" w:pos="360"/>
          <w:tab w:val="left" w:pos="540"/>
        </w:tabs>
        <w:ind w:firstLine="420"/>
        <w:rPr>
          <w:rFonts w:asciiTheme="minorEastAsia" w:hAnsiTheme="minorEastAsia" w:cs="Calibri"/>
        </w:rPr>
      </w:pPr>
      <w:r>
        <w:rPr>
          <w:rFonts w:asciiTheme="minorEastAsia" w:hAnsiTheme="minorEastAsia" w:cs="Calibri"/>
          <w:noProof/>
        </w:rPr>
        <w:drawing>
          <wp:anchor distT="0" distB="0" distL="114300" distR="114300" simplePos="0" relativeHeight="251639296" behindDoc="0" locked="0" layoutInCell="1" allowOverlap="1" wp14:anchorId="27BD48C6" wp14:editId="6DE27D71">
            <wp:simplePos x="0" y="0"/>
            <wp:positionH relativeFrom="column">
              <wp:posOffset>1917700</wp:posOffset>
            </wp:positionH>
            <wp:positionV relativeFrom="paragraph">
              <wp:posOffset>106680</wp:posOffset>
            </wp:positionV>
            <wp:extent cx="1363980" cy="81915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63980" cy="819150"/>
                    </a:xfrm>
                    <a:prstGeom prst="rect">
                      <a:avLst/>
                    </a:prstGeom>
                    <a:noFill/>
                  </pic:spPr>
                </pic:pic>
              </a:graphicData>
            </a:graphic>
            <wp14:sizeRelH relativeFrom="margin">
              <wp14:pctWidth>0</wp14:pctWidth>
            </wp14:sizeRelH>
            <wp14:sizeRelV relativeFrom="margin">
              <wp14:pctHeight>0</wp14:pctHeight>
            </wp14:sizeRelV>
          </wp:anchor>
        </w:drawing>
      </w:r>
    </w:p>
    <w:p w14:paraId="76083D18" w14:textId="351CADB1" w:rsidR="00CF5E58" w:rsidRDefault="00CF5E58" w:rsidP="00137598">
      <w:pPr>
        <w:tabs>
          <w:tab w:val="left" w:pos="360"/>
          <w:tab w:val="left" w:pos="540"/>
        </w:tabs>
        <w:ind w:firstLine="420"/>
        <w:rPr>
          <w:rFonts w:asciiTheme="minorEastAsia" w:hAnsiTheme="minorEastAsia" w:cs="Calibri"/>
        </w:rPr>
      </w:pPr>
    </w:p>
    <w:p w14:paraId="536AADD9" w14:textId="3E9C42D6" w:rsidR="00CF5E58" w:rsidRDefault="00CF5E58" w:rsidP="00137598">
      <w:pPr>
        <w:tabs>
          <w:tab w:val="left" w:pos="360"/>
          <w:tab w:val="left" w:pos="540"/>
        </w:tabs>
        <w:ind w:firstLine="480"/>
        <w:rPr>
          <w:rFonts w:ascii="Calibri" w:eastAsia="宋体" w:hAnsi="Calibri" w:cs="Calibri"/>
          <w:sz w:val="24"/>
          <w:szCs w:val="24"/>
        </w:rPr>
      </w:pPr>
    </w:p>
    <w:p w14:paraId="28633CE4" w14:textId="6552CC18" w:rsidR="00137598" w:rsidRDefault="00137598" w:rsidP="00137598">
      <w:pPr>
        <w:tabs>
          <w:tab w:val="left" w:pos="360"/>
          <w:tab w:val="left" w:pos="540"/>
        </w:tabs>
        <w:wordWrap w:val="0"/>
        <w:ind w:firstLine="420"/>
        <w:jc w:val="right"/>
        <w:rPr>
          <w:rFonts w:ascii="Calibri" w:hAnsi="Calibri" w:cs="Calibri"/>
        </w:rPr>
      </w:pPr>
      <w:r>
        <w:rPr>
          <w:rFonts w:ascii="Calibri" w:hAnsi="Calibri" w:cs="Calibri" w:hint="eastAsia"/>
        </w:rPr>
        <w:t xml:space="preserve">                   </w:t>
      </w:r>
    </w:p>
    <w:p w14:paraId="0223BD1D" w14:textId="77777777" w:rsidR="00137598" w:rsidRPr="00D3572A" w:rsidRDefault="00137598" w:rsidP="00137598">
      <w:pPr>
        <w:tabs>
          <w:tab w:val="left" w:pos="360"/>
          <w:tab w:val="left" w:pos="540"/>
        </w:tabs>
        <w:ind w:firstLine="420"/>
        <w:rPr>
          <w:rFonts w:asciiTheme="minorEastAsia" w:hAnsiTheme="minorEastAsia" w:cs="Calibri"/>
        </w:rPr>
      </w:pPr>
      <w:r w:rsidRPr="00D3572A">
        <w:rPr>
          <w:rFonts w:asciiTheme="minorEastAsia" w:hAnsiTheme="minorEastAsia" w:cs="Calibri"/>
        </w:rPr>
        <w:t>式中，</w:t>
      </w:r>
      <w:r w:rsidRPr="00D3572A">
        <w:rPr>
          <w:rFonts w:asciiTheme="minorEastAsia" w:hAnsiTheme="minorEastAsia" w:cs="Calibri"/>
          <w:position w:val="-12"/>
        </w:rPr>
        <w:object w:dxaOrig="804" w:dyaOrig="374" w14:anchorId="43666CFF">
          <v:shape id="_x0000_i1032" type="#_x0000_t75" style="width:40.05pt;height:18.85pt" o:ole="">
            <v:imagedata r:id="rId30" o:title=""/>
          </v:shape>
          <o:OLEObject Type="Embed" ProgID="Equation.DSMT4" ShapeID="_x0000_i1032" DrawAspect="Content" ObjectID="_1729170106" r:id="rId31"/>
        </w:object>
      </w:r>
      <w:r w:rsidRPr="00D3572A">
        <w:rPr>
          <w:rFonts w:asciiTheme="minorEastAsia" w:hAnsiTheme="minorEastAsia" w:cs="Calibri"/>
        </w:rPr>
        <w:t>为相对强度（在星点衍射像的中间规定为1.0），</w:t>
      </w:r>
      <w:r w:rsidRPr="00D3572A">
        <w:rPr>
          <w:rFonts w:asciiTheme="minorEastAsia" w:hAnsiTheme="minorEastAsia" w:cs="Calibri"/>
          <w:position w:val="-4"/>
        </w:rPr>
        <w:object w:dxaOrig="224" w:dyaOrig="262" w14:anchorId="4B705A69">
          <v:shape id="_x0000_i1033" type="#_x0000_t75" style="width:11.3pt;height:13.05pt" o:ole="">
            <v:imagedata r:id="rId32" o:title=""/>
          </v:shape>
          <o:OLEObject Type="Embed" ProgID="Equation.DSMT4" ShapeID="_x0000_i1033" DrawAspect="Content" ObjectID="_1729170107" r:id="rId33"/>
        </w:object>
      </w:r>
      <w:r w:rsidRPr="00D3572A">
        <w:rPr>
          <w:rFonts w:asciiTheme="minorEastAsia" w:hAnsiTheme="minorEastAsia" w:cs="Calibri"/>
        </w:rPr>
        <w:t>为在像平面上离开星点衍射像中心的径向距离，</w:t>
      </w:r>
      <w:r w:rsidRPr="00D3572A">
        <w:rPr>
          <w:rFonts w:asciiTheme="minorEastAsia" w:hAnsiTheme="minorEastAsia" w:cs="Calibri"/>
          <w:position w:val="-12"/>
        </w:rPr>
        <w:object w:dxaOrig="617" w:dyaOrig="374" w14:anchorId="30495DF0">
          <v:shape id="_x0000_i1034" type="#_x0000_t75" style="width:30.75pt;height:18.85pt" o:ole="">
            <v:imagedata r:id="rId34" o:title=""/>
          </v:shape>
          <o:OLEObject Type="Embed" ProgID="Equation.DSMT4" ShapeID="_x0000_i1034" DrawAspect="Content" ObjectID="_1729170108" r:id="rId35"/>
        </w:object>
      </w:r>
      <w:r w:rsidRPr="00D3572A">
        <w:rPr>
          <w:rFonts w:asciiTheme="minorEastAsia" w:hAnsiTheme="minorEastAsia" w:cs="Calibri"/>
        </w:rPr>
        <w:t>为一阶贝塞尔函数。</w:t>
      </w:r>
    </w:p>
    <w:p w14:paraId="301AC38C" w14:textId="77777777" w:rsidR="00137598" w:rsidRPr="00D3572A" w:rsidRDefault="00137598" w:rsidP="00137598">
      <w:pPr>
        <w:tabs>
          <w:tab w:val="left" w:pos="360"/>
          <w:tab w:val="left" w:pos="540"/>
        </w:tabs>
        <w:ind w:firstLine="420"/>
        <w:rPr>
          <w:rFonts w:asciiTheme="minorEastAsia" w:hAnsiTheme="minorEastAsia" w:cs="Calibri"/>
        </w:rPr>
      </w:pPr>
      <w:r w:rsidRPr="00D3572A">
        <w:rPr>
          <w:rFonts w:asciiTheme="minorEastAsia" w:hAnsiTheme="minorEastAsia" w:cs="Calibri"/>
        </w:rPr>
        <w:t>通常，光学系统也可能在有限共轭距内是无像差的，在此情况下</w:t>
      </w:r>
      <w:r w:rsidRPr="00D3572A">
        <w:rPr>
          <w:rFonts w:asciiTheme="minorEastAsia" w:hAnsiTheme="minorEastAsia" w:cs="Calibri"/>
          <w:position w:val="-10"/>
        </w:rPr>
        <w:object w:dxaOrig="1627" w:dyaOrig="374" w14:anchorId="09A59A54">
          <v:shape id="_x0000_i1035" type="#_x0000_t75" style="width:81pt;height:18.85pt" o:ole="">
            <v:imagedata r:id="rId36" o:title=""/>
          </v:shape>
          <o:OLEObject Type="Embed" ProgID="Equation.DSMT4" ShapeID="_x0000_i1035" DrawAspect="Content" ObjectID="_1729170109" r:id="rId37"/>
        </w:object>
      </w:r>
      <w:r w:rsidRPr="00D3572A">
        <w:rPr>
          <w:rFonts w:asciiTheme="minorEastAsia" w:hAnsiTheme="minorEastAsia" w:cs="Calibri"/>
        </w:rPr>
        <w:t>，其中</w:t>
      </w:r>
      <w:r w:rsidRPr="00D3572A">
        <w:rPr>
          <w:rFonts w:asciiTheme="minorEastAsia" w:hAnsiTheme="minorEastAsia" w:cs="Calibri"/>
          <w:position w:val="-6"/>
        </w:rPr>
        <w:object w:dxaOrig="262" w:dyaOrig="281" w14:anchorId="311E4FB3">
          <v:shape id="_x0000_i1036" type="#_x0000_t75" style="width:13.05pt;height:14.25pt" o:ole="">
            <v:imagedata r:id="rId38" o:title=""/>
          </v:shape>
          <o:OLEObject Type="Embed" ProgID="Equation.DSMT4" ShapeID="_x0000_i1036" DrawAspect="Content" ObjectID="_1729170110" r:id="rId39"/>
        </w:object>
      </w:r>
      <w:r w:rsidRPr="00D3572A">
        <w:rPr>
          <w:rFonts w:asciiTheme="minorEastAsia" w:hAnsiTheme="minorEastAsia" w:cs="Calibri"/>
        </w:rPr>
        <w:t>为成像光束的像方半孔径角。</w:t>
      </w:r>
    </w:p>
    <w:p w14:paraId="0DCCACAE" w14:textId="4E778121" w:rsidR="00137598" w:rsidRPr="00D3572A" w:rsidRDefault="00137598" w:rsidP="00137598">
      <w:pPr>
        <w:tabs>
          <w:tab w:val="left" w:pos="360"/>
          <w:tab w:val="left" w:pos="540"/>
        </w:tabs>
        <w:ind w:firstLine="420"/>
        <w:rPr>
          <w:rFonts w:asciiTheme="minorEastAsia" w:hAnsiTheme="minorEastAsia" w:cs="Calibri"/>
        </w:rPr>
      </w:pPr>
      <w:r w:rsidRPr="00D3572A">
        <w:rPr>
          <w:rFonts w:asciiTheme="minorEastAsia" w:hAnsiTheme="minorEastAsia" w:cs="Calibri"/>
        </w:rPr>
        <w:t>无像差星点衍射像如图</w:t>
      </w:r>
      <w:r w:rsidR="00D3572A">
        <w:rPr>
          <w:rFonts w:asciiTheme="minorEastAsia" w:hAnsiTheme="minorEastAsia" w:cs="Calibri" w:hint="eastAsia"/>
        </w:rPr>
        <w:t>8</w:t>
      </w:r>
      <w:r w:rsidRPr="00D3572A">
        <w:rPr>
          <w:rFonts w:asciiTheme="minorEastAsia" w:hAnsiTheme="minorEastAsia" w:cs="Calibri"/>
        </w:rPr>
        <w:t>所示，在焦点上</w:t>
      </w:r>
      <w:r w:rsidR="00D3572A">
        <w:rPr>
          <w:rFonts w:asciiTheme="minorEastAsia" w:hAnsiTheme="minorEastAsia" w:cs="Calibri" w:hint="eastAsia"/>
        </w:rPr>
        <w:t>，</w:t>
      </w:r>
      <w:r w:rsidRPr="00D3572A">
        <w:rPr>
          <w:rFonts w:asciiTheme="minorEastAsia" w:hAnsiTheme="minorEastAsia" w:cs="Calibri"/>
        </w:rPr>
        <w:t>中心圆斑最亮</w:t>
      </w:r>
      <w:r w:rsidRPr="00D3572A">
        <w:rPr>
          <w:rFonts w:asciiTheme="minorEastAsia" w:hAnsiTheme="minorEastAsia" w:cs="Calibri" w:hint="eastAsia"/>
        </w:rPr>
        <w:t>，</w:t>
      </w:r>
      <w:r w:rsidRPr="00D3572A">
        <w:rPr>
          <w:rFonts w:asciiTheme="minorEastAsia" w:hAnsiTheme="minorEastAsia" w:cs="Calibri"/>
        </w:rPr>
        <w:t>外面围绕着一系列亮度迅速减弱的同心圆环。衍射光斑的中央亮斑集中了全部能量的80%以上</w:t>
      </w:r>
      <w:r w:rsidRPr="00D3572A">
        <w:rPr>
          <w:rFonts w:asciiTheme="minorEastAsia" w:hAnsiTheme="minorEastAsia" w:cs="Calibri" w:hint="eastAsia"/>
        </w:rPr>
        <w:t>，</w:t>
      </w:r>
      <w:r w:rsidRPr="00D3572A">
        <w:rPr>
          <w:rFonts w:asciiTheme="minorEastAsia" w:hAnsiTheme="minorEastAsia" w:cs="Calibri"/>
        </w:rPr>
        <w:t>其中第一亮环的最大强度不到中央亮斑最大强度的2%</w:t>
      </w:r>
      <w:r w:rsidRPr="00D3572A">
        <w:rPr>
          <w:rFonts w:asciiTheme="minorEastAsia" w:hAnsiTheme="minorEastAsia" w:cs="Calibri" w:hint="eastAsia"/>
        </w:rPr>
        <w:t>。</w:t>
      </w:r>
      <w:r w:rsidRPr="00D3572A">
        <w:rPr>
          <w:rFonts w:asciiTheme="minorEastAsia" w:hAnsiTheme="minorEastAsia" w:cs="Calibri"/>
        </w:rPr>
        <w:t>光学系统的像差或缺陷会引起光瞳函数的变化</w:t>
      </w:r>
      <w:r w:rsidRPr="00D3572A">
        <w:rPr>
          <w:rFonts w:asciiTheme="minorEastAsia" w:hAnsiTheme="minorEastAsia" w:cs="Calibri" w:hint="eastAsia"/>
        </w:rPr>
        <w:t>，</w:t>
      </w:r>
      <w:r w:rsidRPr="00D3572A">
        <w:rPr>
          <w:rFonts w:asciiTheme="minorEastAsia" w:hAnsiTheme="minorEastAsia" w:cs="Calibri"/>
        </w:rPr>
        <w:t>从而使对应的星点像产生变形或改变其光能分布。待检系统的缺陷不同</w:t>
      </w:r>
      <w:r w:rsidRPr="00D3572A">
        <w:rPr>
          <w:rFonts w:asciiTheme="minorEastAsia" w:hAnsiTheme="minorEastAsia" w:cs="Calibri" w:hint="eastAsia"/>
        </w:rPr>
        <w:t>，</w:t>
      </w:r>
      <w:r w:rsidRPr="00D3572A">
        <w:rPr>
          <w:rFonts w:asciiTheme="minorEastAsia" w:hAnsiTheme="minorEastAsia" w:cs="Calibri"/>
        </w:rPr>
        <w:t>星点像的变化情况也不同。故通过将实际星点衍射像与理想星点衍射像进行比较</w:t>
      </w:r>
      <w:r w:rsidRPr="00D3572A">
        <w:rPr>
          <w:rFonts w:asciiTheme="minorEastAsia" w:hAnsiTheme="minorEastAsia" w:cs="Calibri" w:hint="eastAsia"/>
        </w:rPr>
        <w:t>，</w:t>
      </w:r>
      <w:r w:rsidRPr="00D3572A">
        <w:rPr>
          <w:rFonts w:asciiTheme="minorEastAsia" w:hAnsiTheme="minorEastAsia" w:cs="Calibri"/>
        </w:rPr>
        <w:t>可反映出待检系统的缺陷并由此评价像质。</w:t>
      </w:r>
    </w:p>
    <w:p w14:paraId="1D50F126" w14:textId="75C6F5AF" w:rsidR="00137598" w:rsidRDefault="00D3572A" w:rsidP="00137598">
      <w:pPr>
        <w:ind w:firstLine="420"/>
      </w:pPr>
      <w:r>
        <w:rPr>
          <w:rFonts w:ascii="Calibri" w:hAnsi="Calibri" w:cs="Calibri"/>
          <w:noProof/>
        </w:rPr>
        <w:drawing>
          <wp:anchor distT="0" distB="0" distL="114300" distR="114300" simplePos="0" relativeHeight="251640320" behindDoc="0" locked="0" layoutInCell="1" allowOverlap="1" wp14:anchorId="7252B9D9" wp14:editId="24F33F14">
            <wp:simplePos x="0" y="0"/>
            <wp:positionH relativeFrom="column">
              <wp:posOffset>2320290</wp:posOffset>
            </wp:positionH>
            <wp:positionV relativeFrom="paragraph">
              <wp:posOffset>47625</wp:posOffset>
            </wp:positionV>
            <wp:extent cx="961390" cy="953135"/>
            <wp:effectExtent l="0" t="0" r="0" b="0"/>
            <wp:wrapSquare wrapText="bothSides"/>
            <wp:docPr id="48"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a:xfrm>
                      <a:off x="0" y="0"/>
                      <a:ext cx="961390" cy="953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149965" w14:textId="21629415" w:rsidR="00D3572A" w:rsidRDefault="00D3572A" w:rsidP="00137598">
      <w:pPr>
        <w:ind w:firstLine="420"/>
      </w:pPr>
    </w:p>
    <w:p w14:paraId="7B3BAD74" w14:textId="02A180A3" w:rsidR="00D3572A" w:rsidRDefault="00D3572A" w:rsidP="00137598">
      <w:pPr>
        <w:ind w:firstLine="420"/>
      </w:pPr>
    </w:p>
    <w:p w14:paraId="5B9F6C93" w14:textId="1705E0EC" w:rsidR="00D3572A" w:rsidRDefault="00D3572A" w:rsidP="00137598">
      <w:pPr>
        <w:ind w:firstLine="420"/>
      </w:pPr>
    </w:p>
    <w:p w14:paraId="5F4594B2" w14:textId="0279C8A9" w:rsidR="00D3572A" w:rsidRPr="00137598" w:rsidRDefault="00D3572A" w:rsidP="00D3572A">
      <w:pPr>
        <w:ind w:firstLine="420"/>
        <w:jc w:val="center"/>
      </w:pPr>
      <w:r>
        <w:rPr>
          <w:rFonts w:hint="eastAsia"/>
        </w:rPr>
        <w:t>图</w:t>
      </w:r>
      <w:r>
        <w:rPr>
          <w:rFonts w:hint="eastAsia"/>
        </w:rPr>
        <w:t>8</w:t>
      </w:r>
      <w:r>
        <w:t xml:space="preserve"> </w:t>
      </w:r>
      <w:r>
        <w:rPr>
          <w:rFonts w:hint="eastAsia"/>
        </w:rPr>
        <w:t>无像差星点衍射像</w:t>
      </w:r>
    </w:p>
    <w:p w14:paraId="7C064EE5" w14:textId="3E5AF66B" w:rsidR="00E60A17" w:rsidRPr="006B1894" w:rsidRDefault="00E60A17" w:rsidP="00E60A17">
      <w:pPr>
        <w:pStyle w:val="20"/>
        <w:spacing w:before="156" w:after="156"/>
      </w:pPr>
      <w:r w:rsidRPr="0097625C">
        <w:lastRenderedPageBreak/>
        <w:t>【</w:t>
      </w:r>
      <w:r>
        <w:rPr>
          <w:rFonts w:hint="eastAsia"/>
        </w:rPr>
        <w:t>实验准备</w:t>
      </w:r>
      <w:r w:rsidRPr="0097625C">
        <w:t>】</w:t>
      </w:r>
    </w:p>
    <w:p w14:paraId="0EF4D2F6" w14:textId="3A9AFC29" w:rsidR="004C7277" w:rsidRPr="004C7277" w:rsidRDefault="004C7277" w:rsidP="00F90FFC">
      <w:pPr>
        <w:ind w:firstLine="422"/>
        <w:jc w:val="left"/>
        <w:rPr>
          <w:rFonts w:cs="Times New Roman"/>
          <w:b/>
          <w:bCs/>
        </w:rPr>
      </w:pPr>
      <w:r w:rsidRPr="004C7277">
        <w:rPr>
          <w:rFonts w:cs="Times New Roman" w:hint="eastAsia"/>
          <w:b/>
          <w:bCs/>
        </w:rPr>
        <w:t>实验预习报告、操作、记录、分析、提交报告时间、实验纪律</w:t>
      </w:r>
      <w:r>
        <w:rPr>
          <w:rFonts w:cs="Times New Roman" w:hint="eastAsia"/>
          <w:b/>
          <w:bCs/>
        </w:rPr>
        <w:t>、评分</w:t>
      </w:r>
      <w:r w:rsidRPr="004C7277">
        <w:rPr>
          <w:rFonts w:cs="Times New Roman" w:hint="eastAsia"/>
          <w:b/>
          <w:bCs/>
        </w:rPr>
        <w:t>等要求详见</w:t>
      </w:r>
      <w:r>
        <w:rPr>
          <w:rFonts w:cs="Times New Roman" w:hint="eastAsia"/>
          <w:b/>
          <w:bCs/>
        </w:rPr>
        <w:t>何振辉</w:t>
      </w:r>
      <w:r w:rsidRPr="004C7277">
        <w:rPr>
          <w:rFonts w:cs="Times New Roman" w:hint="eastAsia"/>
          <w:b/>
          <w:bCs/>
        </w:rPr>
        <w:t>老师的绪论课件。</w:t>
      </w:r>
    </w:p>
    <w:p w14:paraId="35049E1D" w14:textId="42D8B717" w:rsidR="00DE45DB" w:rsidRDefault="00723F0B" w:rsidP="00F90FFC">
      <w:pPr>
        <w:ind w:firstLine="420"/>
        <w:jc w:val="left"/>
        <w:rPr>
          <w:rFonts w:cs="Times New Roman"/>
        </w:rPr>
      </w:pPr>
      <w:r w:rsidRPr="0097625C">
        <w:rPr>
          <w:rFonts w:cs="Times New Roman"/>
        </w:rPr>
        <w:t>做实验之前，请仔细</w:t>
      </w:r>
      <w:r w:rsidRPr="009026BC">
        <w:rPr>
          <w:rFonts w:cs="Times New Roman"/>
          <w:b/>
          <w:bCs/>
          <w:color w:val="FF0000"/>
        </w:rPr>
        <w:t>阅读</w:t>
      </w:r>
      <w:r w:rsidRPr="0097625C">
        <w:rPr>
          <w:rFonts w:cs="Times New Roman"/>
        </w:rPr>
        <w:t>《基础物理实验（沈韩</w:t>
      </w:r>
      <w:r w:rsidRPr="0097625C">
        <w:rPr>
          <w:rFonts w:cs="Times New Roman"/>
        </w:rPr>
        <w:t xml:space="preserve"> </w:t>
      </w:r>
      <w:r w:rsidRPr="0097625C">
        <w:rPr>
          <w:rFonts w:cs="Times New Roman"/>
        </w:rPr>
        <w:t>主编）》中</w:t>
      </w:r>
      <w:r w:rsidRPr="0097625C">
        <w:rPr>
          <w:rFonts w:cs="Times New Roman"/>
        </w:rPr>
        <w:t>“7.6</w:t>
      </w:r>
      <w:r w:rsidRPr="0097625C">
        <w:rPr>
          <w:rFonts w:cs="Times New Roman"/>
        </w:rPr>
        <w:t>光学实验安全注意事项</w:t>
      </w:r>
      <w:r w:rsidRPr="0097625C">
        <w:rPr>
          <w:rFonts w:cs="Times New Roman"/>
        </w:rPr>
        <w:t>”</w:t>
      </w:r>
      <w:r w:rsidRPr="0097625C">
        <w:rPr>
          <w:rFonts w:cs="Times New Roman"/>
        </w:rPr>
        <w:t>，</w:t>
      </w:r>
      <w:r w:rsidRPr="009026BC">
        <w:rPr>
          <w:rFonts w:cs="Times New Roman"/>
          <w:b/>
          <w:bCs/>
          <w:color w:val="FF0000"/>
        </w:rPr>
        <w:t>了解</w:t>
      </w:r>
      <w:r w:rsidRPr="0097625C">
        <w:rPr>
          <w:rFonts w:cs="Times New Roman"/>
        </w:rPr>
        <w:t>光学元件的正确使用与维护和光学实验的操作规则。并请</w:t>
      </w:r>
      <w:r w:rsidRPr="009026BC">
        <w:rPr>
          <w:rFonts w:cs="Times New Roman"/>
          <w:b/>
          <w:bCs/>
          <w:color w:val="FF0000"/>
        </w:rPr>
        <w:t>翻阅</w:t>
      </w:r>
      <w:r w:rsidRPr="0097625C">
        <w:rPr>
          <w:rFonts w:cs="Times New Roman"/>
        </w:rPr>
        <w:t>《基础物理实验（沈韩</w:t>
      </w:r>
      <w:r w:rsidRPr="0097625C">
        <w:rPr>
          <w:rFonts w:cs="Times New Roman"/>
        </w:rPr>
        <w:t xml:space="preserve"> </w:t>
      </w:r>
      <w:r w:rsidRPr="0097625C">
        <w:rPr>
          <w:rFonts w:cs="Times New Roman"/>
        </w:rPr>
        <w:t>主编）》中第</w:t>
      </w:r>
      <w:r w:rsidRPr="0097625C">
        <w:rPr>
          <w:rFonts w:cs="Times New Roman"/>
        </w:rPr>
        <w:t>7</w:t>
      </w:r>
      <w:r w:rsidRPr="0097625C">
        <w:rPr>
          <w:rFonts w:cs="Times New Roman"/>
        </w:rPr>
        <w:t>章</w:t>
      </w:r>
      <w:r w:rsidRPr="0097625C">
        <w:rPr>
          <w:rFonts w:cs="Times New Roman"/>
        </w:rPr>
        <w:t>“</w:t>
      </w:r>
      <w:r w:rsidRPr="0097625C">
        <w:rPr>
          <w:rFonts w:cs="Times New Roman"/>
        </w:rPr>
        <w:t>光学实验基础知识及测控设备</w:t>
      </w:r>
      <w:r w:rsidRPr="0097625C">
        <w:rPr>
          <w:rFonts w:cs="Times New Roman"/>
        </w:rPr>
        <w:t>”</w:t>
      </w:r>
      <w:r w:rsidRPr="0097625C">
        <w:rPr>
          <w:rFonts w:cs="Times New Roman"/>
        </w:rPr>
        <w:t>，</w:t>
      </w:r>
      <w:r w:rsidRPr="009026BC">
        <w:rPr>
          <w:rFonts w:cs="Times New Roman"/>
          <w:b/>
          <w:bCs/>
          <w:color w:val="FF0000"/>
        </w:rPr>
        <w:t>了解</w:t>
      </w:r>
      <w:r w:rsidRPr="0097625C">
        <w:rPr>
          <w:rFonts w:cs="Times New Roman"/>
        </w:rPr>
        <w:t>光学基本物理量，实验室常用光源，光学基本元件等。</w:t>
      </w:r>
    </w:p>
    <w:p w14:paraId="6C269827" w14:textId="622B8506" w:rsidR="00FF7DD9" w:rsidRPr="0097625C" w:rsidRDefault="00FF7DD9" w:rsidP="00F90FFC">
      <w:pPr>
        <w:ind w:firstLine="420"/>
        <w:jc w:val="left"/>
        <w:rPr>
          <w:rFonts w:cs="Times New Roman"/>
        </w:rPr>
      </w:pPr>
      <w:r>
        <w:rPr>
          <w:rFonts w:cs="Times New Roman" w:hint="eastAsia"/>
        </w:rPr>
        <w:t>参考书：《光学工程》第</w:t>
      </w:r>
      <w:r>
        <w:rPr>
          <w:rFonts w:cs="Times New Roman" w:hint="eastAsia"/>
        </w:rPr>
        <w:t>2</w:t>
      </w:r>
      <w:r>
        <w:rPr>
          <w:rFonts w:cs="Times New Roman" w:hint="eastAsia"/>
        </w:rPr>
        <w:t>版，郁道银</w:t>
      </w:r>
      <w:r w:rsidR="0061365D">
        <w:rPr>
          <w:rFonts w:cs="Times New Roman" w:hint="eastAsia"/>
        </w:rPr>
        <w:t>、</w:t>
      </w:r>
      <w:r>
        <w:rPr>
          <w:rFonts w:cs="Times New Roman" w:hint="eastAsia"/>
        </w:rPr>
        <w:t>谈恒英</w:t>
      </w:r>
      <w:r>
        <w:rPr>
          <w:rFonts w:cs="Times New Roman" w:hint="eastAsia"/>
        </w:rPr>
        <w:t xml:space="preserve"> </w:t>
      </w:r>
      <w:r>
        <w:rPr>
          <w:rFonts w:cs="Times New Roman" w:hint="eastAsia"/>
        </w:rPr>
        <w:t>主编，机械工业出版社。</w:t>
      </w:r>
    </w:p>
    <w:p w14:paraId="0D32960E" w14:textId="7A7F6AA4" w:rsidR="00723F0B" w:rsidRDefault="00723F0B" w:rsidP="006B1894">
      <w:pPr>
        <w:pStyle w:val="20"/>
        <w:spacing w:before="156" w:after="156"/>
      </w:pPr>
      <w:r w:rsidRPr="0097625C">
        <w:t>【</w:t>
      </w:r>
      <w:r w:rsidR="00F90FFC" w:rsidRPr="0097625C">
        <w:t>仪器用具</w:t>
      </w:r>
      <w:r w:rsidRPr="0097625C">
        <w:t>】</w:t>
      </w:r>
    </w:p>
    <w:tbl>
      <w:tblPr>
        <w:tblW w:w="8330" w:type="dxa"/>
        <w:tblLayout w:type="fixed"/>
        <w:tblCellMar>
          <w:top w:w="15" w:type="dxa"/>
          <w:bottom w:w="15" w:type="dxa"/>
        </w:tblCellMar>
        <w:tblLook w:val="04A0" w:firstRow="1" w:lastRow="0" w:firstColumn="1" w:lastColumn="0" w:noHBand="0" w:noVBand="1"/>
      </w:tblPr>
      <w:tblGrid>
        <w:gridCol w:w="1384"/>
        <w:gridCol w:w="1701"/>
        <w:gridCol w:w="4394"/>
        <w:gridCol w:w="851"/>
      </w:tblGrid>
      <w:tr w:rsidR="00F47827" w14:paraId="41ED84AF" w14:textId="77777777" w:rsidTr="00957C72">
        <w:trPr>
          <w:trHeight w:val="79"/>
        </w:trPr>
        <w:tc>
          <w:tcPr>
            <w:tcW w:w="1384" w:type="dxa"/>
            <w:tcBorders>
              <w:top w:val="single" w:sz="4" w:space="0" w:color="auto"/>
              <w:left w:val="single" w:sz="4" w:space="0" w:color="auto"/>
              <w:bottom w:val="single" w:sz="4" w:space="0" w:color="auto"/>
              <w:right w:val="single" w:sz="4" w:space="0" w:color="auto"/>
            </w:tcBorders>
            <w:vAlign w:val="center"/>
          </w:tcPr>
          <w:p w14:paraId="6298D843" w14:textId="77777777" w:rsidR="00F47827" w:rsidRDefault="00F47827" w:rsidP="00113738">
            <w:pPr>
              <w:widowControl/>
              <w:spacing w:line="240" w:lineRule="auto"/>
              <w:ind w:firstLineChars="0" w:firstLine="0"/>
              <w:jc w:val="center"/>
              <w:rPr>
                <w:rFonts w:ascii="宋体" w:hAnsi="宋体" w:cs="宋体"/>
                <w:bCs/>
                <w:color w:val="000000"/>
                <w:kern w:val="0"/>
                <w:sz w:val="20"/>
                <w:szCs w:val="20"/>
              </w:rPr>
            </w:pPr>
            <w:bookmarkStart w:id="2" w:name="_Hlk112833528"/>
            <w:r>
              <w:rPr>
                <w:rFonts w:ascii="宋体" w:hAnsi="宋体" w:cs="宋体" w:hint="eastAsia"/>
                <w:bCs/>
                <w:color w:val="000000"/>
                <w:kern w:val="0"/>
                <w:sz w:val="20"/>
                <w:szCs w:val="20"/>
              </w:rPr>
              <w:t>产品编号</w:t>
            </w:r>
          </w:p>
        </w:tc>
        <w:tc>
          <w:tcPr>
            <w:tcW w:w="1701" w:type="dxa"/>
            <w:tcBorders>
              <w:top w:val="single" w:sz="4" w:space="0" w:color="auto"/>
              <w:left w:val="single" w:sz="4" w:space="0" w:color="auto"/>
              <w:bottom w:val="single" w:sz="4" w:space="0" w:color="auto"/>
              <w:right w:val="single" w:sz="4" w:space="0" w:color="auto"/>
            </w:tcBorders>
            <w:vAlign w:val="center"/>
          </w:tcPr>
          <w:p w14:paraId="1CAD6699" w14:textId="77777777" w:rsidR="00F47827" w:rsidRDefault="00F47827" w:rsidP="00113738">
            <w:pPr>
              <w:widowControl/>
              <w:spacing w:line="240" w:lineRule="auto"/>
              <w:ind w:firstLineChars="0" w:firstLine="0"/>
              <w:jc w:val="center"/>
              <w:rPr>
                <w:rFonts w:ascii="宋体" w:hAnsi="宋体" w:cs="宋体"/>
                <w:bCs/>
                <w:color w:val="000000"/>
                <w:kern w:val="0"/>
                <w:sz w:val="20"/>
                <w:szCs w:val="20"/>
              </w:rPr>
            </w:pPr>
            <w:r>
              <w:rPr>
                <w:rFonts w:ascii="宋体" w:hAnsi="宋体" w:cs="宋体" w:hint="eastAsia"/>
                <w:bCs/>
                <w:color w:val="000000"/>
                <w:kern w:val="0"/>
                <w:sz w:val="20"/>
                <w:szCs w:val="20"/>
              </w:rPr>
              <w:t>产品名称</w:t>
            </w:r>
          </w:p>
        </w:tc>
        <w:tc>
          <w:tcPr>
            <w:tcW w:w="4394" w:type="dxa"/>
            <w:tcBorders>
              <w:top w:val="single" w:sz="4" w:space="0" w:color="auto"/>
              <w:left w:val="single" w:sz="4" w:space="0" w:color="auto"/>
              <w:bottom w:val="single" w:sz="4" w:space="0" w:color="auto"/>
              <w:right w:val="single" w:sz="4" w:space="0" w:color="auto"/>
            </w:tcBorders>
            <w:vAlign w:val="center"/>
          </w:tcPr>
          <w:p w14:paraId="4345B068" w14:textId="77777777" w:rsidR="00F47827" w:rsidRDefault="00F47827" w:rsidP="00113738">
            <w:pPr>
              <w:widowControl/>
              <w:spacing w:line="240" w:lineRule="auto"/>
              <w:ind w:firstLineChars="0" w:firstLine="0"/>
              <w:jc w:val="center"/>
              <w:rPr>
                <w:rFonts w:ascii="宋体" w:hAnsi="宋体" w:cs="宋体"/>
                <w:bCs/>
                <w:color w:val="000000"/>
                <w:kern w:val="0"/>
                <w:sz w:val="20"/>
                <w:szCs w:val="20"/>
              </w:rPr>
            </w:pPr>
            <w:r>
              <w:rPr>
                <w:rFonts w:ascii="宋体" w:hAnsi="宋体" w:cs="宋体" w:hint="eastAsia"/>
                <w:bCs/>
                <w:color w:val="000000"/>
                <w:kern w:val="0"/>
                <w:sz w:val="20"/>
                <w:szCs w:val="20"/>
              </w:rPr>
              <w:t>规格</w:t>
            </w:r>
          </w:p>
        </w:tc>
        <w:tc>
          <w:tcPr>
            <w:tcW w:w="851" w:type="dxa"/>
            <w:tcBorders>
              <w:top w:val="single" w:sz="4" w:space="0" w:color="auto"/>
              <w:left w:val="single" w:sz="4" w:space="0" w:color="auto"/>
              <w:bottom w:val="single" w:sz="4" w:space="0" w:color="auto"/>
              <w:right w:val="single" w:sz="4" w:space="0" w:color="auto"/>
            </w:tcBorders>
            <w:vAlign w:val="center"/>
          </w:tcPr>
          <w:p w14:paraId="638D61CB" w14:textId="77777777" w:rsidR="00F47827" w:rsidRDefault="00F47827" w:rsidP="00113738">
            <w:pPr>
              <w:widowControl/>
              <w:spacing w:line="240" w:lineRule="auto"/>
              <w:ind w:firstLineChars="0" w:firstLine="0"/>
              <w:jc w:val="center"/>
              <w:rPr>
                <w:rFonts w:ascii="宋体" w:hAnsi="宋体" w:cs="宋体"/>
                <w:bCs/>
                <w:color w:val="000000"/>
                <w:kern w:val="0"/>
                <w:sz w:val="20"/>
                <w:szCs w:val="20"/>
              </w:rPr>
            </w:pPr>
            <w:r>
              <w:rPr>
                <w:rFonts w:ascii="宋体" w:hAnsi="宋体" w:cs="宋体" w:hint="eastAsia"/>
                <w:bCs/>
                <w:color w:val="000000"/>
                <w:kern w:val="0"/>
                <w:sz w:val="20"/>
                <w:szCs w:val="20"/>
              </w:rPr>
              <w:t>数量</w:t>
            </w:r>
          </w:p>
        </w:tc>
      </w:tr>
      <w:tr w:rsidR="00F47827" w14:paraId="15475341" w14:textId="77777777" w:rsidTr="00957C72">
        <w:trPr>
          <w:trHeight w:val="336"/>
        </w:trPr>
        <w:tc>
          <w:tcPr>
            <w:tcW w:w="1384" w:type="dxa"/>
            <w:tcBorders>
              <w:top w:val="single" w:sz="4" w:space="0" w:color="auto"/>
              <w:left w:val="single" w:sz="4" w:space="0" w:color="auto"/>
              <w:bottom w:val="single" w:sz="4" w:space="0" w:color="auto"/>
              <w:right w:val="single" w:sz="4" w:space="0" w:color="auto"/>
            </w:tcBorders>
            <w:vAlign w:val="center"/>
          </w:tcPr>
          <w:p w14:paraId="5008028B" w14:textId="4C37D6F4" w:rsidR="00F47827" w:rsidRDefault="003812B6" w:rsidP="00113738">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1</w:t>
            </w:r>
          </w:p>
        </w:tc>
        <w:tc>
          <w:tcPr>
            <w:tcW w:w="1701" w:type="dxa"/>
            <w:tcBorders>
              <w:top w:val="single" w:sz="4" w:space="0" w:color="auto"/>
              <w:left w:val="single" w:sz="4" w:space="0" w:color="auto"/>
              <w:bottom w:val="single" w:sz="4" w:space="0" w:color="auto"/>
              <w:right w:val="single" w:sz="4" w:space="0" w:color="auto"/>
            </w:tcBorders>
            <w:vAlign w:val="center"/>
          </w:tcPr>
          <w:p w14:paraId="5E566796" w14:textId="3E7A48C3" w:rsidR="00F47827" w:rsidRDefault="003812B6" w:rsidP="00113738">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激光光源</w:t>
            </w:r>
          </w:p>
        </w:tc>
        <w:tc>
          <w:tcPr>
            <w:tcW w:w="4394" w:type="dxa"/>
            <w:tcBorders>
              <w:top w:val="single" w:sz="4" w:space="0" w:color="auto"/>
              <w:left w:val="single" w:sz="4" w:space="0" w:color="auto"/>
              <w:bottom w:val="single" w:sz="4" w:space="0" w:color="auto"/>
              <w:right w:val="single" w:sz="4" w:space="0" w:color="auto"/>
            </w:tcBorders>
            <w:vAlign w:val="center"/>
          </w:tcPr>
          <w:p w14:paraId="33D0BE35" w14:textId="61639AC0" w:rsidR="00F47827" w:rsidRDefault="003812B6" w:rsidP="00113738">
            <w:pPr>
              <w:widowControl/>
              <w:spacing w:line="240" w:lineRule="auto"/>
              <w:ind w:firstLineChars="0" w:firstLine="0"/>
              <w:jc w:val="center"/>
              <w:rPr>
                <w:rFonts w:ascii="Arial" w:hAnsi="Arial" w:cs="Arial"/>
                <w:kern w:val="0"/>
                <w:sz w:val="20"/>
                <w:szCs w:val="20"/>
              </w:rPr>
            </w:pPr>
            <w:r>
              <w:rPr>
                <w:rFonts w:ascii="等线" w:eastAsia="等线" w:hAnsi="等线" w:cs="Arial" w:hint="eastAsia"/>
                <w:kern w:val="0"/>
                <w:sz w:val="20"/>
                <w:szCs w:val="20"/>
              </w:rPr>
              <w:t>λ</w:t>
            </w:r>
            <w:r>
              <w:rPr>
                <w:rFonts w:ascii="Arial" w:hAnsi="Arial" w:cs="Arial" w:hint="eastAsia"/>
                <w:kern w:val="0"/>
                <w:sz w:val="20"/>
                <w:szCs w:val="20"/>
              </w:rPr>
              <w:t>=632.6</w:t>
            </w:r>
            <w:r>
              <w:rPr>
                <w:rFonts w:ascii="Arial" w:hAnsi="Arial" w:cs="Arial"/>
                <w:kern w:val="0"/>
                <w:sz w:val="20"/>
                <w:szCs w:val="20"/>
              </w:rPr>
              <w:t>nm</w:t>
            </w:r>
          </w:p>
        </w:tc>
        <w:tc>
          <w:tcPr>
            <w:tcW w:w="851" w:type="dxa"/>
            <w:tcBorders>
              <w:top w:val="single" w:sz="4" w:space="0" w:color="auto"/>
              <w:left w:val="single" w:sz="4" w:space="0" w:color="auto"/>
              <w:bottom w:val="single" w:sz="4" w:space="0" w:color="auto"/>
              <w:right w:val="single" w:sz="4" w:space="0" w:color="auto"/>
            </w:tcBorders>
            <w:vAlign w:val="center"/>
          </w:tcPr>
          <w:p w14:paraId="6A1DD37D" w14:textId="77777777" w:rsidR="00F47827" w:rsidRDefault="00F47827" w:rsidP="00113738">
            <w:pPr>
              <w:widowControl/>
              <w:spacing w:line="240" w:lineRule="auto"/>
              <w:ind w:firstLineChars="0" w:firstLine="0"/>
              <w:jc w:val="center"/>
              <w:rPr>
                <w:rFonts w:ascii="Arial" w:hAnsi="Arial" w:cs="Arial"/>
                <w:kern w:val="0"/>
                <w:sz w:val="20"/>
                <w:szCs w:val="20"/>
              </w:rPr>
            </w:pPr>
            <w:r>
              <w:rPr>
                <w:rFonts w:ascii="Arial" w:hAnsi="Arial" w:cs="Arial"/>
                <w:kern w:val="0"/>
                <w:sz w:val="20"/>
                <w:szCs w:val="20"/>
              </w:rPr>
              <w:t>1</w:t>
            </w:r>
          </w:p>
        </w:tc>
      </w:tr>
      <w:tr w:rsidR="003975A7" w14:paraId="4D082C37" w14:textId="77777777" w:rsidTr="00957C72">
        <w:trPr>
          <w:trHeight w:val="336"/>
        </w:trPr>
        <w:tc>
          <w:tcPr>
            <w:tcW w:w="1384" w:type="dxa"/>
            <w:tcBorders>
              <w:top w:val="single" w:sz="4" w:space="0" w:color="auto"/>
              <w:left w:val="single" w:sz="4" w:space="0" w:color="auto"/>
              <w:bottom w:val="single" w:sz="4" w:space="0" w:color="auto"/>
              <w:right w:val="single" w:sz="4" w:space="0" w:color="auto"/>
            </w:tcBorders>
            <w:vAlign w:val="center"/>
          </w:tcPr>
          <w:p w14:paraId="325F2D01" w14:textId="477AB10E" w:rsidR="003975A7" w:rsidRDefault="003975A7" w:rsidP="003975A7">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2</w:t>
            </w:r>
          </w:p>
        </w:tc>
        <w:tc>
          <w:tcPr>
            <w:tcW w:w="1701" w:type="dxa"/>
            <w:tcBorders>
              <w:top w:val="single" w:sz="4" w:space="0" w:color="auto"/>
              <w:left w:val="single" w:sz="4" w:space="0" w:color="auto"/>
              <w:bottom w:val="single" w:sz="4" w:space="0" w:color="auto"/>
              <w:right w:val="single" w:sz="4" w:space="0" w:color="auto"/>
            </w:tcBorders>
            <w:vAlign w:val="center"/>
          </w:tcPr>
          <w:p w14:paraId="084E4E57" w14:textId="498BC044" w:rsidR="003975A7" w:rsidRDefault="003975A7" w:rsidP="003975A7">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激光器</w:t>
            </w:r>
            <w:r w:rsidR="00657B46">
              <w:rPr>
                <w:rFonts w:ascii="Arial" w:hAnsi="Arial" w:cs="Arial" w:hint="eastAsia"/>
                <w:kern w:val="0"/>
                <w:sz w:val="20"/>
                <w:szCs w:val="20"/>
              </w:rPr>
              <w:t>夹持器</w:t>
            </w:r>
          </w:p>
        </w:tc>
        <w:tc>
          <w:tcPr>
            <w:tcW w:w="4394" w:type="dxa"/>
            <w:tcBorders>
              <w:top w:val="single" w:sz="4" w:space="0" w:color="auto"/>
              <w:left w:val="single" w:sz="4" w:space="0" w:color="auto"/>
              <w:bottom w:val="single" w:sz="4" w:space="0" w:color="auto"/>
              <w:right w:val="single" w:sz="4" w:space="0" w:color="auto"/>
            </w:tcBorders>
            <w:vAlign w:val="center"/>
          </w:tcPr>
          <w:p w14:paraId="3F202451" w14:textId="52728D75" w:rsidR="003975A7" w:rsidRDefault="003975A7" w:rsidP="003975A7">
            <w:pPr>
              <w:widowControl/>
              <w:spacing w:line="240" w:lineRule="auto"/>
              <w:ind w:firstLineChars="0" w:firstLine="0"/>
              <w:jc w:val="center"/>
              <w:rPr>
                <w:rFonts w:ascii="等线" w:eastAsia="等线" w:hAnsi="等线" w:cs="Arial"/>
                <w:kern w:val="0"/>
                <w:sz w:val="20"/>
                <w:szCs w:val="20"/>
              </w:rPr>
            </w:pPr>
            <w:r>
              <w:rPr>
                <w:rFonts w:ascii="等线" w:eastAsia="等线" w:hAnsi="等线" w:cs="Arial" w:hint="eastAsia"/>
                <w:kern w:val="0"/>
                <w:sz w:val="20"/>
                <w:szCs w:val="20"/>
              </w:rPr>
              <w:t>3维调整</w:t>
            </w:r>
          </w:p>
        </w:tc>
        <w:tc>
          <w:tcPr>
            <w:tcW w:w="851" w:type="dxa"/>
            <w:tcBorders>
              <w:top w:val="single" w:sz="4" w:space="0" w:color="auto"/>
              <w:left w:val="single" w:sz="4" w:space="0" w:color="auto"/>
              <w:bottom w:val="single" w:sz="4" w:space="0" w:color="auto"/>
              <w:right w:val="single" w:sz="4" w:space="0" w:color="auto"/>
            </w:tcBorders>
            <w:vAlign w:val="center"/>
          </w:tcPr>
          <w:p w14:paraId="4F1E008E" w14:textId="0FA9A191" w:rsidR="003975A7" w:rsidRDefault="003975A7" w:rsidP="003975A7">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1</w:t>
            </w:r>
          </w:p>
        </w:tc>
      </w:tr>
      <w:tr w:rsidR="003975A7" w14:paraId="505C188F" w14:textId="77777777" w:rsidTr="00957C72">
        <w:trPr>
          <w:trHeight w:val="336"/>
        </w:trPr>
        <w:tc>
          <w:tcPr>
            <w:tcW w:w="1384" w:type="dxa"/>
            <w:tcBorders>
              <w:top w:val="single" w:sz="4" w:space="0" w:color="auto"/>
              <w:left w:val="single" w:sz="4" w:space="0" w:color="auto"/>
              <w:bottom w:val="single" w:sz="4" w:space="0" w:color="auto"/>
              <w:right w:val="single" w:sz="4" w:space="0" w:color="auto"/>
            </w:tcBorders>
            <w:vAlign w:val="center"/>
          </w:tcPr>
          <w:p w14:paraId="6AD275FB" w14:textId="48E737C2" w:rsidR="003975A7" w:rsidRDefault="003975A7" w:rsidP="003975A7">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3</w:t>
            </w:r>
          </w:p>
        </w:tc>
        <w:tc>
          <w:tcPr>
            <w:tcW w:w="1701" w:type="dxa"/>
            <w:tcBorders>
              <w:top w:val="single" w:sz="4" w:space="0" w:color="auto"/>
              <w:left w:val="single" w:sz="4" w:space="0" w:color="auto"/>
              <w:bottom w:val="single" w:sz="4" w:space="0" w:color="auto"/>
              <w:right w:val="single" w:sz="4" w:space="0" w:color="auto"/>
            </w:tcBorders>
            <w:vAlign w:val="center"/>
          </w:tcPr>
          <w:p w14:paraId="2704FC12" w14:textId="5B7BE93D" w:rsidR="003975A7" w:rsidRDefault="003975A7" w:rsidP="003975A7">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显微物镜</w:t>
            </w:r>
          </w:p>
        </w:tc>
        <w:tc>
          <w:tcPr>
            <w:tcW w:w="4394" w:type="dxa"/>
            <w:tcBorders>
              <w:top w:val="single" w:sz="4" w:space="0" w:color="auto"/>
              <w:left w:val="single" w:sz="4" w:space="0" w:color="auto"/>
              <w:bottom w:val="single" w:sz="4" w:space="0" w:color="auto"/>
              <w:right w:val="single" w:sz="4" w:space="0" w:color="auto"/>
            </w:tcBorders>
            <w:vAlign w:val="center"/>
          </w:tcPr>
          <w:p w14:paraId="054708F2" w14:textId="53D1FF91" w:rsidR="003975A7" w:rsidRDefault="003975A7" w:rsidP="003975A7">
            <w:pPr>
              <w:widowControl/>
              <w:spacing w:line="240" w:lineRule="auto"/>
              <w:ind w:firstLineChars="0" w:firstLine="0"/>
              <w:jc w:val="center"/>
              <w:rPr>
                <w:rFonts w:ascii="等线" w:eastAsia="等线" w:hAnsi="等线" w:cs="Arial"/>
                <w:kern w:val="0"/>
                <w:sz w:val="20"/>
                <w:szCs w:val="20"/>
              </w:rPr>
            </w:pPr>
            <w:r w:rsidRPr="009D3FA3">
              <w:rPr>
                <w:rFonts w:ascii="Arial" w:hAnsi="Arial" w:cs="Arial" w:hint="eastAsia"/>
                <w:kern w:val="0"/>
                <w:sz w:val="20"/>
                <w:szCs w:val="20"/>
              </w:rPr>
              <w:t>10</w:t>
            </w:r>
            <w:r w:rsidRPr="009D3FA3">
              <w:rPr>
                <w:rFonts w:ascii="Arial" w:hAnsi="Arial" w:cs="Arial" w:hint="eastAsia"/>
                <w:kern w:val="0"/>
                <w:sz w:val="20"/>
                <w:szCs w:val="20"/>
              </w:rPr>
              <w:t>×</w:t>
            </w:r>
            <w:r w:rsidRPr="009D3FA3">
              <w:rPr>
                <w:rFonts w:ascii="Arial" w:hAnsi="Arial" w:cs="Arial" w:hint="eastAsia"/>
                <w:kern w:val="0"/>
                <w:sz w:val="20"/>
                <w:szCs w:val="20"/>
              </w:rPr>
              <w:t>/0.25</w:t>
            </w:r>
          </w:p>
        </w:tc>
        <w:tc>
          <w:tcPr>
            <w:tcW w:w="851" w:type="dxa"/>
            <w:tcBorders>
              <w:top w:val="single" w:sz="4" w:space="0" w:color="auto"/>
              <w:left w:val="single" w:sz="4" w:space="0" w:color="auto"/>
              <w:bottom w:val="single" w:sz="4" w:space="0" w:color="auto"/>
              <w:right w:val="single" w:sz="4" w:space="0" w:color="auto"/>
            </w:tcBorders>
            <w:vAlign w:val="center"/>
          </w:tcPr>
          <w:p w14:paraId="112EED8E" w14:textId="6C9A7B22" w:rsidR="003975A7" w:rsidRDefault="003975A7" w:rsidP="003975A7">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1</w:t>
            </w:r>
          </w:p>
        </w:tc>
      </w:tr>
      <w:tr w:rsidR="003975A7" w14:paraId="66AFF888" w14:textId="77777777" w:rsidTr="00957C72">
        <w:trPr>
          <w:trHeight w:val="336"/>
        </w:trPr>
        <w:tc>
          <w:tcPr>
            <w:tcW w:w="1384" w:type="dxa"/>
            <w:tcBorders>
              <w:top w:val="single" w:sz="4" w:space="0" w:color="auto"/>
              <w:left w:val="single" w:sz="4" w:space="0" w:color="auto"/>
              <w:bottom w:val="single" w:sz="4" w:space="0" w:color="auto"/>
              <w:right w:val="single" w:sz="4" w:space="0" w:color="auto"/>
            </w:tcBorders>
            <w:vAlign w:val="center"/>
          </w:tcPr>
          <w:p w14:paraId="6C51AD37" w14:textId="6952E6DD" w:rsidR="003975A7" w:rsidRDefault="003975A7" w:rsidP="003975A7">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4</w:t>
            </w:r>
          </w:p>
        </w:tc>
        <w:tc>
          <w:tcPr>
            <w:tcW w:w="1701" w:type="dxa"/>
            <w:tcBorders>
              <w:top w:val="single" w:sz="4" w:space="0" w:color="auto"/>
              <w:left w:val="single" w:sz="4" w:space="0" w:color="auto"/>
              <w:bottom w:val="single" w:sz="4" w:space="0" w:color="auto"/>
              <w:right w:val="single" w:sz="4" w:space="0" w:color="auto"/>
            </w:tcBorders>
            <w:vAlign w:val="center"/>
          </w:tcPr>
          <w:p w14:paraId="146F178F" w14:textId="418E848D" w:rsidR="003975A7" w:rsidRDefault="003975A7" w:rsidP="003975A7">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针孔</w:t>
            </w:r>
          </w:p>
        </w:tc>
        <w:tc>
          <w:tcPr>
            <w:tcW w:w="4394" w:type="dxa"/>
            <w:tcBorders>
              <w:top w:val="single" w:sz="4" w:space="0" w:color="auto"/>
              <w:left w:val="single" w:sz="4" w:space="0" w:color="auto"/>
              <w:bottom w:val="single" w:sz="4" w:space="0" w:color="auto"/>
              <w:right w:val="single" w:sz="4" w:space="0" w:color="auto"/>
            </w:tcBorders>
            <w:vAlign w:val="center"/>
          </w:tcPr>
          <w:p w14:paraId="04E7971A" w14:textId="621F3EC1" w:rsidR="003975A7" w:rsidRDefault="003975A7" w:rsidP="003975A7">
            <w:pPr>
              <w:widowControl/>
              <w:spacing w:line="240" w:lineRule="auto"/>
              <w:ind w:firstLineChars="0" w:firstLine="0"/>
              <w:jc w:val="center"/>
              <w:rPr>
                <w:rFonts w:ascii="Arial" w:hAnsi="Arial" w:cs="Arial"/>
                <w:kern w:val="0"/>
                <w:sz w:val="20"/>
                <w:szCs w:val="20"/>
              </w:rPr>
            </w:pPr>
            <w:r>
              <w:rPr>
                <w:rFonts w:ascii="等线" w:eastAsia="等线" w:hAnsi="等线" w:cs="Arial" w:hint="eastAsia"/>
                <w:kern w:val="0"/>
                <w:sz w:val="20"/>
                <w:szCs w:val="20"/>
              </w:rPr>
              <w:t>Ø</w:t>
            </w:r>
            <w:r>
              <w:rPr>
                <w:rFonts w:ascii="Arial" w:hAnsi="Arial" w:cs="Arial" w:hint="eastAsia"/>
                <w:kern w:val="0"/>
                <w:sz w:val="20"/>
                <w:szCs w:val="20"/>
              </w:rPr>
              <w:t>100um</w:t>
            </w:r>
            <w:r>
              <w:rPr>
                <w:rFonts w:ascii="Arial" w:hAnsi="Arial" w:cs="Arial" w:hint="eastAsia"/>
                <w:kern w:val="0"/>
                <w:sz w:val="20"/>
                <w:szCs w:val="20"/>
              </w:rPr>
              <w:t>或</w:t>
            </w:r>
            <w:r>
              <w:rPr>
                <w:rFonts w:ascii="等线" w:eastAsia="等线" w:hAnsi="等线" w:cs="Arial" w:hint="eastAsia"/>
                <w:kern w:val="0"/>
                <w:sz w:val="20"/>
                <w:szCs w:val="20"/>
              </w:rPr>
              <w:t>Ø</w:t>
            </w:r>
            <w:r>
              <w:rPr>
                <w:rFonts w:ascii="Arial" w:hAnsi="Arial" w:cs="Arial" w:hint="eastAsia"/>
                <w:kern w:val="0"/>
                <w:sz w:val="20"/>
                <w:szCs w:val="20"/>
              </w:rPr>
              <w:t>50um</w:t>
            </w:r>
            <w:r>
              <w:rPr>
                <w:rFonts w:ascii="Arial" w:hAnsi="Arial" w:cs="Arial"/>
                <w:kern w:val="0"/>
                <w:sz w:val="20"/>
                <w:szCs w:val="20"/>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14:paraId="439C853B" w14:textId="77777777" w:rsidR="003975A7" w:rsidRDefault="003975A7" w:rsidP="003975A7">
            <w:pPr>
              <w:widowControl/>
              <w:spacing w:line="240" w:lineRule="auto"/>
              <w:ind w:firstLineChars="0" w:firstLine="0"/>
              <w:jc w:val="center"/>
              <w:rPr>
                <w:rFonts w:ascii="Arial" w:hAnsi="Arial" w:cs="Arial"/>
                <w:kern w:val="0"/>
                <w:sz w:val="20"/>
                <w:szCs w:val="20"/>
              </w:rPr>
            </w:pPr>
            <w:r>
              <w:rPr>
                <w:rFonts w:ascii="Arial" w:hAnsi="Arial" w:cs="Arial"/>
                <w:kern w:val="0"/>
                <w:sz w:val="20"/>
                <w:szCs w:val="20"/>
              </w:rPr>
              <w:t>1</w:t>
            </w:r>
          </w:p>
        </w:tc>
      </w:tr>
      <w:tr w:rsidR="003975A7" w14:paraId="5A09D8E9" w14:textId="77777777" w:rsidTr="00957C72">
        <w:trPr>
          <w:trHeight w:val="336"/>
        </w:trPr>
        <w:tc>
          <w:tcPr>
            <w:tcW w:w="1384" w:type="dxa"/>
            <w:tcBorders>
              <w:top w:val="single" w:sz="4" w:space="0" w:color="auto"/>
              <w:left w:val="single" w:sz="4" w:space="0" w:color="auto"/>
              <w:bottom w:val="single" w:sz="4" w:space="0" w:color="auto"/>
              <w:right w:val="single" w:sz="4" w:space="0" w:color="auto"/>
            </w:tcBorders>
            <w:vAlign w:val="center"/>
          </w:tcPr>
          <w:p w14:paraId="6825EF6D" w14:textId="2C6FA0E0" w:rsidR="003975A7" w:rsidRDefault="003975A7" w:rsidP="003975A7">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5</w:t>
            </w:r>
          </w:p>
        </w:tc>
        <w:tc>
          <w:tcPr>
            <w:tcW w:w="1701" w:type="dxa"/>
            <w:tcBorders>
              <w:top w:val="single" w:sz="4" w:space="0" w:color="auto"/>
              <w:left w:val="single" w:sz="4" w:space="0" w:color="auto"/>
              <w:bottom w:val="single" w:sz="4" w:space="0" w:color="auto"/>
              <w:right w:val="single" w:sz="4" w:space="0" w:color="auto"/>
            </w:tcBorders>
            <w:vAlign w:val="center"/>
          </w:tcPr>
          <w:p w14:paraId="125F2655" w14:textId="1E45FE0C" w:rsidR="003975A7" w:rsidRDefault="003975A7" w:rsidP="003975A7">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五维调整机构</w:t>
            </w:r>
          </w:p>
        </w:tc>
        <w:tc>
          <w:tcPr>
            <w:tcW w:w="4394" w:type="dxa"/>
            <w:tcBorders>
              <w:top w:val="single" w:sz="4" w:space="0" w:color="auto"/>
              <w:left w:val="single" w:sz="4" w:space="0" w:color="auto"/>
              <w:bottom w:val="single" w:sz="4" w:space="0" w:color="auto"/>
              <w:right w:val="single" w:sz="4" w:space="0" w:color="auto"/>
            </w:tcBorders>
            <w:vAlign w:val="center"/>
          </w:tcPr>
          <w:p w14:paraId="674E3669" w14:textId="38A24B67" w:rsidR="003975A7" w:rsidRDefault="003975A7" w:rsidP="003975A7">
            <w:pPr>
              <w:widowControl/>
              <w:spacing w:line="240" w:lineRule="auto"/>
              <w:ind w:firstLineChars="0" w:firstLine="0"/>
              <w:jc w:val="center"/>
              <w:rPr>
                <w:rFonts w:ascii="等线" w:eastAsia="等线" w:hAnsi="等线" w:cs="Arial"/>
                <w:kern w:val="0"/>
                <w:sz w:val="20"/>
                <w:szCs w:val="20"/>
              </w:rPr>
            </w:pPr>
            <w:r>
              <w:rPr>
                <w:rFonts w:ascii="等线" w:eastAsia="等线" w:hAnsi="等线" w:cs="Arial" w:hint="eastAsia"/>
                <w:kern w:val="0"/>
                <w:sz w:val="20"/>
                <w:szCs w:val="20"/>
              </w:rPr>
              <w:t>装配显微物镜和针孔用</w:t>
            </w:r>
          </w:p>
        </w:tc>
        <w:tc>
          <w:tcPr>
            <w:tcW w:w="851" w:type="dxa"/>
            <w:tcBorders>
              <w:top w:val="single" w:sz="4" w:space="0" w:color="auto"/>
              <w:left w:val="single" w:sz="4" w:space="0" w:color="auto"/>
              <w:bottom w:val="single" w:sz="4" w:space="0" w:color="auto"/>
              <w:right w:val="single" w:sz="4" w:space="0" w:color="auto"/>
            </w:tcBorders>
            <w:vAlign w:val="center"/>
          </w:tcPr>
          <w:p w14:paraId="3E8A4870" w14:textId="7E2FE424" w:rsidR="003975A7" w:rsidRDefault="003975A7" w:rsidP="003975A7">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1</w:t>
            </w:r>
          </w:p>
        </w:tc>
      </w:tr>
      <w:tr w:rsidR="003975A7" w14:paraId="7A1B3BFB" w14:textId="77777777" w:rsidTr="00957C72">
        <w:trPr>
          <w:trHeight w:val="336"/>
        </w:trPr>
        <w:tc>
          <w:tcPr>
            <w:tcW w:w="1384" w:type="dxa"/>
            <w:tcBorders>
              <w:top w:val="single" w:sz="4" w:space="0" w:color="auto"/>
              <w:left w:val="single" w:sz="4" w:space="0" w:color="auto"/>
              <w:bottom w:val="single" w:sz="4" w:space="0" w:color="auto"/>
              <w:right w:val="single" w:sz="4" w:space="0" w:color="auto"/>
            </w:tcBorders>
            <w:vAlign w:val="center"/>
          </w:tcPr>
          <w:p w14:paraId="6D68BD38" w14:textId="517B7D20" w:rsidR="003975A7" w:rsidRDefault="003975A7" w:rsidP="003975A7">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6</w:t>
            </w:r>
          </w:p>
        </w:tc>
        <w:tc>
          <w:tcPr>
            <w:tcW w:w="1701" w:type="dxa"/>
            <w:tcBorders>
              <w:top w:val="single" w:sz="4" w:space="0" w:color="auto"/>
              <w:left w:val="single" w:sz="4" w:space="0" w:color="auto"/>
              <w:bottom w:val="single" w:sz="4" w:space="0" w:color="auto"/>
              <w:right w:val="single" w:sz="4" w:space="0" w:color="auto"/>
            </w:tcBorders>
            <w:vAlign w:val="center"/>
          </w:tcPr>
          <w:p w14:paraId="662FFF15" w14:textId="63B75EAF" w:rsidR="003975A7" w:rsidRDefault="003975A7" w:rsidP="003975A7">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衰减片</w:t>
            </w:r>
            <w:r>
              <w:rPr>
                <w:rFonts w:ascii="Arial" w:hAnsi="Arial" w:cs="Arial" w:hint="eastAsia"/>
                <w:kern w:val="0"/>
                <w:sz w:val="20"/>
                <w:szCs w:val="20"/>
              </w:rPr>
              <w:t>1</w:t>
            </w:r>
          </w:p>
        </w:tc>
        <w:tc>
          <w:tcPr>
            <w:tcW w:w="4394" w:type="dxa"/>
            <w:tcBorders>
              <w:top w:val="single" w:sz="4" w:space="0" w:color="auto"/>
              <w:left w:val="single" w:sz="4" w:space="0" w:color="auto"/>
              <w:bottom w:val="single" w:sz="4" w:space="0" w:color="auto"/>
              <w:right w:val="single" w:sz="4" w:space="0" w:color="auto"/>
            </w:tcBorders>
            <w:vAlign w:val="center"/>
          </w:tcPr>
          <w:p w14:paraId="5A59BEA4" w14:textId="64A55E4A" w:rsidR="003975A7" w:rsidRPr="009D3FA3" w:rsidRDefault="003975A7" w:rsidP="003975A7">
            <w:pPr>
              <w:widowControl/>
              <w:spacing w:line="240" w:lineRule="auto"/>
              <w:ind w:firstLineChars="0" w:firstLine="0"/>
              <w:jc w:val="center"/>
              <w:rPr>
                <w:rFonts w:ascii="Arial" w:hAnsi="Arial" w:cs="Arial"/>
                <w:kern w:val="0"/>
                <w:sz w:val="20"/>
                <w:szCs w:val="20"/>
              </w:rPr>
            </w:pPr>
            <w:r w:rsidRPr="009D3FA3">
              <w:rPr>
                <w:rFonts w:ascii="Arial" w:hAnsi="Arial" w:cs="Arial" w:hint="eastAsia"/>
                <w:kern w:val="0"/>
                <w:sz w:val="20"/>
                <w:szCs w:val="20"/>
              </w:rPr>
              <w:t>0.0001</w:t>
            </w:r>
            <w:r>
              <w:rPr>
                <w:rFonts w:ascii="Arial" w:hAnsi="Arial" w:cs="Arial" w:hint="eastAsia"/>
                <w:kern w:val="0"/>
                <w:sz w:val="20"/>
                <w:szCs w:val="20"/>
              </w:rPr>
              <w:t>（衰减系数）</w:t>
            </w:r>
            <w:r w:rsidR="00DD5DC9">
              <w:rPr>
                <w:rFonts w:ascii="Arial" w:hAnsi="Arial" w:cs="Arial" w:hint="eastAsia"/>
                <w:kern w:val="0"/>
                <w:sz w:val="20"/>
                <w:szCs w:val="20"/>
              </w:rPr>
              <w:t>，装在镜框中</w:t>
            </w:r>
          </w:p>
        </w:tc>
        <w:tc>
          <w:tcPr>
            <w:tcW w:w="851" w:type="dxa"/>
            <w:tcBorders>
              <w:top w:val="single" w:sz="4" w:space="0" w:color="auto"/>
              <w:left w:val="single" w:sz="4" w:space="0" w:color="auto"/>
              <w:bottom w:val="single" w:sz="4" w:space="0" w:color="auto"/>
              <w:right w:val="single" w:sz="4" w:space="0" w:color="auto"/>
            </w:tcBorders>
            <w:vAlign w:val="center"/>
          </w:tcPr>
          <w:p w14:paraId="3FF376A4" w14:textId="1B864A3F" w:rsidR="003975A7" w:rsidRDefault="003975A7" w:rsidP="003975A7">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1</w:t>
            </w:r>
          </w:p>
        </w:tc>
      </w:tr>
      <w:tr w:rsidR="003975A7" w14:paraId="4401E2E9" w14:textId="77777777" w:rsidTr="00957C72">
        <w:trPr>
          <w:trHeight w:val="336"/>
        </w:trPr>
        <w:tc>
          <w:tcPr>
            <w:tcW w:w="1384" w:type="dxa"/>
            <w:tcBorders>
              <w:top w:val="single" w:sz="4" w:space="0" w:color="auto"/>
              <w:left w:val="single" w:sz="4" w:space="0" w:color="auto"/>
              <w:bottom w:val="single" w:sz="4" w:space="0" w:color="auto"/>
              <w:right w:val="single" w:sz="4" w:space="0" w:color="auto"/>
            </w:tcBorders>
            <w:vAlign w:val="center"/>
          </w:tcPr>
          <w:p w14:paraId="29DCF4D6" w14:textId="097C26F8" w:rsidR="003975A7" w:rsidRDefault="003975A7" w:rsidP="003975A7">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7</w:t>
            </w:r>
          </w:p>
        </w:tc>
        <w:tc>
          <w:tcPr>
            <w:tcW w:w="1701" w:type="dxa"/>
            <w:tcBorders>
              <w:top w:val="single" w:sz="4" w:space="0" w:color="auto"/>
              <w:left w:val="single" w:sz="4" w:space="0" w:color="auto"/>
              <w:bottom w:val="single" w:sz="4" w:space="0" w:color="auto"/>
              <w:right w:val="single" w:sz="4" w:space="0" w:color="auto"/>
            </w:tcBorders>
            <w:vAlign w:val="center"/>
          </w:tcPr>
          <w:p w14:paraId="1CA98A30" w14:textId="0CB840FC" w:rsidR="003975A7" w:rsidRDefault="003975A7" w:rsidP="003975A7">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衰减片</w:t>
            </w:r>
            <w:r>
              <w:rPr>
                <w:rFonts w:ascii="Arial" w:hAnsi="Arial" w:cs="Arial" w:hint="eastAsia"/>
                <w:kern w:val="0"/>
                <w:sz w:val="20"/>
                <w:szCs w:val="20"/>
              </w:rPr>
              <w:t>2</w:t>
            </w:r>
          </w:p>
        </w:tc>
        <w:tc>
          <w:tcPr>
            <w:tcW w:w="4394" w:type="dxa"/>
            <w:tcBorders>
              <w:top w:val="single" w:sz="4" w:space="0" w:color="auto"/>
              <w:left w:val="single" w:sz="4" w:space="0" w:color="auto"/>
              <w:bottom w:val="single" w:sz="4" w:space="0" w:color="auto"/>
              <w:right w:val="single" w:sz="4" w:space="0" w:color="auto"/>
            </w:tcBorders>
            <w:vAlign w:val="center"/>
          </w:tcPr>
          <w:p w14:paraId="2F27221D" w14:textId="38EE53B3" w:rsidR="003975A7" w:rsidRPr="009D3FA3" w:rsidRDefault="003975A7" w:rsidP="003975A7">
            <w:pPr>
              <w:widowControl/>
              <w:spacing w:line="240" w:lineRule="auto"/>
              <w:ind w:firstLineChars="0" w:firstLine="0"/>
              <w:jc w:val="center"/>
              <w:rPr>
                <w:rFonts w:ascii="Arial" w:hAnsi="Arial" w:cs="Arial"/>
                <w:kern w:val="0"/>
                <w:sz w:val="20"/>
                <w:szCs w:val="20"/>
              </w:rPr>
            </w:pPr>
            <w:r w:rsidRPr="009D3FA3">
              <w:rPr>
                <w:rFonts w:ascii="Arial" w:hAnsi="Arial" w:cs="Arial" w:hint="eastAsia"/>
                <w:kern w:val="0"/>
                <w:sz w:val="20"/>
                <w:szCs w:val="20"/>
              </w:rPr>
              <w:t>0.01</w:t>
            </w:r>
            <w:r>
              <w:rPr>
                <w:rFonts w:ascii="Arial" w:hAnsi="Arial" w:cs="Arial" w:hint="eastAsia"/>
                <w:kern w:val="0"/>
                <w:sz w:val="20"/>
                <w:szCs w:val="20"/>
              </w:rPr>
              <w:t>（衰减系数）</w:t>
            </w:r>
            <w:r w:rsidR="00DD5DC9">
              <w:rPr>
                <w:rFonts w:ascii="Arial" w:hAnsi="Arial" w:cs="Arial" w:hint="eastAsia"/>
                <w:kern w:val="0"/>
                <w:sz w:val="20"/>
                <w:szCs w:val="20"/>
              </w:rPr>
              <w:t>，装在镜框中</w:t>
            </w:r>
          </w:p>
        </w:tc>
        <w:tc>
          <w:tcPr>
            <w:tcW w:w="851" w:type="dxa"/>
            <w:tcBorders>
              <w:top w:val="single" w:sz="4" w:space="0" w:color="auto"/>
              <w:left w:val="single" w:sz="4" w:space="0" w:color="auto"/>
              <w:bottom w:val="single" w:sz="4" w:space="0" w:color="auto"/>
              <w:right w:val="single" w:sz="4" w:space="0" w:color="auto"/>
            </w:tcBorders>
            <w:vAlign w:val="center"/>
          </w:tcPr>
          <w:p w14:paraId="0B5481BD" w14:textId="43544138" w:rsidR="003975A7" w:rsidRDefault="003975A7" w:rsidP="003975A7">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1</w:t>
            </w:r>
          </w:p>
        </w:tc>
      </w:tr>
      <w:tr w:rsidR="003975A7" w14:paraId="3DA53DB7" w14:textId="77777777" w:rsidTr="00957C72">
        <w:trPr>
          <w:trHeight w:val="336"/>
        </w:trPr>
        <w:tc>
          <w:tcPr>
            <w:tcW w:w="1384" w:type="dxa"/>
            <w:tcBorders>
              <w:top w:val="single" w:sz="4" w:space="0" w:color="auto"/>
              <w:left w:val="single" w:sz="4" w:space="0" w:color="auto"/>
              <w:bottom w:val="single" w:sz="4" w:space="0" w:color="auto"/>
              <w:right w:val="single" w:sz="4" w:space="0" w:color="auto"/>
            </w:tcBorders>
            <w:vAlign w:val="center"/>
          </w:tcPr>
          <w:p w14:paraId="07DE59EB" w14:textId="7AEFB29C" w:rsidR="003975A7" w:rsidRDefault="003975A7" w:rsidP="003975A7">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8</w:t>
            </w:r>
          </w:p>
        </w:tc>
        <w:tc>
          <w:tcPr>
            <w:tcW w:w="1701" w:type="dxa"/>
            <w:tcBorders>
              <w:top w:val="single" w:sz="4" w:space="0" w:color="auto"/>
              <w:left w:val="single" w:sz="4" w:space="0" w:color="auto"/>
              <w:bottom w:val="single" w:sz="4" w:space="0" w:color="auto"/>
              <w:right w:val="single" w:sz="4" w:space="0" w:color="auto"/>
            </w:tcBorders>
            <w:vAlign w:val="center"/>
          </w:tcPr>
          <w:p w14:paraId="782C3E0C" w14:textId="07DA0D8E" w:rsidR="003975A7" w:rsidRDefault="003975A7" w:rsidP="003975A7">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双凸透镜</w:t>
            </w:r>
            <w:r>
              <w:rPr>
                <w:rFonts w:ascii="Arial" w:hAnsi="Arial" w:cs="Arial" w:hint="eastAsia"/>
                <w:kern w:val="0"/>
                <w:sz w:val="20"/>
                <w:szCs w:val="20"/>
              </w:rPr>
              <w:t>1</w:t>
            </w:r>
          </w:p>
        </w:tc>
        <w:tc>
          <w:tcPr>
            <w:tcW w:w="4394" w:type="dxa"/>
            <w:tcBorders>
              <w:top w:val="single" w:sz="4" w:space="0" w:color="auto"/>
              <w:left w:val="single" w:sz="4" w:space="0" w:color="auto"/>
              <w:bottom w:val="single" w:sz="4" w:space="0" w:color="auto"/>
              <w:right w:val="single" w:sz="4" w:space="0" w:color="auto"/>
            </w:tcBorders>
            <w:vAlign w:val="center"/>
          </w:tcPr>
          <w:p w14:paraId="54553C9B" w14:textId="0886EAB4" w:rsidR="003975A7" w:rsidRDefault="003975A7" w:rsidP="003975A7">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焦距</w:t>
            </w:r>
            <w:r>
              <w:rPr>
                <w:rFonts w:ascii="Arial" w:hAnsi="Arial" w:cs="Arial" w:hint="eastAsia"/>
                <w:kern w:val="0"/>
                <w:sz w:val="20"/>
                <w:szCs w:val="20"/>
              </w:rPr>
              <w:t>f=300mm</w:t>
            </w:r>
            <w:r>
              <w:rPr>
                <w:rFonts w:ascii="Arial" w:hAnsi="Arial" w:cs="Arial" w:hint="eastAsia"/>
                <w:kern w:val="0"/>
                <w:sz w:val="20"/>
                <w:szCs w:val="20"/>
              </w:rPr>
              <w:t>，装在</w:t>
            </w:r>
            <w:r>
              <w:rPr>
                <w:rFonts w:ascii="Arial" w:hAnsi="Arial" w:cs="Arial"/>
                <w:kern w:val="0"/>
                <w:sz w:val="20"/>
                <w:szCs w:val="20"/>
              </w:rPr>
              <w:t>透镜</w:t>
            </w:r>
            <w:r>
              <w:rPr>
                <w:rFonts w:ascii="Arial" w:hAnsi="Arial" w:cs="Arial"/>
                <w:kern w:val="0"/>
                <w:sz w:val="20"/>
                <w:szCs w:val="20"/>
              </w:rPr>
              <w:t>/</w:t>
            </w:r>
            <w:r>
              <w:rPr>
                <w:rFonts w:ascii="Arial" w:hAnsi="Arial" w:cs="Arial"/>
                <w:kern w:val="0"/>
                <w:sz w:val="20"/>
                <w:szCs w:val="20"/>
              </w:rPr>
              <w:t>反射镜座中</w:t>
            </w:r>
          </w:p>
        </w:tc>
        <w:tc>
          <w:tcPr>
            <w:tcW w:w="851" w:type="dxa"/>
            <w:tcBorders>
              <w:top w:val="single" w:sz="4" w:space="0" w:color="auto"/>
              <w:left w:val="single" w:sz="4" w:space="0" w:color="auto"/>
              <w:bottom w:val="single" w:sz="4" w:space="0" w:color="auto"/>
              <w:right w:val="single" w:sz="4" w:space="0" w:color="auto"/>
            </w:tcBorders>
            <w:vAlign w:val="center"/>
          </w:tcPr>
          <w:p w14:paraId="6502F606" w14:textId="77777777" w:rsidR="003975A7" w:rsidRDefault="003975A7" w:rsidP="003975A7">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1</w:t>
            </w:r>
          </w:p>
        </w:tc>
      </w:tr>
      <w:tr w:rsidR="003975A7" w14:paraId="33CC2A94" w14:textId="77777777" w:rsidTr="00957C72">
        <w:trPr>
          <w:trHeight w:val="336"/>
        </w:trPr>
        <w:tc>
          <w:tcPr>
            <w:tcW w:w="1384" w:type="dxa"/>
            <w:tcBorders>
              <w:top w:val="single" w:sz="4" w:space="0" w:color="auto"/>
              <w:left w:val="single" w:sz="4" w:space="0" w:color="auto"/>
              <w:bottom w:val="single" w:sz="4" w:space="0" w:color="auto"/>
              <w:right w:val="single" w:sz="4" w:space="0" w:color="auto"/>
            </w:tcBorders>
            <w:vAlign w:val="center"/>
          </w:tcPr>
          <w:p w14:paraId="1FF2414D" w14:textId="58A4058E" w:rsidR="003975A7" w:rsidRDefault="003975A7" w:rsidP="003975A7">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9</w:t>
            </w:r>
          </w:p>
        </w:tc>
        <w:tc>
          <w:tcPr>
            <w:tcW w:w="1701" w:type="dxa"/>
            <w:tcBorders>
              <w:top w:val="single" w:sz="4" w:space="0" w:color="auto"/>
              <w:left w:val="single" w:sz="4" w:space="0" w:color="auto"/>
              <w:bottom w:val="single" w:sz="4" w:space="0" w:color="auto"/>
              <w:right w:val="single" w:sz="4" w:space="0" w:color="auto"/>
            </w:tcBorders>
            <w:vAlign w:val="center"/>
          </w:tcPr>
          <w:p w14:paraId="2BBFE158" w14:textId="0B466832" w:rsidR="003975A7" w:rsidRDefault="003975A7" w:rsidP="003975A7">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平凸透镜</w:t>
            </w:r>
            <w:r>
              <w:rPr>
                <w:rFonts w:ascii="Arial" w:hAnsi="Arial" w:cs="Arial" w:hint="eastAsia"/>
                <w:kern w:val="0"/>
                <w:sz w:val="20"/>
                <w:szCs w:val="20"/>
              </w:rPr>
              <w:t>2</w:t>
            </w:r>
          </w:p>
        </w:tc>
        <w:tc>
          <w:tcPr>
            <w:tcW w:w="4394" w:type="dxa"/>
            <w:tcBorders>
              <w:top w:val="single" w:sz="4" w:space="0" w:color="auto"/>
              <w:left w:val="single" w:sz="4" w:space="0" w:color="auto"/>
              <w:bottom w:val="single" w:sz="4" w:space="0" w:color="auto"/>
              <w:right w:val="single" w:sz="4" w:space="0" w:color="auto"/>
            </w:tcBorders>
            <w:vAlign w:val="center"/>
          </w:tcPr>
          <w:p w14:paraId="7B34B38C" w14:textId="564DD9D5" w:rsidR="003975A7" w:rsidRDefault="003975A7" w:rsidP="003975A7">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焦距</w:t>
            </w:r>
            <w:r>
              <w:rPr>
                <w:rFonts w:ascii="Arial" w:hAnsi="Arial" w:cs="Arial" w:hint="eastAsia"/>
                <w:kern w:val="0"/>
                <w:sz w:val="20"/>
                <w:szCs w:val="20"/>
              </w:rPr>
              <w:t>f=100mm</w:t>
            </w:r>
            <w:r>
              <w:rPr>
                <w:rFonts w:ascii="Arial" w:hAnsi="Arial" w:cs="Arial" w:hint="eastAsia"/>
                <w:kern w:val="0"/>
                <w:sz w:val="20"/>
                <w:szCs w:val="20"/>
              </w:rPr>
              <w:t>，装在</w:t>
            </w:r>
            <w:r>
              <w:rPr>
                <w:rFonts w:ascii="Arial" w:hAnsi="Arial" w:cs="Arial"/>
                <w:kern w:val="0"/>
                <w:sz w:val="20"/>
                <w:szCs w:val="20"/>
              </w:rPr>
              <w:t>透镜</w:t>
            </w:r>
            <w:r>
              <w:rPr>
                <w:rFonts w:ascii="Arial" w:hAnsi="Arial" w:cs="Arial"/>
                <w:kern w:val="0"/>
                <w:sz w:val="20"/>
                <w:szCs w:val="20"/>
              </w:rPr>
              <w:t>/</w:t>
            </w:r>
            <w:r>
              <w:rPr>
                <w:rFonts w:ascii="Arial" w:hAnsi="Arial" w:cs="Arial"/>
                <w:kern w:val="0"/>
                <w:sz w:val="20"/>
                <w:szCs w:val="20"/>
              </w:rPr>
              <w:t>反射镜座中</w:t>
            </w:r>
          </w:p>
        </w:tc>
        <w:tc>
          <w:tcPr>
            <w:tcW w:w="851" w:type="dxa"/>
            <w:tcBorders>
              <w:top w:val="single" w:sz="4" w:space="0" w:color="auto"/>
              <w:left w:val="single" w:sz="4" w:space="0" w:color="auto"/>
              <w:bottom w:val="single" w:sz="4" w:space="0" w:color="auto"/>
              <w:right w:val="single" w:sz="4" w:space="0" w:color="auto"/>
            </w:tcBorders>
            <w:vAlign w:val="center"/>
          </w:tcPr>
          <w:p w14:paraId="2FD9061C" w14:textId="03AAA443" w:rsidR="003975A7" w:rsidRDefault="003975A7" w:rsidP="003975A7">
            <w:pPr>
              <w:widowControl/>
              <w:spacing w:line="240" w:lineRule="auto"/>
              <w:ind w:firstLineChars="0" w:firstLine="0"/>
              <w:jc w:val="center"/>
              <w:rPr>
                <w:rFonts w:ascii="Arial" w:hAnsi="Arial" w:cs="Arial"/>
                <w:kern w:val="0"/>
                <w:sz w:val="20"/>
                <w:szCs w:val="20"/>
              </w:rPr>
            </w:pPr>
            <w:r>
              <w:rPr>
                <w:rFonts w:ascii="Arial" w:hAnsi="Arial" w:cs="Arial"/>
                <w:kern w:val="0"/>
                <w:sz w:val="20"/>
                <w:szCs w:val="20"/>
              </w:rPr>
              <w:t>1</w:t>
            </w:r>
          </w:p>
        </w:tc>
      </w:tr>
      <w:tr w:rsidR="003975A7" w14:paraId="3D3FF0F5" w14:textId="77777777" w:rsidTr="00957C72">
        <w:trPr>
          <w:trHeight w:val="336"/>
        </w:trPr>
        <w:tc>
          <w:tcPr>
            <w:tcW w:w="1384" w:type="dxa"/>
            <w:tcBorders>
              <w:top w:val="single" w:sz="4" w:space="0" w:color="auto"/>
              <w:left w:val="single" w:sz="4" w:space="0" w:color="auto"/>
              <w:bottom w:val="single" w:sz="4" w:space="0" w:color="auto"/>
              <w:right w:val="single" w:sz="4" w:space="0" w:color="auto"/>
            </w:tcBorders>
            <w:vAlign w:val="center"/>
          </w:tcPr>
          <w:p w14:paraId="2AB28554" w14:textId="2775EE3B" w:rsidR="003975A7" w:rsidRDefault="003975A7" w:rsidP="003975A7">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1</w:t>
            </w:r>
            <w:r>
              <w:rPr>
                <w:rFonts w:ascii="Arial" w:hAnsi="Arial" w:cs="Arial"/>
                <w:kern w:val="0"/>
                <w:sz w:val="20"/>
                <w:szCs w:val="20"/>
              </w:rPr>
              <w:t>0</w:t>
            </w:r>
          </w:p>
        </w:tc>
        <w:tc>
          <w:tcPr>
            <w:tcW w:w="1701" w:type="dxa"/>
            <w:tcBorders>
              <w:top w:val="single" w:sz="4" w:space="0" w:color="auto"/>
              <w:left w:val="single" w:sz="4" w:space="0" w:color="auto"/>
              <w:bottom w:val="single" w:sz="4" w:space="0" w:color="auto"/>
              <w:right w:val="single" w:sz="4" w:space="0" w:color="auto"/>
            </w:tcBorders>
            <w:vAlign w:val="center"/>
          </w:tcPr>
          <w:p w14:paraId="1DB1A050" w14:textId="50BE2C69" w:rsidR="003975A7" w:rsidRDefault="003975A7" w:rsidP="003975A7">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平凸透镜</w:t>
            </w:r>
            <w:r>
              <w:rPr>
                <w:rFonts w:ascii="Arial" w:hAnsi="Arial" w:cs="Arial" w:hint="eastAsia"/>
                <w:kern w:val="0"/>
                <w:sz w:val="20"/>
                <w:szCs w:val="20"/>
              </w:rPr>
              <w:t>3</w:t>
            </w:r>
          </w:p>
        </w:tc>
        <w:tc>
          <w:tcPr>
            <w:tcW w:w="4394" w:type="dxa"/>
            <w:tcBorders>
              <w:top w:val="single" w:sz="4" w:space="0" w:color="auto"/>
              <w:left w:val="single" w:sz="4" w:space="0" w:color="auto"/>
              <w:bottom w:val="single" w:sz="4" w:space="0" w:color="auto"/>
              <w:right w:val="single" w:sz="4" w:space="0" w:color="auto"/>
            </w:tcBorders>
            <w:vAlign w:val="center"/>
          </w:tcPr>
          <w:p w14:paraId="425FEAC3" w14:textId="6F6A66FD" w:rsidR="003975A7" w:rsidRDefault="003975A7" w:rsidP="003975A7">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焦距</w:t>
            </w:r>
            <w:r>
              <w:rPr>
                <w:rFonts w:ascii="Arial" w:hAnsi="Arial" w:cs="Arial" w:hint="eastAsia"/>
                <w:kern w:val="0"/>
                <w:sz w:val="20"/>
                <w:szCs w:val="20"/>
              </w:rPr>
              <w:t>f=150mm</w:t>
            </w:r>
            <w:r>
              <w:rPr>
                <w:rFonts w:ascii="Arial" w:hAnsi="Arial" w:cs="Arial" w:hint="eastAsia"/>
                <w:kern w:val="0"/>
                <w:sz w:val="20"/>
                <w:szCs w:val="20"/>
              </w:rPr>
              <w:t>，装在</w:t>
            </w:r>
            <w:r>
              <w:rPr>
                <w:rFonts w:ascii="Arial" w:hAnsi="Arial" w:cs="Arial"/>
                <w:kern w:val="0"/>
                <w:sz w:val="20"/>
                <w:szCs w:val="20"/>
              </w:rPr>
              <w:t>透镜</w:t>
            </w:r>
            <w:r>
              <w:rPr>
                <w:rFonts w:ascii="Arial" w:hAnsi="Arial" w:cs="Arial"/>
                <w:kern w:val="0"/>
                <w:sz w:val="20"/>
                <w:szCs w:val="20"/>
              </w:rPr>
              <w:t>/</w:t>
            </w:r>
            <w:r>
              <w:rPr>
                <w:rFonts w:ascii="Arial" w:hAnsi="Arial" w:cs="Arial"/>
                <w:kern w:val="0"/>
                <w:sz w:val="20"/>
                <w:szCs w:val="20"/>
              </w:rPr>
              <w:t>反射镜座中</w:t>
            </w:r>
          </w:p>
        </w:tc>
        <w:tc>
          <w:tcPr>
            <w:tcW w:w="851" w:type="dxa"/>
            <w:tcBorders>
              <w:top w:val="single" w:sz="4" w:space="0" w:color="auto"/>
              <w:left w:val="single" w:sz="4" w:space="0" w:color="auto"/>
              <w:bottom w:val="single" w:sz="4" w:space="0" w:color="auto"/>
              <w:right w:val="single" w:sz="4" w:space="0" w:color="auto"/>
            </w:tcBorders>
            <w:vAlign w:val="center"/>
          </w:tcPr>
          <w:p w14:paraId="74BE228A" w14:textId="5B023B0C" w:rsidR="003975A7" w:rsidRDefault="003975A7" w:rsidP="003975A7">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1</w:t>
            </w:r>
          </w:p>
        </w:tc>
      </w:tr>
      <w:tr w:rsidR="003975A7" w14:paraId="6236212E" w14:textId="77777777" w:rsidTr="00957C72">
        <w:trPr>
          <w:trHeight w:val="336"/>
        </w:trPr>
        <w:tc>
          <w:tcPr>
            <w:tcW w:w="1384" w:type="dxa"/>
            <w:tcBorders>
              <w:top w:val="single" w:sz="4" w:space="0" w:color="auto"/>
              <w:left w:val="single" w:sz="4" w:space="0" w:color="auto"/>
              <w:bottom w:val="single" w:sz="4" w:space="0" w:color="auto"/>
              <w:right w:val="single" w:sz="4" w:space="0" w:color="auto"/>
            </w:tcBorders>
            <w:vAlign w:val="center"/>
          </w:tcPr>
          <w:p w14:paraId="590BC556" w14:textId="72411882" w:rsidR="003975A7" w:rsidRDefault="003975A7" w:rsidP="003975A7">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11</w:t>
            </w:r>
          </w:p>
        </w:tc>
        <w:tc>
          <w:tcPr>
            <w:tcW w:w="1701" w:type="dxa"/>
            <w:tcBorders>
              <w:top w:val="single" w:sz="4" w:space="0" w:color="auto"/>
              <w:left w:val="single" w:sz="4" w:space="0" w:color="auto"/>
              <w:bottom w:val="single" w:sz="4" w:space="0" w:color="auto"/>
              <w:right w:val="single" w:sz="4" w:space="0" w:color="auto"/>
            </w:tcBorders>
            <w:vAlign w:val="center"/>
          </w:tcPr>
          <w:p w14:paraId="339E6862" w14:textId="3D3AC431" w:rsidR="003975A7" w:rsidRDefault="003975A7" w:rsidP="003975A7">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白屏</w:t>
            </w:r>
          </w:p>
        </w:tc>
        <w:tc>
          <w:tcPr>
            <w:tcW w:w="4394" w:type="dxa"/>
            <w:tcBorders>
              <w:top w:val="single" w:sz="4" w:space="0" w:color="auto"/>
              <w:left w:val="single" w:sz="4" w:space="0" w:color="auto"/>
              <w:bottom w:val="single" w:sz="4" w:space="0" w:color="auto"/>
              <w:right w:val="single" w:sz="4" w:space="0" w:color="auto"/>
            </w:tcBorders>
            <w:vAlign w:val="center"/>
          </w:tcPr>
          <w:p w14:paraId="5F173FE8" w14:textId="5057E7A9" w:rsidR="003975A7" w:rsidRDefault="003975A7" w:rsidP="003975A7">
            <w:pPr>
              <w:pStyle w:val="af1"/>
              <w:rPr>
                <w:rFonts w:ascii="Arial" w:hAnsi="Arial" w:cs="Arial"/>
                <w:kern w:val="0"/>
                <w:sz w:val="20"/>
                <w:szCs w:val="20"/>
              </w:rPr>
            </w:pPr>
            <w:r w:rsidRPr="00930CD6">
              <w:t>SZ-13</w:t>
            </w:r>
            <w:r>
              <w:rPr>
                <w:rFonts w:hint="eastAsia"/>
              </w:rPr>
              <w:t>，</w:t>
            </w:r>
            <w:r>
              <w:rPr>
                <w:rFonts w:ascii="Arial" w:hAnsi="Arial" w:cs="Arial" w:hint="eastAsia"/>
                <w:kern w:val="0"/>
                <w:sz w:val="20"/>
                <w:szCs w:val="20"/>
              </w:rPr>
              <w:t>一面白屏，一面带坐标纸</w:t>
            </w:r>
          </w:p>
        </w:tc>
        <w:tc>
          <w:tcPr>
            <w:tcW w:w="851" w:type="dxa"/>
            <w:tcBorders>
              <w:top w:val="single" w:sz="4" w:space="0" w:color="auto"/>
              <w:left w:val="single" w:sz="4" w:space="0" w:color="auto"/>
              <w:bottom w:val="single" w:sz="4" w:space="0" w:color="auto"/>
              <w:right w:val="single" w:sz="4" w:space="0" w:color="auto"/>
            </w:tcBorders>
            <w:vAlign w:val="center"/>
          </w:tcPr>
          <w:p w14:paraId="19FB8BFD" w14:textId="7E584B60" w:rsidR="003975A7" w:rsidRDefault="003975A7" w:rsidP="003975A7">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1</w:t>
            </w:r>
          </w:p>
        </w:tc>
      </w:tr>
      <w:tr w:rsidR="003975A7" w14:paraId="4A3A7693" w14:textId="77777777" w:rsidTr="00957C72">
        <w:trPr>
          <w:trHeight w:val="336"/>
        </w:trPr>
        <w:tc>
          <w:tcPr>
            <w:tcW w:w="1384" w:type="dxa"/>
            <w:tcBorders>
              <w:top w:val="single" w:sz="4" w:space="0" w:color="auto"/>
              <w:left w:val="single" w:sz="4" w:space="0" w:color="auto"/>
              <w:bottom w:val="single" w:sz="4" w:space="0" w:color="auto"/>
              <w:right w:val="single" w:sz="4" w:space="0" w:color="auto"/>
            </w:tcBorders>
            <w:vAlign w:val="center"/>
          </w:tcPr>
          <w:p w14:paraId="3E91B5B2" w14:textId="46563394" w:rsidR="003975A7" w:rsidRDefault="003975A7" w:rsidP="003975A7">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12</w:t>
            </w:r>
          </w:p>
        </w:tc>
        <w:tc>
          <w:tcPr>
            <w:tcW w:w="1701" w:type="dxa"/>
            <w:tcBorders>
              <w:top w:val="single" w:sz="4" w:space="0" w:color="auto"/>
              <w:left w:val="single" w:sz="4" w:space="0" w:color="auto"/>
              <w:bottom w:val="single" w:sz="4" w:space="0" w:color="auto"/>
              <w:right w:val="single" w:sz="4" w:space="0" w:color="auto"/>
            </w:tcBorders>
            <w:vAlign w:val="center"/>
          </w:tcPr>
          <w:p w14:paraId="76F434EB" w14:textId="29CB9E90" w:rsidR="003975A7" w:rsidRDefault="003975A7" w:rsidP="003975A7">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成像相机</w:t>
            </w:r>
          </w:p>
        </w:tc>
        <w:tc>
          <w:tcPr>
            <w:tcW w:w="4394" w:type="dxa"/>
            <w:tcBorders>
              <w:top w:val="single" w:sz="4" w:space="0" w:color="auto"/>
              <w:left w:val="single" w:sz="4" w:space="0" w:color="auto"/>
              <w:bottom w:val="single" w:sz="4" w:space="0" w:color="auto"/>
              <w:right w:val="single" w:sz="4" w:space="0" w:color="auto"/>
            </w:tcBorders>
            <w:vAlign w:val="center"/>
          </w:tcPr>
          <w:p w14:paraId="0C6A8115" w14:textId="77777777" w:rsidR="003975A7" w:rsidRDefault="003975A7" w:rsidP="003975A7">
            <w:pPr>
              <w:pStyle w:val="af1"/>
            </w:pPr>
            <w:r>
              <w:rPr>
                <w:rFonts w:hint="eastAsia"/>
              </w:rPr>
              <w:t>大恒的</w:t>
            </w:r>
            <w:r>
              <w:rPr>
                <w:rFonts w:hint="eastAsia"/>
              </w:rPr>
              <w:t>M</w:t>
            </w:r>
            <w:r>
              <w:t>ER-130-30UM</w:t>
            </w:r>
            <w:r w:rsidRPr="009D3FA3">
              <w:rPr>
                <w:rFonts w:hint="eastAsia"/>
                <w:b/>
                <w:bCs/>
              </w:rPr>
              <w:t>或</w:t>
            </w:r>
          </w:p>
          <w:p w14:paraId="119F119C" w14:textId="6D3680C0" w:rsidR="003975A7" w:rsidRPr="00930CD6" w:rsidRDefault="003975A7" w:rsidP="003975A7">
            <w:pPr>
              <w:pStyle w:val="af1"/>
            </w:pPr>
            <w:r>
              <w:rPr>
                <w:rFonts w:hint="eastAsia"/>
              </w:rPr>
              <w:t>元启智能的</w:t>
            </w:r>
            <w:r>
              <w:rPr>
                <w:rFonts w:hint="eastAsia"/>
              </w:rPr>
              <w:t>R</w:t>
            </w:r>
            <w:r>
              <w:t>EV-13AMU2C</w:t>
            </w:r>
          </w:p>
        </w:tc>
        <w:tc>
          <w:tcPr>
            <w:tcW w:w="851" w:type="dxa"/>
            <w:tcBorders>
              <w:top w:val="single" w:sz="4" w:space="0" w:color="auto"/>
              <w:left w:val="single" w:sz="4" w:space="0" w:color="auto"/>
              <w:bottom w:val="single" w:sz="4" w:space="0" w:color="auto"/>
              <w:right w:val="single" w:sz="4" w:space="0" w:color="auto"/>
            </w:tcBorders>
            <w:vAlign w:val="center"/>
          </w:tcPr>
          <w:p w14:paraId="1E73596D" w14:textId="5EF6305F" w:rsidR="003975A7" w:rsidRDefault="003975A7" w:rsidP="003975A7">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1</w:t>
            </w:r>
          </w:p>
        </w:tc>
      </w:tr>
      <w:tr w:rsidR="00DD5DC9" w14:paraId="6CD456AB" w14:textId="77777777" w:rsidTr="00957C72">
        <w:trPr>
          <w:trHeight w:val="336"/>
        </w:trPr>
        <w:tc>
          <w:tcPr>
            <w:tcW w:w="1384" w:type="dxa"/>
            <w:tcBorders>
              <w:top w:val="single" w:sz="4" w:space="0" w:color="auto"/>
              <w:left w:val="single" w:sz="4" w:space="0" w:color="auto"/>
              <w:bottom w:val="single" w:sz="4" w:space="0" w:color="auto"/>
              <w:right w:val="single" w:sz="4" w:space="0" w:color="auto"/>
            </w:tcBorders>
            <w:vAlign w:val="center"/>
          </w:tcPr>
          <w:p w14:paraId="3D3FF27D" w14:textId="087BD75A" w:rsidR="00DD5DC9" w:rsidRDefault="00DD5DC9" w:rsidP="00DD5DC9">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13</w:t>
            </w:r>
          </w:p>
        </w:tc>
        <w:tc>
          <w:tcPr>
            <w:tcW w:w="1701" w:type="dxa"/>
            <w:tcBorders>
              <w:top w:val="single" w:sz="4" w:space="0" w:color="auto"/>
              <w:left w:val="single" w:sz="4" w:space="0" w:color="auto"/>
              <w:bottom w:val="single" w:sz="4" w:space="0" w:color="auto"/>
              <w:right w:val="single" w:sz="4" w:space="0" w:color="auto"/>
            </w:tcBorders>
            <w:vAlign w:val="center"/>
          </w:tcPr>
          <w:p w14:paraId="594672F6" w14:textId="1FC6641D" w:rsidR="00DD5DC9" w:rsidRDefault="00DD5DC9" w:rsidP="00DD5DC9">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数据线</w:t>
            </w:r>
          </w:p>
        </w:tc>
        <w:tc>
          <w:tcPr>
            <w:tcW w:w="4394" w:type="dxa"/>
            <w:tcBorders>
              <w:top w:val="single" w:sz="4" w:space="0" w:color="auto"/>
              <w:left w:val="single" w:sz="4" w:space="0" w:color="auto"/>
              <w:bottom w:val="single" w:sz="4" w:space="0" w:color="auto"/>
              <w:right w:val="single" w:sz="4" w:space="0" w:color="auto"/>
            </w:tcBorders>
            <w:vAlign w:val="center"/>
          </w:tcPr>
          <w:p w14:paraId="7EB52121" w14:textId="5E94E6FE" w:rsidR="00DD5DC9" w:rsidRDefault="00DD5DC9" w:rsidP="00DD5DC9">
            <w:pPr>
              <w:pStyle w:val="af1"/>
            </w:pPr>
            <w:r>
              <w:rPr>
                <w:rFonts w:hint="eastAsia"/>
              </w:rPr>
              <w:t>图像采集数据线</w:t>
            </w:r>
          </w:p>
        </w:tc>
        <w:tc>
          <w:tcPr>
            <w:tcW w:w="851" w:type="dxa"/>
            <w:tcBorders>
              <w:top w:val="single" w:sz="4" w:space="0" w:color="auto"/>
              <w:left w:val="single" w:sz="4" w:space="0" w:color="auto"/>
              <w:bottom w:val="single" w:sz="4" w:space="0" w:color="auto"/>
              <w:right w:val="single" w:sz="4" w:space="0" w:color="auto"/>
            </w:tcBorders>
            <w:vAlign w:val="center"/>
          </w:tcPr>
          <w:p w14:paraId="05C4E00F" w14:textId="116E97BC" w:rsidR="00DD5DC9" w:rsidRDefault="00DD5DC9" w:rsidP="00DD5DC9">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1</w:t>
            </w:r>
          </w:p>
        </w:tc>
      </w:tr>
      <w:tr w:rsidR="00DD5DC9" w14:paraId="537A39B2" w14:textId="77777777" w:rsidTr="00957C72">
        <w:trPr>
          <w:trHeight w:val="336"/>
        </w:trPr>
        <w:tc>
          <w:tcPr>
            <w:tcW w:w="1384" w:type="dxa"/>
            <w:tcBorders>
              <w:top w:val="single" w:sz="4" w:space="0" w:color="auto"/>
              <w:left w:val="single" w:sz="4" w:space="0" w:color="auto"/>
              <w:bottom w:val="single" w:sz="4" w:space="0" w:color="auto"/>
              <w:right w:val="single" w:sz="4" w:space="0" w:color="auto"/>
            </w:tcBorders>
            <w:vAlign w:val="center"/>
          </w:tcPr>
          <w:p w14:paraId="36277A36" w14:textId="1201597C" w:rsidR="00DD5DC9" w:rsidRDefault="00DD5DC9" w:rsidP="00DD5DC9">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14</w:t>
            </w:r>
          </w:p>
        </w:tc>
        <w:tc>
          <w:tcPr>
            <w:tcW w:w="1701" w:type="dxa"/>
            <w:tcBorders>
              <w:top w:val="single" w:sz="4" w:space="0" w:color="auto"/>
              <w:left w:val="single" w:sz="4" w:space="0" w:color="auto"/>
              <w:bottom w:val="single" w:sz="4" w:space="0" w:color="auto"/>
              <w:right w:val="single" w:sz="4" w:space="0" w:color="auto"/>
            </w:tcBorders>
            <w:vAlign w:val="center"/>
          </w:tcPr>
          <w:p w14:paraId="23883380" w14:textId="54D7E8B7" w:rsidR="00DD5DC9" w:rsidRDefault="00DD5DC9" w:rsidP="00DD5DC9">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计算机</w:t>
            </w:r>
          </w:p>
        </w:tc>
        <w:tc>
          <w:tcPr>
            <w:tcW w:w="4394" w:type="dxa"/>
            <w:tcBorders>
              <w:top w:val="single" w:sz="4" w:space="0" w:color="auto"/>
              <w:left w:val="single" w:sz="4" w:space="0" w:color="auto"/>
              <w:bottom w:val="single" w:sz="4" w:space="0" w:color="auto"/>
              <w:right w:val="single" w:sz="4" w:space="0" w:color="auto"/>
            </w:tcBorders>
            <w:vAlign w:val="center"/>
          </w:tcPr>
          <w:p w14:paraId="3B2C6CB9" w14:textId="0AA7281B" w:rsidR="00DD5DC9" w:rsidRDefault="00DD5DC9" w:rsidP="00DD5DC9">
            <w:pPr>
              <w:pStyle w:val="af1"/>
            </w:pPr>
            <w:r>
              <w:rPr>
                <w:rFonts w:hint="eastAsia"/>
              </w:rPr>
              <w:t>台式或笔记本，安装有成像相机图像采集软件</w:t>
            </w:r>
          </w:p>
        </w:tc>
        <w:tc>
          <w:tcPr>
            <w:tcW w:w="851" w:type="dxa"/>
            <w:tcBorders>
              <w:top w:val="single" w:sz="4" w:space="0" w:color="auto"/>
              <w:left w:val="single" w:sz="4" w:space="0" w:color="auto"/>
              <w:bottom w:val="single" w:sz="4" w:space="0" w:color="auto"/>
              <w:right w:val="single" w:sz="4" w:space="0" w:color="auto"/>
            </w:tcBorders>
            <w:vAlign w:val="center"/>
          </w:tcPr>
          <w:p w14:paraId="3253CA07" w14:textId="020049A8" w:rsidR="00DD5DC9" w:rsidRDefault="00DD5DC9" w:rsidP="00DD5DC9">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1</w:t>
            </w:r>
          </w:p>
        </w:tc>
      </w:tr>
      <w:tr w:rsidR="00DD5DC9" w14:paraId="4ABC4AEC" w14:textId="77777777" w:rsidTr="00957C72">
        <w:trPr>
          <w:trHeight w:val="336"/>
        </w:trPr>
        <w:tc>
          <w:tcPr>
            <w:tcW w:w="1384" w:type="dxa"/>
            <w:tcBorders>
              <w:top w:val="single" w:sz="4" w:space="0" w:color="auto"/>
              <w:left w:val="single" w:sz="4" w:space="0" w:color="auto"/>
              <w:bottom w:val="single" w:sz="4" w:space="0" w:color="auto"/>
              <w:right w:val="single" w:sz="4" w:space="0" w:color="auto"/>
            </w:tcBorders>
            <w:vAlign w:val="center"/>
          </w:tcPr>
          <w:p w14:paraId="4E28BD16" w14:textId="58D2AFF4" w:rsidR="00DD5DC9" w:rsidRDefault="00DD5DC9" w:rsidP="00DD5DC9">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15</w:t>
            </w:r>
          </w:p>
        </w:tc>
        <w:tc>
          <w:tcPr>
            <w:tcW w:w="1701" w:type="dxa"/>
            <w:tcBorders>
              <w:top w:val="single" w:sz="4" w:space="0" w:color="auto"/>
              <w:left w:val="single" w:sz="4" w:space="0" w:color="auto"/>
              <w:bottom w:val="single" w:sz="4" w:space="0" w:color="auto"/>
              <w:right w:val="single" w:sz="4" w:space="0" w:color="auto"/>
            </w:tcBorders>
            <w:vAlign w:val="center"/>
          </w:tcPr>
          <w:p w14:paraId="0BEACDC9" w14:textId="6E2CBD52" w:rsidR="00DD5DC9" w:rsidRDefault="00DD5DC9" w:rsidP="00DD5DC9">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光学导轨</w:t>
            </w:r>
          </w:p>
        </w:tc>
        <w:tc>
          <w:tcPr>
            <w:tcW w:w="4394" w:type="dxa"/>
            <w:tcBorders>
              <w:top w:val="single" w:sz="4" w:space="0" w:color="auto"/>
              <w:left w:val="single" w:sz="4" w:space="0" w:color="auto"/>
              <w:bottom w:val="single" w:sz="4" w:space="0" w:color="auto"/>
              <w:right w:val="single" w:sz="4" w:space="0" w:color="auto"/>
            </w:tcBorders>
            <w:vAlign w:val="center"/>
          </w:tcPr>
          <w:p w14:paraId="49E554DC" w14:textId="594B13EA" w:rsidR="00DD5DC9" w:rsidRDefault="00DD5DC9" w:rsidP="00DD5DC9">
            <w:pPr>
              <w:pStyle w:val="af1"/>
            </w:pPr>
            <w:r>
              <w:rPr>
                <w:rFonts w:hint="eastAsia"/>
              </w:rPr>
              <w:t>长度</w:t>
            </w:r>
            <w:r>
              <w:rPr>
                <w:rFonts w:hint="eastAsia"/>
              </w:rPr>
              <w:t>1</w:t>
            </w:r>
            <w:r>
              <w:rPr>
                <w:rFonts w:hint="eastAsia"/>
              </w:rPr>
              <w:t>米，带刻度</w:t>
            </w:r>
          </w:p>
        </w:tc>
        <w:tc>
          <w:tcPr>
            <w:tcW w:w="851" w:type="dxa"/>
            <w:tcBorders>
              <w:top w:val="single" w:sz="4" w:space="0" w:color="auto"/>
              <w:left w:val="single" w:sz="4" w:space="0" w:color="auto"/>
              <w:bottom w:val="single" w:sz="4" w:space="0" w:color="auto"/>
              <w:right w:val="single" w:sz="4" w:space="0" w:color="auto"/>
            </w:tcBorders>
            <w:vAlign w:val="center"/>
          </w:tcPr>
          <w:p w14:paraId="7DF568A4" w14:textId="6B560AA1" w:rsidR="00DD5DC9" w:rsidRDefault="00DD5DC9" w:rsidP="00DD5DC9">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1</w:t>
            </w:r>
          </w:p>
        </w:tc>
      </w:tr>
      <w:tr w:rsidR="00DD5DC9" w14:paraId="419FFCE1" w14:textId="77777777" w:rsidTr="00957C72">
        <w:trPr>
          <w:trHeight w:val="336"/>
        </w:trPr>
        <w:tc>
          <w:tcPr>
            <w:tcW w:w="1384" w:type="dxa"/>
            <w:tcBorders>
              <w:top w:val="single" w:sz="4" w:space="0" w:color="auto"/>
              <w:left w:val="single" w:sz="4" w:space="0" w:color="auto"/>
              <w:bottom w:val="single" w:sz="4" w:space="0" w:color="auto"/>
              <w:right w:val="single" w:sz="4" w:space="0" w:color="auto"/>
            </w:tcBorders>
            <w:vAlign w:val="center"/>
          </w:tcPr>
          <w:p w14:paraId="04AEAE93" w14:textId="25B50F8A" w:rsidR="00DD5DC9" w:rsidRDefault="00DD5DC9" w:rsidP="00DD5DC9">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1</w:t>
            </w:r>
            <w:r>
              <w:rPr>
                <w:rFonts w:ascii="Arial" w:hAnsi="Arial" w:cs="Arial"/>
                <w:kern w:val="0"/>
                <w:sz w:val="20"/>
                <w:szCs w:val="20"/>
              </w:rPr>
              <w:t>6</w:t>
            </w:r>
          </w:p>
        </w:tc>
        <w:tc>
          <w:tcPr>
            <w:tcW w:w="1701" w:type="dxa"/>
            <w:tcBorders>
              <w:top w:val="single" w:sz="4" w:space="0" w:color="auto"/>
              <w:left w:val="single" w:sz="4" w:space="0" w:color="auto"/>
              <w:bottom w:val="single" w:sz="4" w:space="0" w:color="auto"/>
              <w:right w:val="single" w:sz="4" w:space="0" w:color="auto"/>
            </w:tcBorders>
            <w:vAlign w:val="center"/>
          </w:tcPr>
          <w:p w14:paraId="3C6BF899" w14:textId="30E6115C" w:rsidR="00DD5DC9" w:rsidRDefault="00DD5DC9" w:rsidP="00DD5DC9">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二维平移台</w:t>
            </w:r>
          </w:p>
        </w:tc>
        <w:tc>
          <w:tcPr>
            <w:tcW w:w="4394" w:type="dxa"/>
            <w:tcBorders>
              <w:top w:val="single" w:sz="4" w:space="0" w:color="auto"/>
              <w:left w:val="single" w:sz="4" w:space="0" w:color="auto"/>
              <w:bottom w:val="single" w:sz="4" w:space="0" w:color="auto"/>
              <w:right w:val="single" w:sz="4" w:space="0" w:color="auto"/>
            </w:tcBorders>
            <w:vAlign w:val="center"/>
          </w:tcPr>
          <w:p w14:paraId="152CCC18" w14:textId="5339EB6C" w:rsidR="00DD5DC9" w:rsidRDefault="00DD5DC9" w:rsidP="00DD5DC9">
            <w:pPr>
              <w:pStyle w:val="af1"/>
            </w:pPr>
            <w:r>
              <w:rPr>
                <w:rFonts w:hint="eastAsia"/>
              </w:rPr>
              <w:t>行程</w:t>
            </w:r>
            <w:r>
              <w:rPr>
                <w:rFonts w:hint="eastAsia"/>
              </w:rPr>
              <w:t>&gt;</w:t>
            </w:r>
            <w:r>
              <w:t>10</w:t>
            </w:r>
            <w:r>
              <w:rPr>
                <w:rFonts w:hint="eastAsia"/>
              </w:rPr>
              <w:t>mm</w:t>
            </w:r>
          </w:p>
        </w:tc>
        <w:tc>
          <w:tcPr>
            <w:tcW w:w="851" w:type="dxa"/>
            <w:tcBorders>
              <w:top w:val="single" w:sz="4" w:space="0" w:color="auto"/>
              <w:left w:val="single" w:sz="4" w:space="0" w:color="auto"/>
              <w:bottom w:val="single" w:sz="4" w:space="0" w:color="auto"/>
              <w:right w:val="single" w:sz="4" w:space="0" w:color="auto"/>
            </w:tcBorders>
            <w:vAlign w:val="center"/>
          </w:tcPr>
          <w:p w14:paraId="729E6545" w14:textId="7009703D" w:rsidR="00DD5DC9" w:rsidRDefault="00DD5DC9" w:rsidP="00DD5DC9">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4</w:t>
            </w:r>
          </w:p>
        </w:tc>
      </w:tr>
      <w:tr w:rsidR="00DD5DC9" w14:paraId="54255244" w14:textId="77777777" w:rsidTr="00957C72">
        <w:trPr>
          <w:trHeight w:val="336"/>
        </w:trPr>
        <w:tc>
          <w:tcPr>
            <w:tcW w:w="1384" w:type="dxa"/>
            <w:tcBorders>
              <w:top w:val="single" w:sz="4" w:space="0" w:color="auto"/>
              <w:left w:val="single" w:sz="4" w:space="0" w:color="auto"/>
              <w:bottom w:val="single" w:sz="4" w:space="0" w:color="auto"/>
              <w:right w:val="single" w:sz="4" w:space="0" w:color="auto"/>
            </w:tcBorders>
            <w:vAlign w:val="center"/>
          </w:tcPr>
          <w:p w14:paraId="65400FAC" w14:textId="2E21EA30" w:rsidR="00DD5DC9" w:rsidRDefault="00DD5DC9" w:rsidP="00DD5DC9">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17</w:t>
            </w:r>
          </w:p>
        </w:tc>
        <w:tc>
          <w:tcPr>
            <w:tcW w:w="1701" w:type="dxa"/>
            <w:tcBorders>
              <w:top w:val="single" w:sz="4" w:space="0" w:color="auto"/>
              <w:left w:val="single" w:sz="4" w:space="0" w:color="auto"/>
              <w:bottom w:val="single" w:sz="4" w:space="0" w:color="auto"/>
              <w:right w:val="single" w:sz="4" w:space="0" w:color="auto"/>
            </w:tcBorders>
            <w:vAlign w:val="center"/>
          </w:tcPr>
          <w:p w14:paraId="65A62A40" w14:textId="4034EEA9" w:rsidR="00DD5DC9" w:rsidRDefault="00DD5DC9" w:rsidP="00DD5DC9">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平移滑块</w:t>
            </w:r>
          </w:p>
        </w:tc>
        <w:tc>
          <w:tcPr>
            <w:tcW w:w="4394" w:type="dxa"/>
            <w:tcBorders>
              <w:top w:val="single" w:sz="4" w:space="0" w:color="auto"/>
              <w:left w:val="single" w:sz="4" w:space="0" w:color="auto"/>
              <w:bottom w:val="single" w:sz="4" w:space="0" w:color="auto"/>
              <w:right w:val="single" w:sz="4" w:space="0" w:color="auto"/>
            </w:tcBorders>
            <w:vAlign w:val="center"/>
          </w:tcPr>
          <w:p w14:paraId="32AFC140" w14:textId="77777777" w:rsidR="00DD5DC9" w:rsidRDefault="00DD5DC9" w:rsidP="00DD5DC9">
            <w:pPr>
              <w:pStyle w:val="af1"/>
            </w:pPr>
          </w:p>
        </w:tc>
        <w:tc>
          <w:tcPr>
            <w:tcW w:w="851" w:type="dxa"/>
            <w:tcBorders>
              <w:top w:val="single" w:sz="4" w:space="0" w:color="auto"/>
              <w:left w:val="single" w:sz="4" w:space="0" w:color="auto"/>
              <w:bottom w:val="single" w:sz="4" w:space="0" w:color="auto"/>
              <w:right w:val="single" w:sz="4" w:space="0" w:color="auto"/>
            </w:tcBorders>
            <w:vAlign w:val="center"/>
          </w:tcPr>
          <w:p w14:paraId="1B959296" w14:textId="65D28F71" w:rsidR="00DD5DC9" w:rsidRDefault="00DD5DC9" w:rsidP="00DD5DC9">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8</w:t>
            </w:r>
          </w:p>
        </w:tc>
      </w:tr>
      <w:tr w:rsidR="00DD5DC9" w14:paraId="3A868E24" w14:textId="77777777" w:rsidTr="00957C72">
        <w:trPr>
          <w:trHeight w:val="336"/>
        </w:trPr>
        <w:tc>
          <w:tcPr>
            <w:tcW w:w="1384" w:type="dxa"/>
            <w:tcBorders>
              <w:top w:val="single" w:sz="4" w:space="0" w:color="auto"/>
              <w:left w:val="single" w:sz="4" w:space="0" w:color="auto"/>
              <w:bottom w:val="single" w:sz="4" w:space="0" w:color="auto"/>
              <w:right w:val="single" w:sz="4" w:space="0" w:color="auto"/>
            </w:tcBorders>
            <w:vAlign w:val="center"/>
          </w:tcPr>
          <w:p w14:paraId="538260A7" w14:textId="66221119" w:rsidR="00DD5DC9" w:rsidRDefault="00DD5DC9" w:rsidP="00DD5DC9">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18</w:t>
            </w:r>
          </w:p>
        </w:tc>
        <w:tc>
          <w:tcPr>
            <w:tcW w:w="1701" w:type="dxa"/>
            <w:tcBorders>
              <w:top w:val="single" w:sz="4" w:space="0" w:color="auto"/>
              <w:left w:val="single" w:sz="4" w:space="0" w:color="auto"/>
              <w:bottom w:val="single" w:sz="4" w:space="0" w:color="auto"/>
              <w:right w:val="single" w:sz="4" w:space="0" w:color="auto"/>
            </w:tcBorders>
            <w:vAlign w:val="center"/>
          </w:tcPr>
          <w:p w14:paraId="4BC2C082" w14:textId="1CC75312" w:rsidR="00DD5DC9" w:rsidRDefault="00DD5DC9" w:rsidP="00DD5DC9">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支杆</w:t>
            </w:r>
          </w:p>
        </w:tc>
        <w:tc>
          <w:tcPr>
            <w:tcW w:w="4394" w:type="dxa"/>
            <w:tcBorders>
              <w:top w:val="single" w:sz="4" w:space="0" w:color="auto"/>
              <w:left w:val="single" w:sz="4" w:space="0" w:color="auto"/>
              <w:bottom w:val="single" w:sz="4" w:space="0" w:color="auto"/>
              <w:right w:val="single" w:sz="4" w:space="0" w:color="auto"/>
            </w:tcBorders>
            <w:vAlign w:val="center"/>
          </w:tcPr>
          <w:p w14:paraId="09600CE7" w14:textId="1FE85F98" w:rsidR="00DD5DC9" w:rsidRDefault="00DD5DC9" w:rsidP="00DD5DC9">
            <w:pPr>
              <w:pStyle w:val="af1"/>
            </w:pPr>
            <w:r>
              <w:rPr>
                <w:rFonts w:hint="eastAsia"/>
              </w:rPr>
              <w:t>50</w:t>
            </w:r>
            <w:r>
              <w:t>mm</w:t>
            </w:r>
            <w:r>
              <w:rPr>
                <w:rFonts w:hint="eastAsia"/>
              </w:rPr>
              <w:t>长和</w:t>
            </w:r>
            <w:r>
              <w:rPr>
                <w:rFonts w:hint="eastAsia"/>
              </w:rPr>
              <w:t>75</w:t>
            </w:r>
            <w:r>
              <w:t>mm</w:t>
            </w:r>
            <w:r>
              <w:rPr>
                <w:rFonts w:hint="eastAsia"/>
              </w:rPr>
              <w:t>长</w:t>
            </w:r>
          </w:p>
        </w:tc>
        <w:tc>
          <w:tcPr>
            <w:tcW w:w="851" w:type="dxa"/>
            <w:tcBorders>
              <w:top w:val="single" w:sz="4" w:space="0" w:color="auto"/>
              <w:left w:val="single" w:sz="4" w:space="0" w:color="auto"/>
              <w:bottom w:val="single" w:sz="4" w:space="0" w:color="auto"/>
              <w:right w:val="single" w:sz="4" w:space="0" w:color="auto"/>
            </w:tcBorders>
            <w:vAlign w:val="center"/>
          </w:tcPr>
          <w:p w14:paraId="44DBACF2" w14:textId="76626609" w:rsidR="00DD5DC9" w:rsidRDefault="00DD5DC9" w:rsidP="00DD5DC9">
            <w:pPr>
              <w:widowControl/>
              <w:spacing w:line="240" w:lineRule="auto"/>
              <w:ind w:firstLineChars="0" w:firstLine="0"/>
              <w:rPr>
                <w:rFonts w:ascii="Arial" w:hAnsi="Arial" w:cs="Arial"/>
                <w:kern w:val="0"/>
                <w:sz w:val="20"/>
                <w:szCs w:val="20"/>
              </w:rPr>
            </w:pPr>
            <w:r>
              <w:rPr>
                <w:rFonts w:ascii="Arial" w:hAnsi="Arial" w:cs="Arial" w:hint="eastAsia"/>
                <w:kern w:val="0"/>
                <w:sz w:val="20"/>
                <w:szCs w:val="20"/>
              </w:rPr>
              <w:t xml:space="preserve"> </w:t>
            </w:r>
            <w:r>
              <w:rPr>
                <w:rFonts w:ascii="Arial" w:hAnsi="Arial" w:cs="Arial"/>
                <w:kern w:val="0"/>
                <w:sz w:val="20"/>
                <w:szCs w:val="20"/>
              </w:rPr>
              <w:t xml:space="preserve"> </w:t>
            </w:r>
            <w:r>
              <w:rPr>
                <w:rFonts w:ascii="Arial" w:hAnsi="Arial" w:cs="Arial" w:hint="eastAsia"/>
                <w:kern w:val="0"/>
                <w:sz w:val="20"/>
                <w:szCs w:val="20"/>
              </w:rPr>
              <w:t>3+5</w:t>
            </w:r>
          </w:p>
        </w:tc>
      </w:tr>
      <w:tr w:rsidR="00DD5DC9" w14:paraId="03788B00" w14:textId="77777777" w:rsidTr="00957C72">
        <w:trPr>
          <w:trHeight w:val="336"/>
        </w:trPr>
        <w:tc>
          <w:tcPr>
            <w:tcW w:w="1384" w:type="dxa"/>
            <w:tcBorders>
              <w:top w:val="single" w:sz="4" w:space="0" w:color="auto"/>
              <w:left w:val="single" w:sz="4" w:space="0" w:color="auto"/>
              <w:bottom w:val="single" w:sz="4" w:space="0" w:color="auto"/>
              <w:right w:val="single" w:sz="4" w:space="0" w:color="auto"/>
            </w:tcBorders>
            <w:vAlign w:val="center"/>
          </w:tcPr>
          <w:p w14:paraId="05BD63DE" w14:textId="43F6C7DF" w:rsidR="00DD5DC9" w:rsidRDefault="00DD5DC9" w:rsidP="00DD5DC9">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19</w:t>
            </w:r>
          </w:p>
        </w:tc>
        <w:tc>
          <w:tcPr>
            <w:tcW w:w="1701" w:type="dxa"/>
            <w:tcBorders>
              <w:top w:val="single" w:sz="4" w:space="0" w:color="auto"/>
              <w:left w:val="single" w:sz="4" w:space="0" w:color="auto"/>
              <w:bottom w:val="single" w:sz="4" w:space="0" w:color="auto"/>
              <w:right w:val="single" w:sz="4" w:space="0" w:color="auto"/>
            </w:tcBorders>
            <w:vAlign w:val="center"/>
          </w:tcPr>
          <w:p w14:paraId="4DACEB74" w14:textId="6AEC4C16" w:rsidR="00DD5DC9" w:rsidRDefault="00DD5DC9" w:rsidP="00DD5DC9">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磁性表座</w:t>
            </w:r>
          </w:p>
        </w:tc>
        <w:tc>
          <w:tcPr>
            <w:tcW w:w="4394" w:type="dxa"/>
            <w:tcBorders>
              <w:top w:val="single" w:sz="4" w:space="0" w:color="auto"/>
              <w:left w:val="single" w:sz="4" w:space="0" w:color="auto"/>
              <w:bottom w:val="single" w:sz="4" w:space="0" w:color="auto"/>
              <w:right w:val="single" w:sz="4" w:space="0" w:color="auto"/>
            </w:tcBorders>
            <w:vAlign w:val="center"/>
          </w:tcPr>
          <w:p w14:paraId="7DD1A221" w14:textId="77777777" w:rsidR="00DD5DC9" w:rsidRDefault="00DD5DC9" w:rsidP="00DD5DC9">
            <w:pPr>
              <w:pStyle w:val="af1"/>
            </w:pPr>
          </w:p>
        </w:tc>
        <w:tc>
          <w:tcPr>
            <w:tcW w:w="851" w:type="dxa"/>
            <w:tcBorders>
              <w:top w:val="single" w:sz="4" w:space="0" w:color="auto"/>
              <w:left w:val="single" w:sz="4" w:space="0" w:color="auto"/>
              <w:bottom w:val="single" w:sz="4" w:space="0" w:color="auto"/>
              <w:right w:val="single" w:sz="4" w:space="0" w:color="auto"/>
            </w:tcBorders>
            <w:vAlign w:val="center"/>
          </w:tcPr>
          <w:p w14:paraId="6E45B689" w14:textId="1EB0BFCA" w:rsidR="00DD5DC9" w:rsidRDefault="00DD5DC9" w:rsidP="00DD5DC9">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4</w:t>
            </w:r>
          </w:p>
        </w:tc>
      </w:tr>
      <w:tr w:rsidR="00DD5DC9" w14:paraId="43F5416F" w14:textId="77777777" w:rsidTr="00957C72">
        <w:trPr>
          <w:trHeight w:val="336"/>
        </w:trPr>
        <w:tc>
          <w:tcPr>
            <w:tcW w:w="1384" w:type="dxa"/>
            <w:tcBorders>
              <w:top w:val="single" w:sz="4" w:space="0" w:color="auto"/>
              <w:left w:val="single" w:sz="4" w:space="0" w:color="auto"/>
              <w:bottom w:val="single" w:sz="4" w:space="0" w:color="auto"/>
              <w:right w:val="single" w:sz="4" w:space="0" w:color="auto"/>
            </w:tcBorders>
            <w:vAlign w:val="center"/>
          </w:tcPr>
          <w:p w14:paraId="765E5CC5" w14:textId="7826D78B" w:rsidR="00DD5DC9" w:rsidRDefault="00DD5DC9" w:rsidP="00DD5DC9">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20</w:t>
            </w:r>
          </w:p>
        </w:tc>
        <w:tc>
          <w:tcPr>
            <w:tcW w:w="1701" w:type="dxa"/>
            <w:tcBorders>
              <w:top w:val="single" w:sz="4" w:space="0" w:color="auto"/>
              <w:left w:val="single" w:sz="4" w:space="0" w:color="auto"/>
              <w:bottom w:val="single" w:sz="4" w:space="0" w:color="auto"/>
              <w:right w:val="single" w:sz="4" w:space="0" w:color="auto"/>
            </w:tcBorders>
            <w:vAlign w:val="center"/>
          </w:tcPr>
          <w:p w14:paraId="1D19E422" w14:textId="798B8750" w:rsidR="00DD5DC9" w:rsidRDefault="00DD5DC9" w:rsidP="00DD5DC9">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旋转调整台</w:t>
            </w:r>
          </w:p>
        </w:tc>
        <w:tc>
          <w:tcPr>
            <w:tcW w:w="4394" w:type="dxa"/>
            <w:tcBorders>
              <w:top w:val="single" w:sz="4" w:space="0" w:color="auto"/>
              <w:left w:val="single" w:sz="4" w:space="0" w:color="auto"/>
              <w:bottom w:val="single" w:sz="4" w:space="0" w:color="auto"/>
              <w:right w:val="single" w:sz="4" w:space="0" w:color="auto"/>
            </w:tcBorders>
            <w:vAlign w:val="center"/>
          </w:tcPr>
          <w:p w14:paraId="0551BBDB" w14:textId="59737BDF" w:rsidR="00DD5DC9" w:rsidRDefault="00DD5DC9" w:rsidP="00DD5DC9">
            <w:pPr>
              <w:pStyle w:val="af1"/>
            </w:pPr>
            <w:r>
              <w:rPr>
                <w:rFonts w:hint="eastAsia"/>
              </w:rPr>
              <w:t>可调角度＞±</w:t>
            </w:r>
            <w:r>
              <w:rPr>
                <w:rFonts w:hint="eastAsia"/>
              </w:rPr>
              <w:t>5</w:t>
            </w:r>
            <w:r>
              <w:rPr>
                <w:rFonts w:hint="eastAsia"/>
              </w:rPr>
              <w:t>°</w:t>
            </w:r>
          </w:p>
        </w:tc>
        <w:tc>
          <w:tcPr>
            <w:tcW w:w="851" w:type="dxa"/>
            <w:tcBorders>
              <w:top w:val="single" w:sz="4" w:space="0" w:color="auto"/>
              <w:left w:val="single" w:sz="4" w:space="0" w:color="auto"/>
              <w:bottom w:val="single" w:sz="4" w:space="0" w:color="auto"/>
              <w:right w:val="single" w:sz="4" w:space="0" w:color="auto"/>
            </w:tcBorders>
            <w:vAlign w:val="center"/>
          </w:tcPr>
          <w:p w14:paraId="2BA06952" w14:textId="3E6408C2" w:rsidR="00DD5DC9" w:rsidRDefault="00DD5DC9" w:rsidP="00DD5DC9">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1</w:t>
            </w:r>
          </w:p>
        </w:tc>
      </w:tr>
      <w:tr w:rsidR="00DD5DC9" w14:paraId="3D9104FF" w14:textId="77777777" w:rsidTr="00957C72">
        <w:trPr>
          <w:trHeight w:val="336"/>
        </w:trPr>
        <w:tc>
          <w:tcPr>
            <w:tcW w:w="1384" w:type="dxa"/>
            <w:tcBorders>
              <w:top w:val="single" w:sz="4" w:space="0" w:color="auto"/>
              <w:left w:val="single" w:sz="4" w:space="0" w:color="auto"/>
              <w:bottom w:val="single" w:sz="4" w:space="0" w:color="auto"/>
              <w:right w:val="single" w:sz="4" w:space="0" w:color="auto"/>
            </w:tcBorders>
            <w:vAlign w:val="center"/>
          </w:tcPr>
          <w:p w14:paraId="390C7921" w14:textId="1A09BB7C" w:rsidR="00DD5DC9" w:rsidRDefault="00DD5DC9" w:rsidP="00DD5DC9">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21</w:t>
            </w:r>
          </w:p>
        </w:tc>
        <w:tc>
          <w:tcPr>
            <w:tcW w:w="1701" w:type="dxa"/>
            <w:tcBorders>
              <w:top w:val="single" w:sz="4" w:space="0" w:color="auto"/>
              <w:left w:val="single" w:sz="4" w:space="0" w:color="auto"/>
              <w:bottom w:val="single" w:sz="4" w:space="0" w:color="auto"/>
              <w:right w:val="single" w:sz="4" w:space="0" w:color="auto"/>
            </w:tcBorders>
            <w:vAlign w:val="center"/>
          </w:tcPr>
          <w:p w14:paraId="2E8FBCDC" w14:textId="2FFC7A51" w:rsidR="00DD5DC9" w:rsidRDefault="00DD5DC9" w:rsidP="00DD5DC9">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白光灯</w:t>
            </w:r>
          </w:p>
        </w:tc>
        <w:tc>
          <w:tcPr>
            <w:tcW w:w="4394" w:type="dxa"/>
            <w:tcBorders>
              <w:top w:val="single" w:sz="4" w:space="0" w:color="auto"/>
              <w:left w:val="single" w:sz="4" w:space="0" w:color="auto"/>
              <w:bottom w:val="single" w:sz="4" w:space="0" w:color="auto"/>
              <w:right w:val="single" w:sz="4" w:space="0" w:color="auto"/>
            </w:tcBorders>
            <w:vAlign w:val="center"/>
          </w:tcPr>
          <w:p w14:paraId="5B4CFD8A" w14:textId="03ED4BD2" w:rsidR="00DD5DC9" w:rsidRDefault="00DD5DC9" w:rsidP="00DD5DC9">
            <w:pPr>
              <w:pStyle w:val="af1"/>
            </w:pPr>
            <w:r w:rsidRPr="00930CD6">
              <w:t>GY-6</w:t>
            </w:r>
            <w:r w:rsidRPr="00930CD6">
              <w:rPr>
                <w:rFonts w:hint="eastAsia"/>
              </w:rPr>
              <w:t>型，亮度可调，即溴钨灯</w:t>
            </w:r>
          </w:p>
        </w:tc>
        <w:tc>
          <w:tcPr>
            <w:tcW w:w="851" w:type="dxa"/>
            <w:tcBorders>
              <w:top w:val="single" w:sz="4" w:space="0" w:color="auto"/>
              <w:left w:val="single" w:sz="4" w:space="0" w:color="auto"/>
              <w:bottom w:val="single" w:sz="4" w:space="0" w:color="auto"/>
              <w:right w:val="single" w:sz="4" w:space="0" w:color="auto"/>
            </w:tcBorders>
            <w:vAlign w:val="center"/>
          </w:tcPr>
          <w:p w14:paraId="33A78B1F" w14:textId="41827B53" w:rsidR="00DD5DC9" w:rsidRDefault="00DD5DC9" w:rsidP="00DD5DC9">
            <w:pPr>
              <w:widowControl/>
              <w:spacing w:line="240" w:lineRule="auto"/>
              <w:ind w:firstLineChars="0" w:firstLine="0"/>
              <w:jc w:val="center"/>
              <w:rPr>
                <w:rFonts w:ascii="Arial" w:hAnsi="Arial" w:cs="Arial"/>
                <w:kern w:val="0"/>
                <w:sz w:val="20"/>
                <w:szCs w:val="20"/>
              </w:rPr>
            </w:pPr>
            <w:r>
              <w:rPr>
                <w:rFonts w:ascii="Arial" w:hAnsi="Arial" w:cs="Arial"/>
                <w:kern w:val="0"/>
                <w:sz w:val="20"/>
                <w:szCs w:val="20"/>
              </w:rPr>
              <w:t>1</w:t>
            </w:r>
          </w:p>
        </w:tc>
      </w:tr>
      <w:tr w:rsidR="00DD5DC9" w14:paraId="016F5101" w14:textId="77777777" w:rsidTr="00957C72">
        <w:trPr>
          <w:trHeight w:val="336"/>
        </w:trPr>
        <w:tc>
          <w:tcPr>
            <w:tcW w:w="1384" w:type="dxa"/>
            <w:tcBorders>
              <w:top w:val="single" w:sz="4" w:space="0" w:color="auto"/>
              <w:left w:val="single" w:sz="4" w:space="0" w:color="auto"/>
              <w:bottom w:val="single" w:sz="4" w:space="0" w:color="auto"/>
              <w:right w:val="single" w:sz="4" w:space="0" w:color="auto"/>
            </w:tcBorders>
            <w:vAlign w:val="center"/>
          </w:tcPr>
          <w:p w14:paraId="0B1DB37E" w14:textId="026A4397" w:rsidR="00DD5DC9" w:rsidRDefault="00DD5DC9" w:rsidP="00DD5DC9">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22</w:t>
            </w:r>
          </w:p>
        </w:tc>
        <w:tc>
          <w:tcPr>
            <w:tcW w:w="1701" w:type="dxa"/>
            <w:tcBorders>
              <w:top w:val="single" w:sz="4" w:space="0" w:color="auto"/>
              <w:left w:val="single" w:sz="4" w:space="0" w:color="auto"/>
              <w:bottom w:val="single" w:sz="4" w:space="0" w:color="auto"/>
              <w:right w:val="single" w:sz="4" w:space="0" w:color="auto"/>
            </w:tcBorders>
            <w:vAlign w:val="center"/>
          </w:tcPr>
          <w:p w14:paraId="0D7BAB17" w14:textId="1AE9697E" w:rsidR="00DD5DC9" w:rsidRDefault="00DD5DC9" w:rsidP="00DD5DC9">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滤光片</w:t>
            </w:r>
            <w:r>
              <w:rPr>
                <w:rFonts w:ascii="Arial" w:hAnsi="Arial" w:cs="Arial" w:hint="eastAsia"/>
                <w:kern w:val="0"/>
                <w:sz w:val="20"/>
                <w:szCs w:val="20"/>
              </w:rPr>
              <w:t>1</w:t>
            </w:r>
          </w:p>
        </w:tc>
        <w:tc>
          <w:tcPr>
            <w:tcW w:w="4394" w:type="dxa"/>
            <w:tcBorders>
              <w:top w:val="single" w:sz="4" w:space="0" w:color="auto"/>
              <w:left w:val="single" w:sz="4" w:space="0" w:color="auto"/>
              <w:bottom w:val="single" w:sz="4" w:space="0" w:color="auto"/>
              <w:right w:val="single" w:sz="4" w:space="0" w:color="auto"/>
            </w:tcBorders>
            <w:vAlign w:val="center"/>
          </w:tcPr>
          <w:p w14:paraId="5C5F3B50" w14:textId="2006E1DD" w:rsidR="00DD5DC9" w:rsidRPr="00930CD6" w:rsidRDefault="00DD5DC9" w:rsidP="00DD5DC9">
            <w:pPr>
              <w:pStyle w:val="af1"/>
            </w:pPr>
            <w:r>
              <w:rPr>
                <w:rFonts w:ascii="Arial" w:hAnsi="Arial" w:cs="Arial" w:hint="eastAsia"/>
                <w:kern w:val="0"/>
                <w:sz w:val="20"/>
                <w:szCs w:val="20"/>
              </w:rPr>
              <w:t>透光波长：</w:t>
            </w:r>
            <w:r w:rsidR="00A311E4" w:rsidRPr="00091511">
              <w:rPr>
                <w:rFonts w:ascii="Arial" w:hAnsi="Arial" w:cs="Arial" w:hint="eastAsia"/>
                <w:kern w:val="0"/>
                <w:sz w:val="20"/>
                <w:szCs w:val="20"/>
              </w:rPr>
              <w:t>4</w:t>
            </w:r>
            <w:r>
              <w:rPr>
                <w:rFonts w:ascii="Arial" w:hAnsi="Arial" w:cs="Arial" w:hint="eastAsia"/>
                <w:kern w:val="0"/>
                <w:sz w:val="20"/>
                <w:szCs w:val="20"/>
              </w:rPr>
              <w:t>35</w:t>
            </w:r>
            <w:r>
              <w:rPr>
                <w:rFonts w:ascii="Arial" w:hAnsi="Arial" w:cs="Arial"/>
                <w:kern w:val="0"/>
                <w:sz w:val="20"/>
                <w:szCs w:val="20"/>
              </w:rPr>
              <w:t>nm</w:t>
            </w:r>
          </w:p>
        </w:tc>
        <w:tc>
          <w:tcPr>
            <w:tcW w:w="851" w:type="dxa"/>
            <w:tcBorders>
              <w:top w:val="single" w:sz="4" w:space="0" w:color="auto"/>
              <w:left w:val="single" w:sz="4" w:space="0" w:color="auto"/>
              <w:bottom w:val="single" w:sz="4" w:space="0" w:color="auto"/>
              <w:right w:val="single" w:sz="4" w:space="0" w:color="auto"/>
            </w:tcBorders>
            <w:vAlign w:val="center"/>
          </w:tcPr>
          <w:p w14:paraId="4C73617A" w14:textId="70BAF7D1" w:rsidR="00DD5DC9" w:rsidRDefault="00DD5DC9" w:rsidP="00DD5DC9">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1</w:t>
            </w:r>
          </w:p>
        </w:tc>
      </w:tr>
      <w:tr w:rsidR="00DD5DC9" w14:paraId="51C83034" w14:textId="77777777" w:rsidTr="00957C72">
        <w:trPr>
          <w:trHeight w:val="336"/>
        </w:trPr>
        <w:tc>
          <w:tcPr>
            <w:tcW w:w="1384" w:type="dxa"/>
            <w:tcBorders>
              <w:top w:val="single" w:sz="4" w:space="0" w:color="auto"/>
              <w:left w:val="single" w:sz="4" w:space="0" w:color="auto"/>
              <w:bottom w:val="single" w:sz="4" w:space="0" w:color="auto"/>
              <w:right w:val="single" w:sz="4" w:space="0" w:color="auto"/>
            </w:tcBorders>
            <w:vAlign w:val="center"/>
          </w:tcPr>
          <w:p w14:paraId="53ABE67F" w14:textId="0B7AAB7D" w:rsidR="00DD5DC9" w:rsidRDefault="00DD5DC9" w:rsidP="00DD5DC9">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lastRenderedPageBreak/>
              <w:t>23</w:t>
            </w:r>
          </w:p>
        </w:tc>
        <w:tc>
          <w:tcPr>
            <w:tcW w:w="1701" w:type="dxa"/>
            <w:tcBorders>
              <w:top w:val="single" w:sz="4" w:space="0" w:color="auto"/>
              <w:left w:val="single" w:sz="4" w:space="0" w:color="auto"/>
              <w:bottom w:val="single" w:sz="4" w:space="0" w:color="auto"/>
              <w:right w:val="single" w:sz="4" w:space="0" w:color="auto"/>
            </w:tcBorders>
            <w:vAlign w:val="center"/>
          </w:tcPr>
          <w:p w14:paraId="04B68376" w14:textId="4FC1F680" w:rsidR="00DD5DC9" w:rsidRDefault="00DD5DC9" w:rsidP="00DD5DC9">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滤光片</w:t>
            </w:r>
            <w:r>
              <w:rPr>
                <w:rFonts w:ascii="Arial" w:hAnsi="Arial" w:cs="Arial" w:hint="eastAsia"/>
                <w:kern w:val="0"/>
                <w:sz w:val="20"/>
                <w:szCs w:val="20"/>
              </w:rPr>
              <w:t>2</w:t>
            </w:r>
          </w:p>
        </w:tc>
        <w:tc>
          <w:tcPr>
            <w:tcW w:w="4394" w:type="dxa"/>
            <w:tcBorders>
              <w:top w:val="single" w:sz="4" w:space="0" w:color="auto"/>
              <w:left w:val="single" w:sz="4" w:space="0" w:color="auto"/>
              <w:bottom w:val="single" w:sz="4" w:space="0" w:color="auto"/>
              <w:right w:val="single" w:sz="4" w:space="0" w:color="auto"/>
            </w:tcBorders>
            <w:vAlign w:val="center"/>
          </w:tcPr>
          <w:p w14:paraId="68DDF9DE" w14:textId="0F6C54CF" w:rsidR="00DD5DC9" w:rsidRPr="00930CD6" w:rsidRDefault="00DD5DC9" w:rsidP="00DD5DC9">
            <w:pPr>
              <w:pStyle w:val="af1"/>
            </w:pPr>
            <w:r>
              <w:rPr>
                <w:rFonts w:ascii="Arial" w:hAnsi="Arial" w:cs="Arial" w:hint="eastAsia"/>
                <w:kern w:val="0"/>
                <w:sz w:val="20"/>
                <w:szCs w:val="20"/>
              </w:rPr>
              <w:t>透光波长：</w:t>
            </w:r>
            <w:r>
              <w:rPr>
                <w:rFonts w:ascii="Arial" w:hAnsi="Arial" w:cs="Arial" w:hint="eastAsia"/>
                <w:kern w:val="0"/>
                <w:sz w:val="20"/>
                <w:szCs w:val="20"/>
              </w:rPr>
              <w:t>630</w:t>
            </w:r>
            <w:r>
              <w:rPr>
                <w:rFonts w:ascii="Arial" w:hAnsi="Arial" w:cs="Arial"/>
                <w:kern w:val="0"/>
                <w:sz w:val="20"/>
                <w:szCs w:val="20"/>
              </w:rPr>
              <w:t>nm</w:t>
            </w:r>
          </w:p>
        </w:tc>
        <w:tc>
          <w:tcPr>
            <w:tcW w:w="851" w:type="dxa"/>
            <w:tcBorders>
              <w:top w:val="single" w:sz="4" w:space="0" w:color="auto"/>
              <w:left w:val="single" w:sz="4" w:space="0" w:color="auto"/>
              <w:bottom w:val="single" w:sz="4" w:space="0" w:color="auto"/>
              <w:right w:val="single" w:sz="4" w:space="0" w:color="auto"/>
            </w:tcBorders>
            <w:vAlign w:val="center"/>
          </w:tcPr>
          <w:p w14:paraId="26C795BD" w14:textId="12732DAD" w:rsidR="00DD5DC9" w:rsidRDefault="00DD5DC9" w:rsidP="00DD5DC9">
            <w:pPr>
              <w:widowControl/>
              <w:spacing w:line="240" w:lineRule="auto"/>
              <w:ind w:firstLineChars="0" w:firstLine="0"/>
              <w:jc w:val="center"/>
              <w:rPr>
                <w:rFonts w:ascii="Arial" w:hAnsi="Arial" w:cs="Arial"/>
                <w:kern w:val="0"/>
                <w:sz w:val="20"/>
                <w:szCs w:val="20"/>
              </w:rPr>
            </w:pPr>
            <w:r>
              <w:rPr>
                <w:rFonts w:ascii="Arial" w:hAnsi="Arial" w:cs="Arial" w:hint="eastAsia"/>
                <w:kern w:val="0"/>
                <w:sz w:val="20"/>
                <w:szCs w:val="20"/>
              </w:rPr>
              <w:t>1</w:t>
            </w:r>
          </w:p>
        </w:tc>
      </w:tr>
      <w:tr w:rsidR="00DD5DC9" w14:paraId="2D74E72F" w14:textId="77777777" w:rsidTr="00957C72">
        <w:trPr>
          <w:trHeight w:val="336"/>
        </w:trPr>
        <w:tc>
          <w:tcPr>
            <w:tcW w:w="1384" w:type="dxa"/>
            <w:tcBorders>
              <w:top w:val="single" w:sz="4" w:space="0" w:color="auto"/>
              <w:left w:val="single" w:sz="4" w:space="0" w:color="auto"/>
              <w:bottom w:val="single" w:sz="4" w:space="0" w:color="auto"/>
              <w:right w:val="single" w:sz="4" w:space="0" w:color="auto"/>
            </w:tcBorders>
            <w:vAlign w:val="center"/>
          </w:tcPr>
          <w:p w14:paraId="0EFF317E" w14:textId="77777777" w:rsidR="00DD5DC9" w:rsidRDefault="00DD5DC9" w:rsidP="00DD5DC9">
            <w:pPr>
              <w:widowControl/>
              <w:spacing w:line="240" w:lineRule="auto"/>
              <w:ind w:firstLineChars="0" w:firstLine="0"/>
              <w:jc w:val="center"/>
              <w:rPr>
                <w:rFonts w:ascii="Arial" w:hAnsi="Arial" w:cs="Arial"/>
                <w:kern w:val="0"/>
                <w:sz w:val="20"/>
                <w:szCs w:val="20"/>
              </w:rPr>
            </w:pPr>
          </w:p>
        </w:tc>
        <w:tc>
          <w:tcPr>
            <w:tcW w:w="1701" w:type="dxa"/>
            <w:tcBorders>
              <w:top w:val="single" w:sz="4" w:space="0" w:color="auto"/>
              <w:left w:val="single" w:sz="4" w:space="0" w:color="auto"/>
              <w:bottom w:val="single" w:sz="4" w:space="0" w:color="auto"/>
              <w:right w:val="single" w:sz="4" w:space="0" w:color="auto"/>
            </w:tcBorders>
            <w:vAlign w:val="center"/>
          </w:tcPr>
          <w:p w14:paraId="6F1A7428" w14:textId="77777777" w:rsidR="00DD5DC9" w:rsidRDefault="00DD5DC9" w:rsidP="00DD5DC9">
            <w:pPr>
              <w:widowControl/>
              <w:spacing w:line="240" w:lineRule="auto"/>
              <w:ind w:firstLineChars="0" w:firstLine="0"/>
              <w:jc w:val="center"/>
              <w:rPr>
                <w:rFonts w:ascii="Arial" w:hAnsi="Arial" w:cs="Arial"/>
                <w:kern w:val="0"/>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tcPr>
          <w:p w14:paraId="64E70403" w14:textId="77777777" w:rsidR="00DD5DC9" w:rsidRDefault="00DD5DC9" w:rsidP="00DD5DC9">
            <w:pPr>
              <w:pStyle w:val="af1"/>
              <w:rPr>
                <w:rFonts w:ascii="Arial" w:hAnsi="Arial" w:cs="Arial"/>
                <w:kern w:val="0"/>
                <w:sz w:val="20"/>
                <w:szCs w:val="20"/>
              </w:rPr>
            </w:pPr>
          </w:p>
        </w:tc>
        <w:tc>
          <w:tcPr>
            <w:tcW w:w="851" w:type="dxa"/>
            <w:tcBorders>
              <w:top w:val="single" w:sz="4" w:space="0" w:color="auto"/>
              <w:left w:val="single" w:sz="4" w:space="0" w:color="auto"/>
              <w:bottom w:val="single" w:sz="4" w:space="0" w:color="auto"/>
              <w:right w:val="single" w:sz="4" w:space="0" w:color="auto"/>
            </w:tcBorders>
            <w:vAlign w:val="center"/>
          </w:tcPr>
          <w:p w14:paraId="0D91CD12" w14:textId="77777777" w:rsidR="00DD5DC9" w:rsidRDefault="00DD5DC9" w:rsidP="00DD5DC9">
            <w:pPr>
              <w:widowControl/>
              <w:spacing w:line="240" w:lineRule="auto"/>
              <w:ind w:firstLineChars="0" w:firstLine="0"/>
              <w:jc w:val="center"/>
              <w:rPr>
                <w:rFonts w:ascii="Arial" w:hAnsi="Arial" w:cs="Arial"/>
                <w:kern w:val="0"/>
                <w:sz w:val="20"/>
                <w:szCs w:val="20"/>
              </w:rPr>
            </w:pPr>
          </w:p>
        </w:tc>
      </w:tr>
    </w:tbl>
    <w:bookmarkEnd w:id="2"/>
    <w:p w14:paraId="6C2CFD50" w14:textId="77777777" w:rsidR="00723F0B" w:rsidRPr="0097625C" w:rsidRDefault="00723F0B" w:rsidP="00FA52B6">
      <w:pPr>
        <w:pStyle w:val="20"/>
        <w:spacing w:before="156" w:after="156"/>
      </w:pPr>
      <w:r w:rsidRPr="0097625C">
        <w:t>【实验安全注意事项】</w:t>
      </w:r>
    </w:p>
    <w:p w14:paraId="14FECF0B" w14:textId="77777777" w:rsidR="00F90FFC" w:rsidRPr="0097625C" w:rsidRDefault="00723F0B" w:rsidP="00196C2F">
      <w:pPr>
        <w:pStyle w:val="a8"/>
        <w:numPr>
          <w:ilvl w:val="0"/>
          <w:numId w:val="2"/>
        </w:numPr>
        <w:ind w:firstLineChars="0"/>
        <w:rPr>
          <w:rFonts w:cs="Times New Roman"/>
        </w:rPr>
      </w:pPr>
      <w:r w:rsidRPr="0097625C">
        <w:rPr>
          <w:rFonts w:cs="Times New Roman"/>
        </w:rPr>
        <w:t>实验中需带手套，尽量避免用手直接接触镜片的光学面。若不小心触摸了光学表面，需尽快用镜头纸或擦镜布擦拭干净。</w:t>
      </w:r>
    </w:p>
    <w:p w14:paraId="0E598F79" w14:textId="77777777" w:rsidR="006A2D51" w:rsidRPr="0097625C" w:rsidRDefault="00723F0B" w:rsidP="00196C2F">
      <w:pPr>
        <w:pStyle w:val="a8"/>
        <w:numPr>
          <w:ilvl w:val="0"/>
          <w:numId w:val="2"/>
        </w:numPr>
        <w:ind w:firstLineChars="0"/>
        <w:rPr>
          <w:rFonts w:cs="Times New Roman"/>
        </w:rPr>
      </w:pPr>
      <w:r w:rsidRPr="0097625C">
        <w:rPr>
          <w:rFonts w:cs="Times New Roman"/>
        </w:rPr>
        <w:t>安装镜片时需在光学平台上尽量靠近台面的高度操作，以免失手跌落摔碎镜片。</w:t>
      </w:r>
    </w:p>
    <w:p w14:paraId="1CE1CA75" w14:textId="77777777" w:rsidR="006A2D51" w:rsidRPr="0097625C" w:rsidRDefault="00723F0B" w:rsidP="00196C2F">
      <w:pPr>
        <w:pStyle w:val="a8"/>
        <w:numPr>
          <w:ilvl w:val="0"/>
          <w:numId w:val="2"/>
        </w:numPr>
        <w:ind w:firstLineChars="0"/>
        <w:rPr>
          <w:rFonts w:cs="Times New Roman"/>
        </w:rPr>
      </w:pPr>
      <w:r w:rsidRPr="0097625C">
        <w:rPr>
          <w:rFonts w:cs="Times New Roman"/>
        </w:rPr>
        <w:t>实验平台配件所用固定螺钉需拧紧，以免镜架晃动；但不可过紧，以免损坏。</w:t>
      </w:r>
    </w:p>
    <w:p w14:paraId="1D20B882" w14:textId="77777777" w:rsidR="00723F0B" w:rsidRPr="0097625C" w:rsidRDefault="00723F0B" w:rsidP="00196C2F">
      <w:pPr>
        <w:pStyle w:val="a8"/>
        <w:numPr>
          <w:ilvl w:val="0"/>
          <w:numId w:val="2"/>
        </w:numPr>
        <w:ind w:firstLineChars="0"/>
        <w:rPr>
          <w:rFonts w:cs="Times New Roman"/>
        </w:rPr>
      </w:pPr>
      <w:r w:rsidRPr="0097625C">
        <w:rPr>
          <w:rFonts w:cs="Times New Roman"/>
        </w:rPr>
        <w:t>实验前需按仪器清单检查光学元件是否齐全，实验结束后按照顺序放回元件盒。</w:t>
      </w:r>
    </w:p>
    <w:p w14:paraId="01950F56" w14:textId="77777777" w:rsidR="00723F0B" w:rsidRPr="0097625C" w:rsidRDefault="00723F0B" w:rsidP="00FA52B6">
      <w:pPr>
        <w:pStyle w:val="20"/>
        <w:spacing w:before="156" w:after="156"/>
      </w:pPr>
      <w:r w:rsidRPr="0097625C">
        <w:t>【实验前思考题】</w:t>
      </w:r>
    </w:p>
    <w:p w14:paraId="4E79FC61" w14:textId="1F3C16CB" w:rsidR="00723F0B" w:rsidRPr="0097625C" w:rsidRDefault="00C5485E" w:rsidP="00196C2F">
      <w:pPr>
        <w:pStyle w:val="a8"/>
        <w:numPr>
          <w:ilvl w:val="0"/>
          <w:numId w:val="3"/>
        </w:numPr>
        <w:ind w:firstLineChars="0"/>
        <w:rPr>
          <w:rFonts w:cs="Times New Roman"/>
        </w:rPr>
      </w:pPr>
      <w:r>
        <w:rPr>
          <w:rFonts w:cs="Times New Roman" w:hint="eastAsia"/>
        </w:rPr>
        <w:t>慧差与孔径、视场的关系</w:t>
      </w:r>
      <w:r w:rsidR="00407D83">
        <w:rPr>
          <w:rFonts w:cs="Times New Roman" w:hint="eastAsia"/>
        </w:rPr>
        <w:t>？</w:t>
      </w:r>
    </w:p>
    <w:p w14:paraId="289C97B3" w14:textId="2D094913" w:rsidR="007008FD" w:rsidRDefault="007008FD" w:rsidP="007008FD">
      <w:pPr>
        <w:pStyle w:val="a8"/>
        <w:numPr>
          <w:ilvl w:val="0"/>
          <w:numId w:val="3"/>
        </w:numPr>
        <w:ind w:firstLineChars="0"/>
        <w:rPr>
          <w:rFonts w:cs="Times New Roman"/>
        </w:rPr>
      </w:pPr>
      <w:r>
        <w:rPr>
          <w:rFonts w:cs="Times New Roman" w:hint="eastAsia"/>
        </w:rPr>
        <w:t>产生色差原因？列举几种消色差的方法</w:t>
      </w:r>
    </w:p>
    <w:p w14:paraId="584525E8" w14:textId="33D4F2B6" w:rsidR="007008FD" w:rsidRPr="006B1894" w:rsidRDefault="007008FD" w:rsidP="007008FD">
      <w:pPr>
        <w:pStyle w:val="a8"/>
        <w:numPr>
          <w:ilvl w:val="0"/>
          <w:numId w:val="3"/>
        </w:numPr>
        <w:ind w:firstLineChars="0"/>
        <w:rPr>
          <w:rFonts w:cs="Times New Roman"/>
        </w:rPr>
      </w:pPr>
      <w:r>
        <w:rPr>
          <w:rFonts w:cs="Times New Roman" w:hint="eastAsia"/>
        </w:rPr>
        <w:t>针孔滤波的工作原理</w:t>
      </w:r>
    </w:p>
    <w:p w14:paraId="563B229A" w14:textId="09FB9885" w:rsidR="006E3748" w:rsidRDefault="00723F0B" w:rsidP="006E3748">
      <w:pPr>
        <w:pStyle w:val="20"/>
        <w:spacing w:before="156" w:after="156"/>
      </w:pPr>
      <w:r w:rsidRPr="0097625C">
        <w:t>【实验内容及步骤】</w:t>
      </w:r>
    </w:p>
    <w:p w14:paraId="7EFB39F8" w14:textId="4CCD6406" w:rsidR="00091511" w:rsidRDefault="00091511" w:rsidP="00091511">
      <w:pPr>
        <w:ind w:firstLineChars="0" w:firstLine="0"/>
        <w:jc w:val="left"/>
        <w:rPr>
          <w:rFonts w:cs="Times New Roman"/>
          <w:b/>
          <w:bCs/>
        </w:rPr>
      </w:pPr>
      <w:r>
        <w:rPr>
          <w:rFonts w:cs="Times New Roman"/>
          <w:b/>
          <w:bCs/>
        </w:rPr>
        <w:t>Y</w:t>
      </w:r>
      <w:r>
        <w:rPr>
          <w:rFonts w:cs="Times New Roman" w:hint="eastAsia"/>
          <w:b/>
          <w:bCs/>
        </w:rPr>
        <w:t xml:space="preserve">i </w:t>
      </w:r>
      <w:r>
        <w:rPr>
          <w:rFonts w:cs="Times New Roman" w:hint="eastAsia"/>
          <w:b/>
          <w:bCs/>
        </w:rPr>
        <w:t>、色差</w:t>
      </w:r>
      <w:r w:rsidRPr="001F781F">
        <w:rPr>
          <w:rFonts w:cs="Times New Roman" w:hint="eastAsia"/>
          <w:b/>
          <w:bCs/>
        </w:rPr>
        <w:t>测量实验</w:t>
      </w:r>
    </w:p>
    <w:p w14:paraId="06EBDC87" w14:textId="0561B877" w:rsidR="00091511" w:rsidRDefault="00091511" w:rsidP="00091511">
      <w:pPr>
        <w:ind w:firstLine="420"/>
        <w:jc w:val="left"/>
        <w:rPr>
          <w:rFonts w:cs="Times New Roman"/>
        </w:rPr>
      </w:pPr>
      <w:r>
        <w:rPr>
          <w:rFonts w:cs="Times New Roman" w:hint="eastAsia"/>
        </w:rPr>
        <w:t>实验光路如</w:t>
      </w:r>
      <w:r w:rsidRPr="006E3748">
        <w:rPr>
          <w:rFonts w:cs="Times New Roman"/>
        </w:rPr>
        <w:t>图</w:t>
      </w:r>
      <w:r>
        <w:rPr>
          <w:rFonts w:cs="Times New Roman" w:hint="eastAsia"/>
        </w:rPr>
        <w:t>9</w:t>
      </w:r>
      <w:r>
        <w:rPr>
          <w:rFonts w:cs="Times New Roman" w:hint="eastAsia"/>
        </w:rPr>
        <w:t>所示。实验步骤如下：</w:t>
      </w:r>
    </w:p>
    <w:p w14:paraId="2177DD38" w14:textId="77777777" w:rsidR="00091511" w:rsidRPr="00673CE2" w:rsidRDefault="00091511" w:rsidP="00091511">
      <w:pPr>
        <w:numPr>
          <w:ilvl w:val="0"/>
          <w:numId w:val="13"/>
        </w:numPr>
        <w:spacing w:line="276" w:lineRule="auto"/>
        <w:ind w:firstLineChars="0"/>
        <w:rPr>
          <w:rFonts w:ascii="Calibri" w:hAnsi="Calibri" w:cs="Calibri"/>
        </w:rPr>
      </w:pPr>
      <w:r>
        <w:rPr>
          <w:rFonts w:ascii="Calibri" w:cs="Calibri" w:hint="eastAsia"/>
        </w:rPr>
        <w:t>按图示光路，先</w:t>
      </w:r>
      <w:r w:rsidRPr="001E38B5">
        <w:rPr>
          <w:rFonts w:ascii="Calibri" w:cs="Calibri" w:hint="eastAsia"/>
          <w:b/>
          <w:bCs/>
          <w:color w:val="FF0000"/>
        </w:rPr>
        <w:t>摆放</w:t>
      </w:r>
      <w:r w:rsidRPr="00930CD6">
        <w:rPr>
          <w:rFonts w:hint="eastAsia"/>
        </w:rPr>
        <w:t>溴钨灯</w:t>
      </w:r>
      <w:r>
        <w:rPr>
          <w:rFonts w:ascii="Calibri" w:cs="Calibri" w:hint="eastAsia"/>
        </w:rPr>
        <w:t>、透镜、白屏，</w:t>
      </w:r>
      <w:r w:rsidRPr="001E38B5">
        <w:rPr>
          <w:rFonts w:ascii="Calibri" w:cs="Calibri" w:hint="eastAsia"/>
          <w:b/>
          <w:bCs/>
          <w:color w:val="FF0000"/>
        </w:rPr>
        <w:t>调整</w:t>
      </w:r>
      <w:r>
        <w:rPr>
          <w:rFonts w:ascii="Calibri" w:cs="Calibri" w:hint="eastAsia"/>
        </w:rPr>
        <w:t>透镜</w:t>
      </w:r>
      <w:r>
        <w:rPr>
          <w:rFonts w:ascii="Calibri" w:cs="Calibri" w:hint="eastAsia"/>
        </w:rPr>
        <w:t>4</w:t>
      </w:r>
      <w:r>
        <w:rPr>
          <w:rFonts w:ascii="Calibri" w:cs="Calibri" w:hint="eastAsia"/>
        </w:rPr>
        <w:t>的中心高与光源等高，使光源在透镜</w:t>
      </w:r>
      <w:r>
        <w:rPr>
          <w:rFonts w:ascii="Calibri" w:cs="Calibri" w:hint="eastAsia"/>
        </w:rPr>
        <w:t>4</w:t>
      </w:r>
      <w:r>
        <w:rPr>
          <w:rFonts w:ascii="Calibri" w:cs="Calibri" w:hint="eastAsia"/>
        </w:rPr>
        <w:t>的物方</w:t>
      </w:r>
      <w:r>
        <w:rPr>
          <w:rFonts w:ascii="Calibri" w:cs="Calibri" w:hint="eastAsia"/>
        </w:rPr>
        <w:t>1~2</w:t>
      </w:r>
      <w:r>
        <w:rPr>
          <w:rFonts w:ascii="Calibri" w:cs="Calibri" w:hint="eastAsia"/>
        </w:rPr>
        <w:t>倍焦距处，</w:t>
      </w:r>
      <w:r w:rsidRPr="001E38B5">
        <w:rPr>
          <w:rFonts w:ascii="Calibri" w:cs="Calibri" w:hint="eastAsia"/>
          <w:b/>
          <w:bCs/>
          <w:color w:val="FF0000"/>
        </w:rPr>
        <w:t>调整</w:t>
      </w:r>
      <w:r>
        <w:rPr>
          <w:rFonts w:ascii="Calibri" w:cs="Calibri" w:hint="eastAsia"/>
        </w:rPr>
        <w:t>白屏的位置，找到</w:t>
      </w:r>
      <w:r w:rsidRPr="00930CD6">
        <w:rPr>
          <w:rFonts w:hint="eastAsia"/>
        </w:rPr>
        <w:t>溴钨灯</w:t>
      </w:r>
      <w:r w:rsidRPr="001E38B5">
        <w:rPr>
          <w:rFonts w:ascii="Calibri" w:cs="Calibri" w:hint="eastAsia"/>
          <w:b/>
          <w:bCs/>
          <w:color w:val="FF0000"/>
        </w:rPr>
        <w:t>灯丝</w:t>
      </w:r>
      <w:r>
        <w:rPr>
          <w:rFonts w:ascii="Calibri" w:cs="Calibri" w:hint="eastAsia"/>
        </w:rPr>
        <w:t>最清晰的像位置，并记录该位置</w:t>
      </w:r>
      <w:r>
        <w:rPr>
          <w:rFonts w:ascii="黑体" w:eastAsia="黑体" w:hAnsi="黑体" w:cs="Calibri" w:hint="eastAsia"/>
          <w:b/>
        </w:rPr>
        <w:t>；</w:t>
      </w:r>
    </w:p>
    <w:p w14:paraId="0E6E6D56" w14:textId="77777777" w:rsidR="00091511" w:rsidRPr="00673CE2" w:rsidRDefault="00091511" w:rsidP="00091511">
      <w:pPr>
        <w:numPr>
          <w:ilvl w:val="0"/>
          <w:numId w:val="13"/>
        </w:numPr>
        <w:spacing w:line="276" w:lineRule="auto"/>
        <w:ind w:firstLineChars="0"/>
        <w:rPr>
          <w:rFonts w:ascii="Calibri" w:cs="Calibri"/>
        </w:rPr>
      </w:pPr>
      <w:r w:rsidRPr="00673CE2">
        <w:rPr>
          <w:rFonts w:ascii="Calibri" w:cs="Calibri" w:hint="eastAsia"/>
        </w:rPr>
        <w:t>按图示光路</w:t>
      </w:r>
      <w:r>
        <w:rPr>
          <w:rFonts w:ascii="Calibri" w:cs="Calibri" w:hint="eastAsia"/>
        </w:rPr>
        <w:t>，放置滤光片</w:t>
      </w:r>
      <w:r>
        <w:rPr>
          <w:rFonts w:ascii="Calibri" w:cs="Calibri" w:hint="eastAsia"/>
        </w:rPr>
        <w:t>1</w:t>
      </w:r>
      <w:r>
        <w:rPr>
          <w:rFonts w:ascii="Calibri" w:cs="Calibri" w:hint="eastAsia"/>
        </w:rPr>
        <w:t>，调整白屏的位置，</w:t>
      </w:r>
      <w:r w:rsidRPr="00E23C11">
        <w:rPr>
          <w:rFonts w:ascii="Calibri" w:cs="Calibri" w:hint="eastAsia"/>
          <w:b/>
          <w:bCs/>
          <w:color w:val="FF0000"/>
        </w:rPr>
        <w:t>找到</w:t>
      </w:r>
      <w:r>
        <w:rPr>
          <w:rFonts w:ascii="Calibri" w:cs="Calibri" w:hint="eastAsia"/>
        </w:rPr>
        <w:t>这时</w:t>
      </w:r>
      <w:r w:rsidRPr="00930CD6">
        <w:rPr>
          <w:rFonts w:hint="eastAsia"/>
        </w:rPr>
        <w:t>溴钨灯</w:t>
      </w:r>
      <w:r>
        <w:rPr>
          <w:rFonts w:ascii="Calibri" w:cs="Calibri" w:hint="eastAsia"/>
        </w:rPr>
        <w:t>丝最清晰的像位置并</w:t>
      </w:r>
      <w:r w:rsidRPr="00E23C11">
        <w:rPr>
          <w:rFonts w:ascii="Calibri" w:cs="Calibri" w:hint="eastAsia"/>
          <w:b/>
          <w:bCs/>
          <w:color w:val="FF0000"/>
        </w:rPr>
        <w:t>记录</w:t>
      </w:r>
      <w:r>
        <w:rPr>
          <w:rFonts w:ascii="Calibri" w:cs="Calibri" w:hint="eastAsia"/>
        </w:rPr>
        <w:t>白屏位置</w:t>
      </w:r>
      <w:r>
        <w:rPr>
          <w:rFonts w:ascii="黑体" w:eastAsia="黑体" w:hAnsi="黑体" w:cs="Calibri" w:hint="eastAsia"/>
          <w:b/>
        </w:rPr>
        <w:t>；</w:t>
      </w:r>
    </w:p>
    <w:p w14:paraId="3D65345D" w14:textId="7200BA6F" w:rsidR="00091511" w:rsidRDefault="00091511" w:rsidP="00091511">
      <w:pPr>
        <w:numPr>
          <w:ilvl w:val="0"/>
          <w:numId w:val="13"/>
        </w:numPr>
        <w:spacing w:line="276" w:lineRule="auto"/>
        <w:ind w:firstLineChars="0"/>
        <w:rPr>
          <w:rFonts w:ascii="Calibri" w:hAnsi="Calibri" w:cs="Calibri"/>
        </w:rPr>
      </w:pPr>
      <w:r w:rsidRPr="00E23C11">
        <w:rPr>
          <w:rFonts w:ascii="Calibri" w:cs="Calibri" w:hint="eastAsia"/>
          <w:b/>
          <w:bCs/>
          <w:color w:val="FF0000"/>
        </w:rPr>
        <w:t>更换</w:t>
      </w:r>
      <w:r w:rsidRPr="00091511">
        <w:rPr>
          <w:rFonts w:ascii="Calibri" w:cs="Calibri" w:hint="eastAsia"/>
        </w:rPr>
        <w:t>为</w:t>
      </w:r>
      <w:r>
        <w:rPr>
          <w:rFonts w:ascii="Calibri" w:cs="Calibri" w:hint="eastAsia"/>
        </w:rPr>
        <w:t>滤光片</w:t>
      </w:r>
      <w:r>
        <w:rPr>
          <w:rFonts w:ascii="Calibri" w:cs="Calibri" w:hint="eastAsia"/>
        </w:rPr>
        <w:t>2</w:t>
      </w:r>
      <w:r>
        <w:rPr>
          <w:rFonts w:ascii="Calibri" w:cs="Calibri" w:hint="eastAsia"/>
        </w:rPr>
        <w:t>，再</w:t>
      </w:r>
      <w:r w:rsidRPr="00E23C11">
        <w:rPr>
          <w:rFonts w:ascii="Calibri" w:cs="Calibri" w:hint="eastAsia"/>
          <w:b/>
          <w:bCs/>
          <w:color w:val="FF0000"/>
        </w:rPr>
        <w:t>调整</w:t>
      </w:r>
      <w:r>
        <w:rPr>
          <w:rFonts w:ascii="Calibri" w:cs="Calibri" w:hint="eastAsia"/>
        </w:rPr>
        <w:t>白屏的位置，</w:t>
      </w:r>
      <w:r w:rsidRPr="00E23C11">
        <w:rPr>
          <w:rFonts w:ascii="Calibri" w:cs="Calibri" w:hint="eastAsia"/>
          <w:b/>
          <w:bCs/>
          <w:color w:val="FF0000"/>
        </w:rPr>
        <w:t>找到</w:t>
      </w:r>
      <w:r>
        <w:rPr>
          <w:rFonts w:ascii="Calibri" w:cs="Calibri" w:hint="eastAsia"/>
        </w:rPr>
        <w:t>这时</w:t>
      </w:r>
      <w:r w:rsidRPr="00930CD6">
        <w:rPr>
          <w:rFonts w:hint="eastAsia"/>
        </w:rPr>
        <w:t>溴钨灯</w:t>
      </w:r>
      <w:r>
        <w:rPr>
          <w:rFonts w:ascii="Calibri" w:cs="Calibri" w:hint="eastAsia"/>
        </w:rPr>
        <w:t>丝最清晰的像位置并</w:t>
      </w:r>
      <w:r w:rsidRPr="00E23C11">
        <w:rPr>
          <w:rFonts w:ascii="Calibri" w:cs="Calibri" w:hint="eastAsia"/>
          <w:b/>
          <w:bCs/>
          <w:color w:val="FF0000"/>
        </w:rPr>
        <w:t>记录</w:t>
      </w:r>
      <w:r>
        <w:rPr>
          <w:rFonts w:ascii="Calibri" w:cs="Calibri" w:hint="eastAsia"/>
        </w:rPr>
        <w:t>白屏位置</w:t>
      </w:r>
      <w:r>
        <w:rPr>
          <w:rFonts w:ascii="黑体" w:eastAsia="黑体" w:hAnsi="黑体" w:cs="Calibri" w:hint="eastAsia"/>
          <w:b/>
        </w:rPr>
        <w:t>；</w:t>
      </w:r>
    </w:p>
    <w:p w14:paraId="6E96AF7F" w14:textId="77777777" w:rsidR="00091511" w:rsidRPr="00F3204F" w:rsidRDefault="00091511" w:rsidP="00091511">
      <w:pPr>
        <w:numPr>
          <w:ilvl w:val="0"/>
          <w:numId w:val="13"/>
        </w:numPr>
        <w:spacing w:line="276" w:lineRule="auto"/>
        <w:ind w:firstLineChars="0"/>
      </w:pPr>
      <w:r w:rsidRPr="00E23C11">
        <w:rPr>
          <w:rFonts w:ascii="Calibri" w:cs="Calibri" w:hint="eastAsia"/>
          <w:b/>
          <w:bCs/>
          <w:color w:val="FF0000"/>
        </w:rPr>
        <w:t>计算</w:t>
      </w:r>
      <w:r>
        <w:rPr>
          <w:rFonts w:ascii="Calibri" w:cs="Calibri" w:hint="eastAsia"/>
        </w:rPr>
        <w:t>位置色差；</w:t>
      </w:r>
    </w:p>
    <w:p w14:paraId="25D78191" w14:textId="77777777" w:rsidR="00091511" w:rsidRPr="00F3204F" w:rsidRDefault="00091511" w:rsidP="00091511">
      <w:pPr>
        <w:numPr>
          <w:ilvl w:val="0"/>
          <w:numId w:val="13"/>
        </w:numPr>
        <w:spacing w:line="276" w:lineRule="auto"/>
        <w:ind w:firstLineChars="0"/>
      </w:pPr>
      <w:r w:rsidRPr="00E23C11">
        <w:rPr>
          <w:rFonts w:ascii="Calibri" w:cs="Calibri" w:hint="eastAsia"/>
          <w:b/>
          <w:bCs/>
          <w:color w:val="FF0000"/>
        </w:rPr>
        <w:t>判断</w:t>
      </w:r>
      <w:r>
        <w:rPr>
          <w:rFonts w:ascii="Calibri" w:cs="Calibri" w:hint="eastAsia"/>
        </w:rPr>
        <w:t>波长与折射率之间的关系。</w:t>
      </w:r>
    </w:p>
    <w:p w14:paraId="308123DE" w14:textId="625196C7" w:rsidR="00091511" w:rsidRDefault="00091511" w:rsidP="00091511">
      <w:pPr>
        <w:spacing w:line="276" w:lineRule="auto"/>
        <w:ind w:left="200" w:firstLineChars="0" w:firstLine="0"/>
        <w:jc w:val="center"/>
        <w:rPr>
          <w:rFonts w:cs="Times New Roman"/>
          <w:b/>
          <w:bCs/>
        </w:rPr>
      </w:pPr>
      <w:r>
        <w:object w:dxaOrig="11111" w:dyaOrig="3835" w14:anchorId="29BAF5C2">
          <v:shape id="_x0000_i1048" type="#_x0000_t75" style="width:414.85pt;height:143.15pt" o:ole="">
            <v:imagedata r:id="rId41" o:title=""/>
          </v:shape>
          <o:OLEObject Type="Embed" ProgID="Visio.Drawing.11" ShapeID="_x0000_i1048" DrawAspect="Content" ObjectID="_1729170111" r:id="rId42"/>
        </w:object>
      </w:r>
      <w:r>
        <w:rPr>
          <w:rFonts w:cs="Times New Roman" w:hint="eastAsia"/>
          <w:b/>
          <w:bCs/>
        </w:rPr>
        <w:t>图</w:t>
      </w:r>
      <w:r>
        <w:rPr>
          <w:rFonts w:cs="Times New Roman" w:hint="eastAsia"/>
          <w:b/>
          <w:bCs/>
        </w:rPr>
        <w:t>9</w:t>
      </w:r>
      <w:r>
        <w:rPr>
          <w:rFonts w:cs="Times New Roman"/>
          <w:b/>
          <w:bCs/>
        </w:rPr>
        <w:t xml:space="preserve"> </w:t>
      </w:r>
      <w:r>
        <w:rPr>
          <w:rFonts w:cs="Times New Roman" w:hint="eastAsia"/>
          <w:b/>
          <w:bCs/>
        </w:rPr>
        <w:t>位置色差测量光路图</w:t>
      </w:r>
    </w:p>
    <w:p w14:paraId="05CF2244" w14:textId="72D7AE5F" w:rsidR="006E3748" w:rsidRPr="001F781F" w:rsidRDefault="00091511" w:rsidP="001F781F">
      <w:pPr>
        <w:ind w:firstLineChars="0" w:firstLine="0"/>
        <w:jc w:val="left"/>
        <w:rPr>
          <w:rFonts w:cs="Times New Roman"/>
          <w:b/>
          <w:bCs/>
        </w:rPr>
      </w:pPr>
      <w:r>
        <w:rPr>
          <w:rFonts w:cs="Times New Roman" w:hint="eastAsia"/>
          <w:b/>
          <w:bCs/>
        </w:rPr>
        <w:lastRenderedPageBreak/>
        <w:t>二</w:t>
      </w:r>
      <w:r w:rsidR="006E3748" w:rsidRPr="001F781F">
        <w:rPr>
          <w:rFonts w:cs="Times New Roman" w:hint="eastAsia"/>
          <w:b/>
          <w:bCs/>
        </w:rPr>
        <w:t>、</w:t>
      </w:r>
      <w:r w:rsidR="00F82634">
        <w:rPr>
          <w:rFonts w:cs="Times New Roman" w:hint="eastAsia"/>
          <w:b/>
          <w:bCs/>
        </w:rPr>
        <w:t>光路调试与</w:t>
      </w:r>
      <w:r w:rsidR="00012D2F">
        <w:rPr>
          <w:rFonts w:cs="Times New Roman" w:hint="eastAsia"/>
          <w:b/>
          <w:bCs/>
        </w:rPr>
        <w:t>慧差</w:t>
      </w:r>
      <w:r w:rsidR="006E3748" w:rsidRPr="001F781F">
        <w:rPr>
          <w:rFonts w:cs="Times New Roman" w:hint="eastAsia"/>
          <w:b/>
          <w:bCs/>
        </w:rPr>
        <w:t>测量实验：</w:t>
      </w:r>
    </w:p>
    <w:p w14:paraId="30C1CA5A" w14:textId="07168541" w:rsidR="006E3748" w:rsidRDefault="00E71C66" w:rsidP="006E3748">
      <w:pPr>
        <w:ind w:firstLine="420"/>
        <w:jc w:val="left"/>
        <w:rPr>
          <w:rFonts w:cs="Times New Roman"/>
        </w:rPr>
      </w:pPr>
      <w:r>
        <w:rPr>
          <w:rFonts w:cs="Times New Roman" w:hint="eastAsia"/>
        </w:rPr>
        <w:t>实验光路如</w:t>
      </w:r>
      <w:r w:rsidR="006E3748" w:rsidRPr="006E3748">
        <w:rPr>
          <w:rFonts w:cs="Times New Roman"/>
        </w:rPr>
        <w:t>图</w:t>
      </w:r>
      <w:r w:rsidR="00091511">
        <w:rPr>
          <w:rFonts w:cs="Times New Roman" w:hint="eastAsia"/>
        </w:rPr>
        <w:t>10</w:t>
      </w:r>
      <w:r>
        <w:rPr>
          <w:rFonts w:cs="Times New Roman" w:hint="eastAsia"/>
        </w:rPr>
        <w:t>所示。实验步骤如下：</w:t>
      </w:r>
    </w:p>
    <w:p w14:paraId="6188D210" w14:textId="4965D932" w:rsidR="00A462C1" w:rsidRDefault="00A462C1" w:rsidP="00196C2F">
      <w:pPr>
        <w:numPr>
          <w:ilvl w:val="0"/>
          <w:numId w:val="6"/>
        </w:numPr>
        <w:spacing w:line="276" w:lineRule="auto"/>
        <w:ind w:left="0" w:firstLineChars="202" w:firstLine="424"/>
        <w:rPr>
          <w:rFonts w:asciiTheme="minorEastAsia" w:hAnsiTheme="minorEastAsia" w:cs="Calibri"/>
          <w:szCs w:val="21"/>
        </w:rPr>
      </w:pPr>
      <w:r>
        <w:rPr>
          <w:rFonts w:asciiTheme="minorEastAsia" w:hAnsiTheme="minorEastAsia" w:cs="Calibri" w:hint="eastAsia"/>
          <w:szCs w:val="21"/>
        </w:rPr>
        <w:t>根据图示布局及元器件参数，</w:t>
      </w:r>
      <w:r w:rsidRPr="00AA721E">
        <w:rPr>
          <w:rFonts w:asciiTheme="minorEastAsia" w:hAnsiTheme="minorEastAsia" w:cs="Calibri" w:hint="eastAsia"/>
          <w:b/>
          <w:bCs/>
          <w:color w:val="FF0000"/>
          <w:szCs w:val="21"/>
        </w:rPr>
        <w:t>估计</w:t>
      </w:r>
      <w:r>
        <w:rPr>
          <w:rFonts w:asciiTheme="minorEastAsia" w:hAnsiTheme="minorEastAsia" w:cs="Calibri" w:hint="eastAsia"/>
          <w:szCs w:val="21"/>
        </w:rPr>
        <w:t>各器件的摆放位置</w:t>
      </w:r>
      <w:r w:rsidR="008A6946">
        <w:rPr>
          <w:rFonts w:asciiTheme="minorEastAsia" w:hAnsiTheme="minorEastAsia" w:cs="Calibri" w:hint="eastAsia"/>
          <w:szCs w:val="21"/>
        </w:rPr>
        <w:t>，并做初步的</w:t>
      </w:r>
      <w:r w:rsidR="008A6946" w:rsidRPr="008A6946">
        <w:rPr>
          <w:rFonts w:asciiTheme="minorEastAsia" w:hAnsiTheme="minorEastAsia" w:cs="Calibri" w:hint="eastAsia"/>
          <w:b/>
          <w:bCs/>
          <w:color w:val="FF0000"/>
          <w:szCs w:val="21"/>
        </w:rPr>
        <w:t>预调整</w:t>
      </w:r>
      <w:r>
        <w:rPr>
          <w:rFonts w:asciiTheme="minorEastAsia" w:hAnsiTheme="minorEastAsia" w:cs="Calibri" w:hint="eastAsia"/>
          <w:szCs w:val="21"/>
        </w:rPr>
        <w:t>；</w:t>
      </w:r>
    </w:p>
    <w:p w14:paraId="3E44763A" w14:textId="4A011453" w:rsidR="00E71C66" w:rsidRDefault="00E71C66" w:rsidP="00196C2F">
      <w:pPr>
        <w:numPr>
          <w:ilvl w:val="0"/>
          <w:numId w:val="6"/>
        </w:numPr>
        <w:spacing w:line="276" w:lineRule="auto"/>
        <w:ind w:left="0" w:firstLineChars="202" w:firstLine="424"/>
        <w:rPr>
          <w:rFonts w:asciiTheme="minorEastAsia" w:hAnsiTheme="minorEastAsia" w:cs="Calibri"/>
          <w:szCs w:val="21"/>
        </w:rPr>
      </w:pPr>
      <w:r>
        <w:rPr>
          <w:rFonts w:asciiTheme="minorEastAsia" w:hAnsiTheme="minorEastAsia" w:cs="Calibri" w:hint="eastAsia"/>
          <w:szCs w:val="21"/>
        </w:rPr>
        <w:t>放置好激光器，打开光源，白屏</w:t>
      </w:r>
      <w:r w:rsidR="00421DAA">
        <w:rPr>
          <w:rFonts w:asciiTheme="minorEastAsia" w:hAnsiTheme="minorEastAsia" w:cs="Calibri" w:hint="eastAsia"/>
          <w:szCs w:val="21"/>
        </w:rPr>
        <w:t>安装在滑块上并</w:t>
      </w:r>
      <w:r>
        <w:rPr>
          <w:rFonts w:asciiTheme="minorEastAsia" w:hAnsiTheme="minorEastAsia" w:cs="Calibri" w:hint="eastAsia"/>
          <w:szCs w:val="21"/>
        </w:rPr>
        <w:t>在导轨上前后移动，利用激光光源打在白屏上的光点的位置</w:t>
      </w:r>
      <w:r w:rsidRPr="00AA721E">
        <w:rPr>
          <w:rFonts w:asciiTheme="minorEastAsia" w:hAnsiTheme="minorEastAsia" w:cs="Calibri" w:hint="eastAsia"/>
          <w:b/>
          <w:bCs/>
          <w:color w:val="FF0000"/>
          <w:szCs w:val="21"/>
        </w:rPr>
        <w:t>调整</w:t>
      </w:r>
      <w:r>
        <w:rPr>
          <w:rFonts w:asciiTheme="minorEastAsia" w:hAnsiTheme="minorEastAsia" w:cs="Calibri" w:hint="eastAsia"/>
          <w:szCs w:val="21"/>
        </w:rPr>
        <w:t>激光器的</w:t>
      </w:r>
      <w:r w:rsidR="0039410A">
        <w:rPr>
          <w:rFonts w:asciiTheme="minorEastAsia" w:hAnsiTheme="minorEastAsia" w:cs="Calibri" w:hint="eastAsia"/>
          <w:szCs w:val="21"/>
        </w:rPr>
        <w:t>方位和俯仰，使得光点的位置随白屏的移动基本不变</w:t>
      </w:r>
      <w:r w:rsidR="00817E06">
        <w:rPr>
          <w:rFonts w:asciiTheme="minorEastAsia" w:hAnsiTheme="minorEastAsia" w:cs="Calibri" w:hint="eastAsia"/>
          <w:szCs w:val="21"/>
        </w:rPr>
        <w:t>；</w:t>
      </w:r>
      <w:r w:rsidR="00421DAA">
        <w:rPr>
          <w:rFonts w:asciiTheme="minorEastAsia" w:hAnsiTheme="minorEastAsia" w:cs="Calibri" w:hint="eastAsia"/>
          <w:szCs w:val="21"/>
        </w:rPr>
        <w:t>之后在离激光器约400</w:t>
      </w:r>
      <w:r w:rsidR="00421DAA">
        <w:rPr>
          <w:rFonts w:asciiTheme="minorEastAsia" w:hAnsiTheme="minorEastAsia" w:cs="Calibri"/>
          <w:szCs w:val="21"/>
        </w:rPr>
        <w:t>mm</w:t>
      </w:r>
      <w:r w:rsidR="00421DAA">
        <w:rPr>
          <w:rFonts w:asciiTheme="minorEastAsia" w:hAnsiTheme="minorEastAsia" w:cs="Calibri" w:hint="eastAsia"/>
          <w:szCs w:val="21"/>
        </w:rPr>
        <w:t>的位置固定白屏</w:t>
      </w:r>
      <w:r w:rsidR="00AA721E">
        <w:rPr>
          <w:rFonts w:asciiTheme="minorEastAsia" w:hAnsiTheme="minorEastAsia" w:cs="Calibri" w:hint="eastAsia"/>
          <w:szCs w:val="21"/>
        </w:rPr>
        <w:t>，并在白屏上</w:t>
      </w:r>
      <w:r w:rsidR="00AA721E" w:rsidRPr="00C80A4A">
        <w:rPr>
          <w:rFonts w:asciiTheme="minorEastAsia" w:hAnsiTheme="minorEastAsia" w:cs="Calibri" w:hint="eastAsia"/>
          <w:b/>
          <w:bCs/>
          <w:color w:val="FF0000"/>
          <w:szCs w:val="21"/>
        </w:rPr>
        <w:t>标记</w:t>
      </w:r>
      <w:r w:rsidR="00AA721E">
        <w:rPr>
          <w:rFonts w:asciiTheme="minorEastAsia" w:hAnsiTheme="minorEastAsia" w:cs="Calibri" w:hint="eastAsia"/>
          <w:szCs w:val="21"/>
        </w:rPr>
        <w:t>光斑的位置；</w:t>
      </w:r>
    </w:p>
    <w:p w14:paraId="0AC06B4B" w14:textId="569CBFCD" w:rsidR="00657B46" w:rsidRDefault="00A462C1" w:rsidP="00196C2F">
      <w:pPr>
        <w:numPr>
          <w:ilvl w:val="0"/>
          <w:numId w:val="6"/>
        </w:numPr>
        <w:spacing w:line="276" w:lineRule="auto"/>
        <w:ind w:left="0" w:firstLineChars="202" w:firstLine="424"/>
        <w:rPr>
          <w:rFonts w:asciiTheme="minorEastAsia" w:hAnsiTheme="minorEastAsia" w:cs="Calibri"/>
          <w:szCs w:val="21"/>
        </w:rPr>
      </w:pPr>
      <w:r>
        <w:rPr>
          <w:rFonts w:asciiTheme="minorEastAsia" w:hAnsiTheme="minorEastAsia" w:cs="Calibri" w:hint="eastAsia"/>
          <w:szCs w:val="21"/>
        </w:rPr>
        <w:t>把显微物镜和针孔</w:t>
      </w:r>
      <w:r w:rsidRPr="00AA721E">
        <w:rPr>
          <w:rFonts w:asciiTheme="minorEastAsia" w:hAnsiTheme="minorEastAsia" w:cs="Calibri" w:hint="eastAsia"/>
          <w:b/>
          <w:bCs/>
          <w:color w:val="FF0000"/>
          <w:szCs w:val="21"/>
        </w:rPr>
        <w:t>安装</w:t>
      </w:r>
      <w:r>
        <w:rPr>
          <w:rFonts w:asciiTheme="minorEastAsia" w:hAnsiTheme="minorEastAsia" w:cs="Calibri" w:hint="eastAsia"/>
          <w:szCs w:val="21"/>
        </w:rPr>
        <w:t>到五维调整机构上，并如图摆放，让激光正入射显微物镜，</w:t>
      </w:r>
      <w:r w:rsidR="00AA721E">
        <w:rPr>
          <w:rFonts w:asciiTheme="minorEastAsia" w:hAnsiTheme="minorEastAsia" w:cs="Calibri" w:hint="eastAsia"/>
          <w:szCs w:val="21"/>
        </w:rPr>
        <w:t>先</w:t>
      </w:r>
      <w:r w:rsidRPr="00AA721E">
        <w:rPr>
          <w:rFonts w:asciiTheme="minorEastAsia" w:hAnsiTheme="minorEastAsia" w:cs="Calibri" w:hint="eastAsia"/>
          <w:b/>
          <w:bCs/>
          <w:color w:val="FF0000"/>
          <w:szCs w:val="21"/>
        </w:rPr>
        <w:t>调整</w:t>
      </w:r>
      <w:r>
        <w:rPr>
          <w:rFonts w:asciiTheme="minorEastAsia" w:hAnsiTheme="minorEastAsia" w:cs="Calibri" w:hint="eastAsia"/>
          <w:szCs w:val="21"/>
        </w:rPr>
        <w:t>针孔的位置，使其位于显微物镜的焦点位置，</w:t>
      </w:r>
      <w:r w:rsidR="00D4047F">
        <w:rPr>
          <w:rFonts w:asciiTheme="minorEastAsia" w:hAnsiTheme="minorEastAsia" w:cs="Calibri" w:hint="eastAsia"/>
          <w:szCs w:val="21"/>
        </w:rPr>
        <w:t>直到出现环形衍射光斑；</w:t>
      </w:r>
      <w:r w:rsidR="00AA721E" w:rsidRPr="00AA721E">
        <w:rPr>
          <w:rFonts w:asciiTheme="minorEastAsia" w:hAnsiTheme="minorEastAsia" w:cs="Calibri" w:hint="eastAsia"/>
          <w:b/>
          <w:bCs/>
          <w:color w:val="FF0000"/>
          <w:szCs w:val="21"/>
        </w:rPr>
        <w:t>后</w:t>
      </w:r>
      <w:r w:rsidR="006F5E5B" w:rsidRPr="00AA721E">
        <w:rPr>
          <w:rFonts w:asciiTheme="minorEastAsia" w:hAnsiTheme="minorEastAsia" w:cs="Calibri" w:hint="eastAsia"/>
          <w:b/>
          <w:bCs/>
          <w:color w:val="FF0000"/>
          <w:szCs w:val="21"/>
        </w:rPr>
        <w:t>微调</w:t>
      </w:r>
      <w:r w:rsidR="006F5E5B">
        <w:rPr>
          <w:rFonts w:asciiTheme="minorEastAsia" w:hAnsiTheme="minorEastAsia" w:cs="Calibri" w:hint="eastAsia"/>
          <w:szCs w:val="21"/>
        </w:rPr>
        <w:t>五位调整机构的高低和左右（垂直光轴方向）平移</w:t>
      </w:r>
      <w:r w:rsidR="00AA721E">
        <w:rPr>
          <w:rFonts w:asciiTheme="minorEastAsia" w:hAnsiTheme="minorEastAsia" w:cs="Calibri" w:hint="eastAsia"/>
          <w:szCs w:val="21"/>
        </w:rPr>
        <w:t>，同时微调针孔的平移，</w:t>
      </w:r>
      <w:r w:rsidR="00AA721E" w:rsidRPr="00AA721E">
        <w:rPr>
          <w:rFonts w:asciiTheme="minorEastAsia" w:hAnsiTheme="minorEastAsia" w:cs="Calibri" w:hint="eastAsia"/>
          <w:b/>
          <w:bCs/>
          <w:color w:val="FF0000"/>
          <w:szCs w:val="21"/>
        </w:rPr>
        <w:t>目标</w:t>
      </w:r>
      <w:r w:rsidR="00AA721E">
        <w:rPr>
          <w:rFonts w:asciiTheme="minorEastAsia" w:hAnsiTheme="minorEastAsia" w:cs="Calibri" w:hint="eastAsia"/>
          <w:szCs w:val="21"/>
        </w:rPr>
        <w:t>是使得环形衍射光斑的中心位于第2步中所标记的位置；之后</w:t>
      </w:r>
      <w:r w:rsidR="00C80A4A" w:rsidRPr="00C80A4A">
        <w:rPr>
          <w:rFonts w:asciiTheme="minorEastAsia" w:hAnsiTheme="minorEastAsia" w:cs="Calibri" w:hint="eastAsia"/>
          <w:b/>
          <w:bCs/>
          <w:color w:val="FF0000"/>
          <w:szCs w:val="21"/>
        </w:rPr>
        <w:t>固定并</w:t>
      </w:r>
      <w:r w:rsidR="00AA721E" w:rsidRPr="00C80A4A">
        <w:rPr>
          <w:rFonts w:asciiTheme="minorEastAsia" w:hAnsiTheme="minorEastAsia" w:cs="Calibri" w:hint="eastAsia"/>
          <w:b/>
          <w:bCs/>
          <w:color w:val="FF0000"/>
          <w:szCs w:val="21"/>
        </w:rPr>
        <w:t>保持</w:t>
      </w:r>
      <w:r w:rsidR="00AA721E">
        <w:rPr>
          <w:rFonts w:asciiTheme="minorEastAsia" w:hAnsiTheme="minorEastAsia" w:cs="Calibri" w:hint="eastAsia"/>
          <w:szCs w:val="21"/>
        </w:rPr>
        <w:t>显微物镜和针孔的位置不变。</w:t>
      </w:r>
      <w:r w:rsidR="00AA721E" w:rsidRPr="00C80A4A">
        <w:rPr>
          <w:rFonts w:asciiTheme="minorEastAsia" w:hAnsiTheme="minorEastAsia" w:cs="Calibri" w:hint="eastAsia"/>
          <w:b/>
          <w:bCs/>
          <w:color w:val="FF0000"/>
          <w:szCs w:val="21"/>
        </w:rPr>
        <w:t>记录</w:t>
      </w:r>
      <w:r w:rsidR="00AA721E">
        <w:rPr>
          <w:rFonts w:asciiTheme="minorEastAsia" w:hAnsiTheme="minorEastAsia" w:cs="Calibri" w:hint="eastAsia"/>
          <w:szCs w:val="21"/>
        </w:rPr>
        <w:t>此时调试出来的环形衍射光斑</w:t>
      </w:r>
      <w:r w:rsidR="00C80A4A">
        <w:rPr>
          <w:rFonts w:asciiTheme="minorEastAsia" w:hAnsiTheme="minorEastAsia" w:cs="Calibri" w:hint="eastAsia"/>
          <w:szCs w:val="21"/>
        </w:rPr>
        <w:t>；</w:t>
      </w:r>
    </w:p>
    <w:p w14:paraId="5676FD41" w14:textId="1181F7F5" w:rsidR="00C80A4A" w:rsidRDefault="00C80A4A" w:rsidP="00196C2F">
      <w:pPr>
        <w:numPr>
          <w:ilvl w:val="0"/>
          <w:numId w:val="6"/>
        </w:numPr>
        <w:spacing w:line="276" w:lineRule="auto"/>
        <w:ind w:left="0" w:firstLineChars="202" w:firstLine="424"/>
        <w:rPr>
          <w:rFonts w:asciiTheme="minorEastAsia" w:hAnsiTheme="minorEastAsia" w:cs="Calibri"/>
          <w:szCs w:val="21"/>
        </w:rPr>
      </w:pPr>
      <w:r>
        <w:rPr>
          <w:rFonts w:asciiTheme="minorEastAsia" w:hAnsiTheme="minorEastAsia" w:cs="Calibri" w:hint="eastAsia"/>
          <w:szCs w:val="21"/>
        </w:rPr>
        <w:t>如图</w:t>
      </w:r>
      <w:r w:rsidRPr="009F49DF">
        <w:rPr>
          <w:rFonts w:asciiTheme="minorEastAsia" w:hAnsiTheme="minorEastAsia" w:cs="Calibri" w:hint="eastAsia"/>
          <w:b/>
          <w:bCs/>
          <w:color w:val="FF0000"/>
          <w:szCs w:val="21"/>
        </w:rPr>
        <w:t>摆放</w:t>
      </w:r>
      <w:r>
        <w:rPr>
          <w:rFonts w:asciiTheme="minorEastAsia" w:hAnsiTheme="minorEastAsia" w:cs="Calibri" w:hint="eastAsia"/>
          <w:szCs w:val="21"/>
        </w:rPr>
        <w:t>上双凸透镜1，对经过针孔的发散球面波进行准直。</w:t>
      </w:r>
      <w:r w:rsidRPr="00C80A4A">
        <w:rPr>
          <w:rFonts w:asciiTheme="minorEastAsia" w:hAnsiTheme="minorEastAsia" w:cs="Calibri" w:hint="eastAsia"/>
          <w:b/>
          <w:bCs/>
          <w:color w:val="FF0000"/>
          <w:szCs w:val="21"/>
        </w:rPr>
        <w:t>调整</w:t>
      </w:r>
      <w:r>
        <w:rPr>
          <w:rFonts w:asciiTheme="minorEastAsia" w:hAnsiTheme="minorEastAsia" w:cs="Calibri" w:hint="eastAsia"/>
          <w:szCs w:val="21"/>
        </w:rPr>
        <w:t>透镜的位置，使光斑与镜面通孔同心，并使</w:t>
      </w:r>
      <w:r w:rsidR="00A37821">
        <w:rPr>
          <w:rFonts w:asciiTheme="minorEastAsia" w:hAnsiTheme="minorEastAsia" w:cs="Calibri" w:hint="eastAsia"/>
          <w:szCs w:val="21"/>
        </w:rPr>
        <w:t>针孔位于透镜的焦点位置，光斑经过透镜后为近似平行光（前后平移白屏，观察光斑在白屏上的尺寸，如光斑大小基本不变，则可判定出射光为平行光）；</w:t>
      </w:r>
    </w:p>
    <w:p w14:paraId="42121D76" w14:textId="6094D3D3" w:rsidR="00A37821" w:rsidRDefault="008A6946" w:rsidP="00196C2F">
      <w:pPr>
        <w:numPr>
          <w:ilvl w:val="0"/>
          <w:numId w:val="6"/>
        </w:numPr>
        <w:spacing w:line="276" w:lineRule="auto"/>
        <w:ind w:left="0" w:firstLineChars="202" w:firstLine="424"/>
        <w:rPr>
          <w:rFonts w:asciiTheme="minorEastAsia" w:hAnsiTheme="minorEastAsia" w:cs="Calibri"/>
          <w:szCs w:val="21"/>
        </w:rPr>
      </w:pPr>
      <w:r>
        <w:rPr>
          <w:rFonts w:asciiTheme="minorEastAsia" w:hAnsiTheme="minorEastAsia" w:cs="Calibri" w:hint="eastAsia"/>
          <w:szCs w:val="21"/>
        </w:rPr>
        <w:t>如图</w:t>
      </w:r>
      <w:r w:rsidRPr="009F49DF">
        <w:rPr>
          <w:rFonts w:asciiTheme="minorEastAsia" w:hAnsiTheme="minorEastAsia" w:cs="Calibri" w:hint="eastAsia"/>
          <w:b/>
          <w:bCs/>
          <w:color w:val="FF0000"/>
          <w:szCs w:val="21"/>
        </w:rPr>
        <w:t>摆放</w:t>
      </w:r>
      <w:r>
        <w:rPr>
          <w:rFonts w:asciiTheme="minorEastAsia" w:hAnsiTheme="minorEastAsia" w:cs="Calibri" w:hint="eastAsia"/>
          <w:szCs w:val="21"/>
        </w:rPr>
        <w:t>上平凸透镜2</w:t>
      </w:r>
      <w:r w:rsidR="00091511">
        <w:rPr>
          <w:rFonts w:asciiTheme="minorEastAsia" w:hAnsiTheme="minorEastAsia" w:cs="Calibri" w:hint="eastAsia"/>
          <w:szCs w:val="21"/>
        </w:rPr>
        <w:t>（也可用</w:t>
      </w:r>
      <w:r w:rsidR="00091511">
        <w:rPr>
          <w:rFonts w:asciiTheme="minorEastAsia" w:hAnsiTheme="minorEastAsia" w:cs="Calibri" w:hint="eastAsia"/>
          <w:szCs w:val="21"/>
        </w:rPr>
        <w:t>平凸透镜</w:t>
      </w:r>
      <w:r w:rsidR="00091511">
        <w:rPr>
          <w:rFonts w:asciiTheme="minorEastAsia" w:hAnsiTheme="minorEastAsia" w:cs="Calibri" w:hint="eastAsia"/>
          <w:szCs w:val="21"/>
        </w:rPr>
        <w:t>3）</w:t>
      </w:r>
      <w:r w:rsidR="00EB5332">
        <w:rPr>
          <w:rFonts w:asciiTheme="minorEastAsia" w:hAnsiTheme="minorEastAsia" w:cs="Calibri" w:hint="eastAsia"/>
          <w:szCs w:val="21"/>
        </w:rPr>
        <w:t>（平面朝入射光方向）</w:t>
      </w:r>
      <w:r>
        <w:rPr>
          <w:rFonts w:asciiTheme="minorEastAsia" w:hAnsiTheme="minorEastAsia" w:cs="Calibri" w:hint="eastAsia"/>
          <w:szCs w:val="21"/>
        </w:rPr>
        <w:t>，</w:t>
      </w:r>
      <w:r w:rsidRPr="00C80A4A">
        <w:rPr>
          <w:rFonts w:asciiTheme="minorEastAsia" w:hAnsiTheme="minorEastAsia" w:cs="Calibri" w:hint="eastAsia"/>
          <w:b/>
          <w:bCs/>
          <w:color w:val="FF0000"/>
          <w:szCs w:val="21"/>
        </w:rPr>
        <w:t>调整</w:t>
      </w:r>
      <w:r w:rsidRPr="008A6946">
        <w:rPr>
          <w:rFonts w:asciiTheme="minorEastAsia" w:hAnsiTheme="minorEastAsia" w:cs="Calibri" w:hint="eastAsia"/>
          <w:szCs w:val="21"/>
        </w:rPr>
        <w:t>该</w:t>
      </w:r>
      <w:r>
        <w:rPr>
          <w:rFonts w:asciiTheme="minorEastAsia" w:hAnsiTheme="minorEastAsia" w:cs="Calibri" w:hint="eastAsia"/>
          <w:szCs w:val="21"/>
        </w:rPr>
        <w:t>透镜的位置，使入射光斑与镜面同心，并使旋转</w:t>
      </w:r>
      <w:r w:rsidR="00EB5332">
        <w:rPr>
          <w:rFonts w:asciiTheme="minorEastAsia" w:hAnsiTheme="minorEastAsia" w:cs="Calibri" w:hint="eastAsia"/>
          <w:szCs w:val="21"/>
        </w:rPr>
        <w:t>调整</w:t>
      </w:r>
      <w:r>
        <w:rPr>
          <w:rFonts w:asciiTheme="minorEastAsia" w:hAnsiTheme="minorEastAsia" w:cs="Calibri" w:hint="eastAsia"/>
          <w:szCs w:val="21"/>
        </w:rPr>
        <w:t>机构位于</w:t>
      </w:r>
      <w:r w:rsidR="00EB5332">
        <w:rPr>
          <w:rFonts w:asciiTheme="minorEastAsia" w:hAnsiTheme="minorEastAsia" w:cs="Calibri" w:hint="eastAsia"/>
          <w:szCs w:val="21"/>
        </w:rPr>
        <w:t>调整的</w:t>
      </w:r>
      <w:r>
        <w:rPr>
          <w:rFonts w:asciiTheme="minorEastAsia" w:hAnsiTheme="minorEastAsia" w:cs="Calibri" w:hint="eastAsia"/>
          <w:szCs w:val="21"/>
        </w:rPr>
        <w:t>中间位置，方便后续的正负角度调整。</w:t>
      </w:r>
    </w:p>
    <w:p w14:paraId="6F9C385B" w14:textId="1F72EEC6" w:rsidR="008A6946" w:rsidRDefault="008A6946" w:rsidP="00196C2F">
      <w:pPr>
        <w:numPr>
          <w:ilvl w:val="0"/>
          <w:numId w:val="6"/>
        </w:numPr>
        <w:spacing w:line="276" w:lineRule="auto"/>
        <w:ind w:left="0" w:firstLineChars="202" w:firstLine="424"/>
        <w:rPr>
          <w:rFonts w:asciiTheme="minorEastAsia" w:hAnsiTheme="minorEastAsia" w:cs="Calibri"/>
          <w:szCs w:val="21"/>
        </w:rPr>
      </w:pPr>
      <w:r>
        <w:rPr>
          <w:rFonts w:asciiTheme="minorEastAsia" w:hAnsiTheme="minorEastAsia" w:cs="Calibri" w:hint="eastAsia"/>
          <w:szCs w:val="21"/>
        </w:rPr>
        <w:t>如图</w:t>
      </w:r>
      <w:r w:rsidRPr="009F49DF">
        <w:rPr>
          <w:rFonts w:asciiTheme="minorEastAsia" w:hAnsiTheme="minorEastAsia" w:cs="Calibri" w:hint="eastAsia"/>
          <w:b/>
          <w:bCs/>
          <w:color w:val="FF0000"/>
          <w:szCs w:val="21"/>
        </w:rPr>
        <w:t>先摆放</w:t>
      </w:r>
      <w:r>
        <w:rPr>
          <w:rFonts w:asciiTheme="minorEastAsia" w:hAnsiTheme="minorEastAsia" w:cs="Calibri" w:hint="eastAsia"/>
          <w:szCs w:val="21"/>
        </w:rPr>
        <w:t>上衰减片1，</w:t>
      </w:r>
      <w:r w:rsidRPr="009F49DF">
        <w:rPr>
          <w:rFonts w:asciiTheme="minorEastAsia" w:hAnsiTheme="minorEastAsia" w:cs="Calibri" w:hint="eastAsia"/>
          <w:b/>
          <w:bCs/>
          <w:color w:val="FF0000"/>
          <w:szCs w:val="21"/>
        </w:rPr>
        <w:t>后安装</w:t>
      </w:r>
      <w:r>
        <w:rPr>
          <w:rFonts w:asciiTheme="minorEastAsia" w:hAnsiTheme="minorEastAsia" w:cs="Calibri" w:hint="eastAsia"/>
          <w:szCs w:val="21"/>
        </w:rPr>
        <w:t>成像相机，</w:t>
      </w:r>
      <w:r w:rsidRPr="009F49DF">
        <w:rPr>
          <w:rFonts w:asciiTheme="minorEastAsia" w:hAnsiTheme="minorEastAsia" w:cs="Calibri" w:hint="eastAsia"/>
          <w:b/>
          <w:bCs/>
          <w:color w:val="FF0000"/>
          <w:szCs w:val="21"/>
        </w:rPr>
        <w:t>打开</w:t>
      </w:r>
      <w:r w:rsidR="00312266">
        <w:rPr>
          <w:rFonts w:asciiTheme="minorEastAsia" w:hAnsiTheme="minorEastAsia" w:cs="Calibri" w:hint="eastAsia"/>
          <w:szCs w:val="21"/>
        </w:rPr>
        <w:t>相机控制</w:t>
      </w:r>
      <w:r>
        <w:rPr>
          <w:rFonts w:asciiTheme="minorEastAsia" w:hAnsiTheme="minorEastAsia" w:cs="Calibri" w:hint="eastAsia"/>
          <w:szCs w:val="21"/>
        </w:rPr>
        <w:t>采集软件，</w:t>
      </w:r>
      <w:r w:rsidRPr="009F49DF">
        <w:rPr>
          <w:rFonts w:asciiTheme="minorEastAsia" w:hAnsiTheme="minorEastAsia" w:cs="Calibri" w:hint="eastAsia"/>
          <w:b/>
          <w:bCs/>
          <w:color w:val="FF0000"/>
          <w:szCs w:val="21"/>
        </w:rPr>
        <w:t>采集</w:t>
      </w:r>
      <w:r>
        <w:rPr>
          <w:rFonts w:asciiTheme="minorEastAsia" w:hAnsiTheme="minorEastAsia" w:cs="Calibri" w:hint="eastAsia"/>
          <w:szCs w:val="21"/>
        </w:rPr>
        <w:t>图像</w:t>
      </w:r>
      <w:r w:rsidR="009F49DF">
        <w:rPr>
          <w:rFonts w:asciiTheme="minorEastAsia" w:hAnsiTheme="minorEastAsia" w:cs="Calibri" w:hint="eastAsia"/>
          <w:szCs w:val="21"/>
        </w:rPr>
        <w:t>，</w:t>
      </w:r>
      <w:r w:rsidR="009F49DF" w:rsidRPr="009F49DF">
        <w:rPr>
          <w:rFonts w:asciiTheme="minorEastAsia" w:hAnsiTheme="minorEastAsia" w:cs="Calibri" w:hint="eastAsia"/>
          <w:b/>
          <w:bCs/>
          <w:color w:val="FF0000"/>
          <w:szCs w:val="21"/>
        </w:rPr>
        <w:t>调整</w:t>
      </w:r>
      <w:r w:rsidR="009F49DF">
        <w:rPr>
          <w:rFonts w:asciiTheme="minorEastAsia" w:hAnsiTheme="minorEastAsia" w:cs="Calibri" w:hint="eastAsia"/>
          <w:szCs w:val="21"/>
        </w:rPr>
        <w:t>相机位置，使相机靶面位于平凸透镜2的焦点处，并使图像尽可能位于靶面中心。最开始应</w:t>
      </w:r>
      <w:r w:rsidR="00312266">
        <w:rPr>
          <w:rFonts w:asciiTheme="minorEastAsia" w:hAnsiTheme="minorEastAsia" w:cs="Calibri" w:hint="eastAsia"/>
          <w:szCs w:val="21"/>
        </w:rPr>
        <w:t>通过软件</w:t>
      </w:r>
      <w:r w:rsidR="009F49DF">
        <w:rPr>
          <w:rFonts w:asciiTheme="minorEastAsia" w:hAnsiTheme="minorEastAsia" w:cs="Calibri" w:hint="eastAsia"/>
          <w:szCs w:val="21"/>
        </w:rPr>
        <w:t>把相机的增益和曝光时间调低，防止过度曝光，损坏相机。如果衰减的不够，可以用上衰减片2。在图像</w:t>
      </w:r>
      <w:r w:rsidR="00312266">
        <w:rPr>
          <w:rFonts w:asciiTheme="minorEastAsia" w:hAnsiTheme="minorEastAsia" w:cs="Calibri" w:hint="eastAsia"/>
          <w:szCs w:val="21"/>
        </w:rPr>
        <w:t>没有饱和的情况下，</w:t>
      </w:r>
      <w:r w:rsidR="009F49DF" w:rsidRPr="00312266">
        <w:rPr>
          <w:rFonts w:asciiTheme="minorEastAsia" w:hAnsiTheme="minorEastAsia" w:cs="Calibri" w:hint="eastAsia"/>
          <w:b/>
          <w:bCs/>
          <w:color w:val="FF0000"/>
          <w:szCs w:val="21"/>
        </w:rPr>
        <w:t>记录</w:t>
      </w:r>
      <w:r w:rsidR="009F49DF">
        <w:rPr>
          <w:rFonts w:asciiTheme="minorEastAsia" w:hAnsiTheme="minorEastAsia" w:cs="Calibri" w:hint="eastAsia"/>
          <w:szCs w:val="21"/>
        </w:rPr>
        <w:t>此时</w:t>
      </w:r>
      <w:r w:rsidR="00312266">
        <w:rPr>
          <w:rFonts w:asciiTheme="minorEastAsia" w:hAnsiTheme="minorEastAsia" w:cs="Calibri" w:hint="eastAsia"/>
          <w:szCs w:val="21"/>
        </w:rPr>
        <w:t>得到的焦点图像；</w:t>
      </w:r>
      <w:r w:rsidR="00D05718">
        <w:rPr>
          <w:rFonts w:asciiTheme="minorEastAsia" w:hAnsiTheme="minorEastAsia" w:cs="Calibri" w:hint="eastAsia"/>
          <w:szCs w:val="21"/>
        </w:rPr>
        <w:t>在光路调整没有问题的情况下，此时应该得到一个圆心光斑，并可看到暗</w:t>
      </w:r>
      <w:r w:rsidR="002D09D7">
        <w:rPr>
          <w:rFonts w:asciiTheme="minorEastAsia" w:hAnsiTheme="minorEastAsia" w:cs="Calibri" w:hint="eastAsia"/>
          <w:szCs w:val="21"/>
        </w:rPr>
        <w:t>的</w:t>
      </w:r>
      <w:r w:rsidR="00D05718">
        <w:rPr>
          <w:rFonts w:asciiTheme="minorEastAsia" w:hAnsiTheme="minorEastAsia" w:cs="Calibri" w:hint="eastAsia"/>
          <w:szCs w:val="21"/>
        </w:rPr>
        <w:t>同心环。</w:t>
      </w:r>
    </w:p>
    <w:p w14:paraId="5FF15513" w14:textId="00BA3F02" w:rsidR="00A2542E" w:rsidRPr="001E38B5" w:rsidRDefault="00EB5332" w:rsidP="00196C2F">
      <w:pPr>
        <w:numPr>
          <w:ilvl w:val="0"/>
          <w:numId w:val="6"/>
        </w:numPr>
        <w:spacing w:line="276" w:lineRule="auto"/>
        <w:ind w:left="0" w:firstLineChars="202" w:firstLine="426"/>
        <w:rPr>
          <w:rFonts w:asciiTheme="minorEastAsia" w:hAnsiTheme="minorEastAsia" w:cs="Calibri"/>
          <w:szCs w:val="21"/>
        </w:rPr>
      </w:pPr>
      <w:r w:rsidRPr="001E38B5">
        <w:rPr>
          <w:rFonts w:asciiTheme="minorEastAsia" w:hAnsiTheme="minorEastAsia" w:cs="Calibri" w:hint="eastAsia"/>
          <w:b/>
          <w:bCs/>
          <w:color w:val="FF0000"/>
          <w:szCs w:val="21"/>
        </w:rPr>
        <w:t>调整</w:t>
      </w:r>
      <w:r w:rsidRPr="001E38B5">
        <w:rPr>
          <w:rFonts w:asciiTheme="minorEastAsia" w:hAnsiTheme="minorEastAsia" w:cs="Calibri" w:hint="eastAsia"/>
          <w:szCs w:val="21"/>
        </w:rPr>
        <w:t>旋转调整机构的旋转角度，使平凸透镜2发生偏转，观察并</w:t>
      </w:r>
      <w:r w:rsidRPr="001E38B5">
        <w:rPr>
          <w:rFonts w:asciiTheme="minorEastAsia" w:hAnsiTheme="minorEastAsia" w:cs="Calibri" w:hint="eastAsia"/>
          <w:b/>
          <w:bCs/>
          <w:color w:val="FF0000"/>
          <w:szCs w:val="21"/>
        </w:rPr>
        <w:t>记录</w:t>
      </w:r>
      <w:r w:rsidR="00D05718" w:rsidRPr="001E38B5">
        <w:rPr>
          <w:rFonts w:asciiTheme="minorEastAsia" w:hAnsiTheme="minorEastAsia" w:cs="Calibri" w:hint="eastAsia"/>
          <w:szCs w:val="21"/>
        </w:rPr>
        <w:t>此时得到的</w:t>
      </w:r>
      <w:r w:rsidR="00D05718" w:rsidRPr="001E38B5">
        <w:rPr>
          <w:rFonts w:asciiTheme="minorEastAsia" w:hAnsiTheme="minorEastAsia" w:cs="Calibri" w:hint="eastAsia"/>
          <w:b/>
          <w:bCs/>
          <w:color w:val="FF0000"/>
          <w:szCs w:val="21"/>
        </w:rPr>
        <w:t>焦点图像</w:t>
      </w:r>
      <w:r w:rsidR="00A2542E" w:rsidRPr="001E38B5">
        <w:rPr>
          <w:rFonts w:asciiTheme="minorEastAsia" w:hAnsiTheme="minorEastAsia" w:cs="Calibri" w:hint="eastAsia"/>
          <w:b/>
          <w:bCs/>
          <w:color w:val="FF0000"/>
          <w:szCs w:val="21"/>
        </w:rPr>
        <w:t>、焦前图像、焦后图像</w:t>
      </w:r>
      <w:r w:rsidR="00A2542E" w:rsidRPr="001E38B5">
        <w:rPr>
          <w:rFonts w:asciiTheme="minorEastAsia" w:hAnsiTheme="minorEastAsia" w:cs="Calibri" w:hint="eastAsia"/>
          <w:szCs w:val="21"/>
        </w:rPr>
        <w:t>，</w:t>
      </w:r>
      <w:r w:rsidR="00D05718" w:rsidRPr="001E38B5">
        <w:rPr>
          <w:rFonts w:asciiTheme="minorEastAsia" w:hAnsiTheme="minorEastAsia" w:cs="Calibri" w:hint="eastAsia"/>
          <w:szCs w:val="21"/>
        </w:rPr>
        <w:t>同时</w:t>
      </w:r>
      <w:r w:rsidR="00D05718" w:rsidRPr="001E38B5">
        <w:rPr>
          <w:rFonts w:asciiTheme="minorEastAsia" w:hAnsiTheme="minorEastAsia" w:cs="Calibri" w:hint="eastAsia"/>
          <w:b/>
          <w:bCs/>
          <w:color w:val="FF0000"/>
          <w:szCs w:val="21"/>
        </w:rPr>
        <w:t>记录</w:t>
      </w:r>
      <w:r w:rsidR="00D05718" w:rsidRPr="001E38B5">
        <w:rPr>
          <w:rFonts w:asciiTheme="minorEastAsia" w:hAnsiTheme="minorEastAsia" w:cs="Calibri" w:hint="eastAsia"/>
          <w:szCs w:val="21"/>
        </w:rPr>
        <w:t>偏转角度</w:t>
      </w:r>
      <w:r w:rsidR="003B3204" w:rsidRPr="001E38B5">
        <w:rPr>
          <w:rFonts w:asciiTheme="minorEastAsia" w:hAnsiTheme="minorEastAsia" w:cs="Calibri" w:hint="eastAsia"/>
          <w:szCs w:val="21"/>
        </w:rPr>
        <w:t>（这一步应该能够观察到前述慧差所对应的像斑形状）</w:t>
      </w:r>
      <w:r w:rsidR="00D05718" w:rsidRPr="001E38B5">
        <w:rPr>
          <w:rFonts w:asciiTheme="minorEastAsia" w:hAnsiTheme="minorEastAsia" w:cs="Calibri" w:hint="eastAsia"/>
          <w:szCs w:val="21"/>
        </w:rPr>
        <w:t>；在旋转调整机构的角度调整范围内选5点（如-</w:t>
      </w:r>
      <w:r w:rsidR="00091511">
        <w:rPr>
          <w:rFonts w:asciiTheme="minorEastAsia" w:hAnsiTheme="minorEastAsia" w:cs="Calibri" w:hint="eastAsia"/>
          <w:szCs w:val="21"/>
        </w:rPr>
        <w:t>10</w:t>
      </w:r>
      <w:r w:rsidR="00D05718" w:rsidRPr="001E38B5">
        <w:rPr>
          <w:rFonts w:asciiTheme="minorEastAsia" w:hAnsiTheme="minorEastAsia" w:cs="Calibri" w:hint="eastAsia"/>
          <w:szCs w:val="21"/>
        </w:rPr>
        <w:t>°、-</w:t>
      </w:r>
      <w:r w:rsidR="00091511">
        <w:rPr>
          <w:rFonts w:asciiTheme="minorEastAsia" w:hAnsiTheme="minorEastAsia" w:cs="Calibri" w:hint="eastAsia"/>
          <w:szCs w:val="21"/>
        </w:rPr>
        <w:t>5</w:t>
      </w:r>
      <w:r w:rsidR="00D05718" w:rsidRPr="001E38B5">
        <w:rPr>
          <w:rFonts w:asciiTheme="minorEastAsia" w:hAnsiTheme="minorEastAsia" w:cs="Calibri" w:hint="eastAsia"/>
          <w:szCs w:val="21"/>
        </w:rPr>
        <w:t>°、0°、</w:t>
      </w:r>
      <w:r w:rsidR="00091511">
        <w:rPr>
          <w:rFonts w:asciiTheme="minorEastAsia" w:hAnsiTheme="minorEastAsia" w:cs="Calibri" w:hint="eastAsia"/>
          <w:szCs w:val="21"/>
        </w:rPr>
        <w:t>5</w:t>
      </w:r>
      <w:r w:rsidR="00D05718" w:rsidRPr="001E38B5">
        <w:rPr>
          <w:rFonts w:asciiTheme="minorEastAsia" w:hAnsiTheme="minorEastAsia" w:cs="Calibri" w:hint="eastAsia"/>
          <w:szCs w:val="21"/>
        </w:rPr>
        <w:t>°、</w:t>
      </w:r>
      <w:r w:rsidR="00091511">
        <w:rPr>
          <w:rFonts w:asciiTheme="minorEastAsia" w:hAnsiTheme="minorEastAsia" w:cs="Calibri" w:hint="eastAsia"/>
          <w:szCs w:val="21"/>
        </w:rPr>
        <w:t>10</w:t>
      </w:r>
      <w:r w:rsidR="00D05718" w:rsidRPr="001E38B5">
        <w:rPr>
          <w:rFonts w:asciiTheme="minorEastAsia" w:hAnsiTheme="minorEastAsia" w:cs="Calibri" w:hint="eastAsia"/>
          <w:szCs w:val="21"/>
        </w:rPr>
        <w:t>°），分别</w:t>
      </w:r>
      <w:r w:rsidR="00D05718" w:rsidRPr="001E38B5">
        <w:rPr>
          <w:rFonts w:asciiTheme="minorEastAsia" w:hAnsiTheme="minorEastAsia" w:cs="Calibri" w:hint="eastAsia"/>
          <w:b/>
          <w:bCs/>
          <w:color w:val="FF0000"/>
          <w:szCs w:val="21"/>
        </w:rPr>
        <w:t>记录</w:t>
      </w:r>
      <w:r w:rsidR="00D05718" w:rsidRPr="001E38B5">
        <w:rPr>
          <w:rFonts w:asciiTheme="minorEastAsia" w:hAnsiTheme="minorEastAsia" w:cs="Calibri" w:hint="eastAsia"/>
          <w:szCs w:val="21"/>
        </w:rPr>
        <w:t>对应得到的图像</w:t>
      </w:r>
      <w:r w:rsidR="003B3204" w:rsidRPr="001E38B5">
        <w:rPr>
          <w:rFonts w:asciiTheme="minorEastAsia" w:hAnsiTheme="minorEastAsia" w:cs="Calibri" w:hint="eastAsia"/>
          <w:szCs w:val="21"/>
        </w:rPr>
        <w:t>，</w:t>
      </w:r>
      <w:r w:rsidR="002D09D7" w:rsidRPr="001E38B5">
        <w:rPr>
          <w:rFonts w:asciiTheme="minorEastAsia" w:hAnsiTheme="minorEastAsia" w:cs="Calibri" w:hint="eastAsia"/>
          <w:b/>
          <w:bCs/>
          <w:color w:val="FF0000"/>
          <w:szCs w:val="21"/>
        </w:rPr>
        <w:t>分析</w:t>
      </w:r>
      <w:r w:rsidR="003B3204" w:rsidRPr="001E38B5">
        <w:rPr>
          <w:rFonts w:asciiTheme="minorEastAsia" w:hAnsiTheme="minorEastAsia" w:cs="Calibri" w:hint="eastAsia"/>
          <w:szCs w:val="21"/>
        </w:rPr>
        <w:t>慧差大小随角度的变化关系；</w:t>
      </w:r>
    </w:p>
    <w:p w14:paraId="157CA8F4" w14:textId="4770FCA1" w:rsidR="006E3748" w:rsidRPr="00E942FB" w:rsidRDefault="006F5E5B" w:rsidP="002C40FA">
      <w:pPr>
        <w:spacing w:line="276" w:lineRule="auto"/>
        <w:ind w:firstLineChars="0" w:firstLine="0"/>
        <w:jc w:val="center"/>
        <w:rPr>
          <w:rFonts w:ascii="Calibri" w:eastAsia="宋体" w:hAnsi="Calibri" w:cs="Calibri"/>
          <w:b/>
          <w:sz w:val="24"/>
          <w:szCs w:val="24"/>
        </w:rPr>
      </w:pPr>
      <w:r>
        <w:object w:dxaOrig="11454" w:dyaOrig="4927" w14:anchorId="6033DFBC">
          <v:shape id="_x0000_i1037" type="#_x0000_t75" style="width:415.15pt;height:178.55pt" o:ole="">
            <v:imagedata r:id="rId43" o:title=""/>
          </v:shape>
          <o:OLEObject Type="Embed" ProgID="Visio.Drawing.11" ShapeID="_x0000_i1037" DrawAspect="Content" ObjectID="_1729170112" r:id="rId44"/>
        </w:object>
      </w:r>
    </w:p>
    <w:p w14:paraId="3694B4C0" w14:textId="161C2169" w:rsidR="006E3748" w:rsidRDefault="006E3748" w:rsidP="00014435">
      <w:pPr>
        <w:spacing w:line="276" w:lineRule="auto"/>
        <w:ind w:left="200" w:firstLineChars="0" w:firstLine="0"/>
        <w:jc w:val="center"/>
        <w:rPr>
          <w:rFonts w:ascii="Calibri" w:eastAsia="宋体" w:hAnsi="Calibri" w:cs="Calibri"/>
          <w:color w:val="000000"/>
          <w:sz w:val="24"/>
          <w:szCs w:val="24"/>
        </w:rPr>
      </w:pPr>
      <w:r w:rsidRPr="001F781F">
        <w:rPr>
          <w:rFonts w:asciiTheme="minorEastAsia" w:hAnsiTheme="minorEastAsia" w:cs="Calibri"/>
          <w:b/>
          <w:szCs w:val="21"/>
        </w:rPr>
        <w:t>图</w:t>
      </w:r>
      <w:r w:rsidR="00091511">
        <w:rPr>
          <w:rFonts w:asciiTheme="minorEastAsia" w:hAnsiTheme="minorEastAsia" w:cs="Calibri" w:hint="eastAsia"/>
          <w:b/>
          <w:szCs w:val="21"/>
        </w:rPr>
        <w:t>10</w:t>
      </w:r>
      <w:r w:rsidRPr="001F781F">
        <w:rPr>
          <w:rFonts w:asciiTheme="minorEastAsia" w:hAnsiTheme="minorEastAsia" w:cs="Calibri" w:hint="eastAsia"/>
          <w:b/>
          <w:szCs w:val="21"/>
        </w:rPr>
        <w:t xml:space="preserve"> </w:t>
      </w:r>
      <w:r w:rsidR="00E23C11">
        <w:rPr>
          <w:rFonts w:asciiTheme="minorEastAsia" w:hAnsiTheme="minorEastAsia" w:cs="Calibri" w:hint="eastAsia"/>
          <w:b/>
          <w:szCs w:val="21"/>
        </w:rPr>
        <w:t>慧</w:t>
      </w:r>
      <w:r w:rsidRPr="001F781F">
        <w:rPr>
          <w:rFonts w:asciiTheme="minorEastAsia" w:hAnsiTheme="minorEastAsia" w:cs="Calibri" w:hint="eastAsia"/>
          <w:b/>
          <w:szCs w:val="21"/>
        </w:rPr>
        <w:t>差</w:t>
      </w:r>
      <w:r w:rsidRPr="001F781F">
        <w:rPr>
          <w:rFonts w:asciiTheme="minorEastAsia" w:hAnsiTheme="minorEastAsia" w:cs="Calibri"/>
          <w:b/>
          <w:szCs w:val="21"/>
        </w:rPr>
        <w:t>观测</w:t>
      </w:r>
      <w:r w:rsidR="00E23C11">
        <w:rPr>
          <w:rFonts w:asciiTheme="minorEastAsia" w:hAnsiTheme="minorEastAsia" w:cs="Calibri" w:hint="eastAsia"/>
          <w:b/>
          <w:szCs w:val="21"/>
        </w:rPr>
        <w:t>光路</w:t>
      </w:r>
      <w:r w:rsidRPr="001F781F">
        <w:rPr>
          <w:rFonts w:asciiTheme="minorEastAsia" w:hAnsiTheme="minorEastAsia" w:cs="Calibri"/>
          <w:b/>
          <w:szCs w:val="21"/>
        </w:rPr>
        <w:t>图</w:t>
      </w:r>
    </w:p>
    <w:p w14:paraId="79C539C6" w14:textId="59A1A2FB" w:rsidR="00723F0B" w:rsidRDefault="00723F0B" w:rsidP="00FA52B6">
      <w:pPr>
        <w:pStyle w:val="20"/>
        <w:spacing w:before="156" w:after="156"/>
      </w:pPr>
      <w:r w:rsidRPr="0097625C">
        <w:lastRenderedPageBreak/>
        <w:t>【思考题】</w:t>
      </w:r>
    </w:p>
    <w:p w14:paraId="5696C28D" w14:textId="5378E22A" w:rsidR="00205D8F" w:rsidRPr="007D553A" w:rsidRDefault="00FB7648" w:rsidP="007D553A">
      <w:pPr>
        <w:pStyle w:val="a8"/>
        <w:numPr>
          <w:ilvl w:val="0"/>
          <w:numId w:val="15"/>
        </w:numPr>
        <w:ind w:firstLineChars="0"/>
      </w:pPr>
      <w:r>
        <w:rPr>
          <w:rFonts w:hint="eastAsia"/>
          <w:szCs w:val="20"/>
        </w:rPr>
        <w:t>有没有办法通过图像</w:t>
      </w:r>
      <w:r w:rsidR="004E1004">
        <w:rPr>
          <w:rFonts w:hint="eastAsia"/>
          <w:szCs w:val="20"/>
        </w:rPr>
        <w:t>计算</w:t>
      </w:r>
      <w:r>
        <w:rPr>
          <w:rFonts w:hint="eastAsia"/>
          <w:szCs w:val="20"/>
        </w:rPr>
        <w:t>光学系统的</w:t>
      </w:r>
      <w:r w:rsidR="004E1004">
        <w:rPr>
          <w:rFonts w:hint="eastAsia"/>
          <w:szCs w:val="20"/>
        </w:rPr>
        <w:t>像差</w:t>
      </w:r>
      <w:r w:rsidR="007144F4" w:rsidRPr="007D553A">
        <w:rPr>
          <w:rFonts w:hint="eastAsia"/>
          <w:szCs w:val="20"/>
        </w:rPr>
        <w:t>？</w:t>
      </w:r>
      <w:r w:rsidR="007144F4">
        <w:rPr>
          <w:rFonts w:hint="eastAsia"/>
          <w:szCs w:val="20"/>
        </w:rPr>
        <w:t>请</w:t>
      </w:r>
      <w:r w:rsidR="006E451B">
        <w:rPr>
          <w:rFonts w:hint="eastAsia"/>
          <w:szCs w:val="20"/>
        </w:rPr>
        <w:t>给出</w:t>
      </w:r>
      <w:r w:rsidR="004E1004">
        <w:rPr>
          <w:rFonts w:hint="eastAsia"/>
          <w:szCs w:val="20"/>
        </w:rPr>
        <w:t>方法说明</w:t>
      </w:r>
      <w:r w:rsidR="007144F4">
        <w:rPr>
          <w:rFonts w:hint="eastAsia"/>
          <w:szCs w:val="20"/>
        </w:rPr>
        <w:t>。</w:t>
      </w:r>
      <w:r>
        <w:rPr>
          <w:rFonts w:hint="eastAsia"/>
          <w:szCs w:val="20"/>
        </w:rPr>
        <w:t>如果通过相机采集图像进行判断的话，相机象元尺寸应如何选择？</w:t>
      </w:r>
    </w:p>
    <w:sectPr w:rsidR="00205D8F" w:rsidRPr="007D553A" w:rsidSect="002E6FC6">
      <w:headerReference w:type="even" r:id="rId45"/>
      <w:headerReference w:type="default" r:id="rId46"/>
      <w:footerReference w:type="even" r:id="rId47"/>
      <w:footerReference w:type="default" r:id="rId48"/>
      <w:headerReference w:type="first" r:id="rId49"/>
      <w:footerReference w:type="first" r:id="rId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DD3F3" w14:textId="77777777" w:rsidR="004B34A5" w:rsidRDefault="004B34A5" w:rsidP="00C70132">
      <w:pPr>
        <w:ind w:firstLine="420"/>
      </w:pPr>
      <w:r>
        <w:separator/>
      </w:r>
    </w:p>
  </w:endnote>
  <w:endnote w:type="continuationSeparator" w:id="0">
    <w:p w14:paraId="76921426" w14:textId="77777777" w:rsidR="004B34A5" w:rsidRDefault="004B34A5" w:rsidP="00C7013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99B22" w14:textId="77777777" w:rsidR="00F109B2" w:rsidRDefault="00F109B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BFD50" w14:textId="77777777" w:rsidR="00F109B2" w:rsidRDefault="00F109B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47B09" w14:textId="77777777" w:rsidR="00F109B2" w:rsidRDefault="00F109B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4D3B4" w14:textId="77777777" w:rsidR="004B34A5" w:rsidRDefault="004B34A5" w:rsidP="00C70132">
      <w:pPr>
        <w:ind w:firstLine="420"/>
      </w:pPr>
      <w:r>
        <w:separator/>
      </w:r>
    </w:p>
  </w:footnote>
  <w:footnote w:type="continuationSeparator" w:id="0">
    <w:p w14:paraId="59BDE87B" w14:textId="77777777" w:rsidR="004B34A5" w:rsidRDefault="004B34A5" w:rsidP="00C70132">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6B3D9" w14:textId="77777777" w:rsidR="00F109B2" w:rsidRDefault="00F109B2">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0EFF4" w14:textId="1FD8629D" w:rsidR="00BF68CF" w:rsidRPr="00E521C1" w:rsidRDefault="00BF68CF" w:rsidP="00E521C1">
    <w:pPr>
      <w:pStyle w:val="a3"/>
    </w:pPr>
    <w:r w:rsidRPr="00E521C1">
      <w:t>中山大学</w:t>
    </w:r>
    <w:r w:rsidR="003D5E53" w:rsidRPr="003D5E53">
      <w:rPr>
        <w:rFonts w:hint="eastAsia"/>
      </w:rPr>
      <w:t>大学物理实验（珠海）</w:t>
    </w:r>
    <w:r w:rsidRPr="00E521C1">
      <w:t>讲义</w:t>
    </w:r>
    <w:r w:rsidR="00F109B2">
      <w:t xml:space="preserve">       </w:t>
    </w:r>
    <w:r w:rsidR="003D5E53">
      <w:t xml:space="preserve">       </w:t>
    </w:r>
    <w:r>
      <w:t xml:space="preserve">    </w:t>
    </w:r>
    <w:r w:rsidRPr="00E521C1">
      <w:t xml:space="preserve"> </w:t>
    </w:r>
    <w:r w:rsidR="00CF12C7">
      <w:t xml:space="preserve">        </w:t>
    </w:r>
    <w:r w:rsidR="00F109B2" w:rsidRPr="00F109B2">
      <w:rPr>
        <w:rFonts w:hint="eastAsia"/>
      </w:rPr>
      <w:t>实验</w:t>
    </w:r>
    <w:r w:rsidR="00A34975">
      <w:rPr>
        <w:color w:val="FF0000"/>
      </w:rPr>
      <w:t xml:space="preserve">CD1  </w:t>
    </w:r>
    <w:r w:rsidR="00A34975">
      <w:rPr>
        <w:rFonts w:hint="eastAsia"/>
      </w:rPr>
      <w:t>光学像差测量与分析</w:t>
    </w:r>
    <w:r w:rsidR="00CF12C7">
      <w:rPr>
        <w:rFonts w:hint="eastAsia"/>
      </w:rPr>
      <w:t>实验</w:t>
    </w:r>
    <w:r w:rsidR="0096681E">
      <w:rPr>
        <w:rFonts w:hint="eastAsia"/>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FF397" w14:textId="77777777" w:rsidR="00F109B2" w:rsidRDefault="00F109B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2793"/>
    <w:multiLevelType w:val="multilevel"/>
    <w:tmpl w:val="065F2793"/>
    <w:lvl w:ilvl="0">
      <w:start w:val="1"/>
      <w:numFmt w:val="decimal"/>
      <w:lvlText w:val="%1、"/>
      <w:lvlJc w:val="left"/>
      <w:pPr>
        <w:ind w:left="560" w:hanging="360"/>
      </w:pPr>
      <w:rPr>
        <w:rFonts w:hint="default"/>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1" w15:restartNumberingAfterBreak="0">
    <w:nsid w:val="0A2604E5"/>
    <w:multiLevelType w:val="hybridMultilevel"/>
    <w:tmpl w:val="72BC28F4"/>
    <w:lvl w:ilvl="0" w:tplc="E29863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2FB4B23"/>
    <w:multiLevelType w:val="multilevel"/>
    <w:tmpl w:val="12FB4B23"/>
    <w:lvl w:ilvl="0">
      <w:start w:val="1"/>
      <w:numFmt w:val="decimal"/>
      <w:lvlText w:val="%1、"/>
      <w:lvlJc w:val="left"/>
      <w:pPr>
        <w:ind w:left="620" w:hanging="420"/>
      </w:p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3" w15:restartNumberingAfterBreak="0">
    <w:nsid w:val="1F5C4BAB"/>
    <w:multiLevelType w:val="hybridMultilevel"/>
    <w:tmpl w:val="63AE5EAC"/>
    <w:lvl w:ilvl="0" w:tplc="04090019">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33E3C65"/>
    <w:multiLevelType w:val="hybridMultilevel"/>
    <w:tmpl w:val="2132FE3E"/>
    <w:lvl w:ilvl="0" w:tplc="347017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DEE30E7"/>
    <w:multiLevelType w:val="multilevel"/>
    <w:tmpl w:val="2DEE30E7"/>
    <w:lvl w:ilvl="0">
      <w:start w:val="1"/>
      <w:numFmt w:val="decimal"/>
      <w:lvlText w:val="%1"/>
      <w:lvlJc w:val="left"/>
      <w:pPr>
        <w:tabs>
          <w:tab w:val="left" w:pos="360"/>
        </w:tabs>
        <w:ind w:left="360" w:hanging="360"/>
      </w:pPr>
      <w:rPr>
        <w:rFonts w:hint="default"/>
      </w:rPr>
    </w:lvl>
    <w:lvl w:ilvl="1">
      <w:start w:val="1"/>
      <w:numFmt w:val="decimal"/>
      <w:pStyle w:val="2"/>
      <w:lvlText w:val="%2."/>
      <w:lvlJc w:val="left"/>
      <w:pPr>
        <w:tabs>
          <w:tab w:val="left" w:pos="360"/>
        </w:tabs>
        <w:ind w:left="0" w:firstLine="0"/>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6" w15:restartNumberingAfterBreak="0">
    <w:nsid w:val="2FB26918"/>
    <w:multiLevelType w:val="multilevel"/>
    <w:tmpl w:val="2FB26918"/>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D203DCD"/>
    <w:multiLevelType w:val="multilevel"/>
    <w:tmpl w:val="3D203DCD"/>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4D96FBC"/>
    <w:multiLevelType w:val="hybridMultilevel"/>
    <w:tmpl w:val="C44E9F96"/>
    <w:lvl w:ilvl="0" w:tplc="FFBEB0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1BB3FCA"/>
    <w:multiLevelType w:val="multilevel"/>
    <w:tmpl w:val="51BB3FCA"/>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7812CA9"/>
    <w:multiLevelType w:val="hybridMultilevel"/>
    <w:tmpl w:val="7CA64E2C"/>
    <w:lvl w:ilvl="0" w:tplc="3D82FF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7FD4FA7"/>
    <w:multiLevelType w:val="multilevel"/>
    <w:tmpl w:val="57FD4FA7"/>
    <w:lvl w:ilvl="0">
      <w:start w:val="1"/>
      <w:numFmt w:val="decimal"/>
      <w:lvlText w:val="%1、"/>
      <w:lvlJc w:val="left"/>
      <w:pPr>
        <w:ind w:left="620" w:hanging="420"/>
      </w:pPr>
      <w:rPr>
        <w:rFonts w:hint="default"/>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12" w15:restartNumberingAfterBreak="0">
    <w:nsid w:val="71B45066"/>
    <w:multiLevelType w:val="hybridMultilevel"/>
    <w:tmpl w:val="99F82412"/>
    <w:lvl w:ilvl="0" w:tplc="2C2CF91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AA67A02"/>
    <w:multiLevelType w:val="multilevel"/>
    <w:tmpl w:val="7AA67A02"/>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C29147A"/>
    <w:multiLevelType w:val="multilevel"/>
    <w:tmpl w:val="7C29147A"/>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520201142">
    <w:abstractNumId w:val="10"/>
  </w:num>
  <w:num w:numId="2" w16cid:durableId="1380319754">
    <w:abstractNumId w:val="4"/>
  </w:num>
  <w:num w:numId="3" w16cid:durableId="466315088">
    <w:abstractNumId w:val="1"/>
  </w:num>
  <w:num w:numId="4" w16cid:durableId="873271090">
    <w:abstractNumId w:val="3"/>
  </w:num>
  <w:num w:numId="5" w16cid:durableId="295528511">
    <w:abstractNumId w:val="12"/>
  </w:num>
  <w:num w:numId="6" w16cid:durableId="13567373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41320298">
    <w:abstractNumId w:val="13"/>
  </w:num>
  <w:num w:numId="8" w16cid:durableId="686056418">
    <w:abstractNumId w:val="9"/>
  </w:num>
  <w:num w:numId="9" w16cid:durableId="378405204">
    <w:abstractNumId w:val="6"/>
  </w:num>
  <w:num w:numId="10" w16cid:durableId="786236581">
    <w:abstractNumId w:val="7"/>
  </w:num>
  <w:num w:numId="11" w16cid:durableId="953367360">
    <w:abstractNumId w:val="14"/>
  </w:num>
  <w:num w:numId="12" w16cid:durableId="1472945185">
    <w:abstractNumId w:val="5"/>
  </w:num>
  <w:num w:numId="13" w16cid:durableId="585118948">
    <w:abstractNumId w:val="11"/>
  </w:num>
  <w:num w:numId="14" w16cid:durableId="1474103335">
    <w:abstractNumId w:val="0"/>
  </w:num>
  <w:num w:numId="15" w16cid:durableId="23259416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hideSpellingErrors/>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928A9"/>
    <w:rsid w:val="00001138"/>
    <w:rsid w:val="0000481C"/>
    <w:rsid w:val="00011F1E"/>
    <w:rsid w:val="00012D2F"/>
    <w:rsid w:val="00014435"/>
    <w:rsid w:val="0001453B"/>
    <w:rsid w:val="00015486"/>
    <w:rsid w:val="00016F40"/>
    <w:rsid w:val="00017757"/>
    <w:rsid w:val="00022478"/>
    <w:rsid w:val="000261D1"/>
    <w:rsid w:val="00026BC6"/>
    <w:rsid w:val="000303D2"/>
    <w:rsid w:val="00032B1F"/>
    <w:rsid w:val="00032FE8"/>
    <w:rsid w:val="00034134"/>
    <w:rsid w:val="00036ED6"/>
    <w:rsid w:val="0003722E"/>
    <w:rsid w:val="000374A8"/>
    <w:rsid w:val="0004072C"/>
    <w:rsid w:val="00043EA9"/>
    <w:rsid w:val="00046D25"/>
    <w:rsid w:val="00050D53"/>
    <w:rsid w:val="00054BD1"/>
    <w:rsid w:val="00061009"/>
    <w:rsid w:val="00062AD7"/>
    <w:rsid w:val="00064180"/>
    <w:rsid w:val="000678F9"/>
    <w:rsid w:val="0007219F"/>
    <w:rsid w:val="000745A7"/>
    <w:rsid w:val="00082682"/>
    <w:rsid w:val="000839FB"/>
    <w:rsid w:val="00084559"/>
    <w:rsid w:val="00085F77"/>
    <w:rsid w:val="00091511"/>
    <w:rsid w:val="00093724"/>
    <w:rsid w:val="00097101"/>
    <w:rsid w:val="000A0478"/>
    <w:rsid w:val="000A1A3B"/>
    <w:rsid w:val="000A222E"/>
    <w:rsid w:val="000A3A8B"/>
    <w:rsid w:val="000A47E6"/>
    <w:rsid w:val="000A4DD3"/>
    <w:rsid w:val="000B0CC9"/>
    <w:rsid w:val="000B6626"/>
    <w:rsid w:val="000B7F1F"/>
    <w:rsid w:val="000C2892"/>
    <w:rsid w:val="000C2CA5"/>
    <w:rsid w:val="000C3914"/>
    <w:rsid w:val="000C43CB"/>
    <w:rsid w:val="000C7A02"/>
    <w:rsid w:val="000D00F2"/>
    <w:rsid w:val="000D26BF"/>
    <w:rsid w:val="000D5C64"/>
    <w:rsid w:val="000E0321"/>
    <w:rsid w:val="000E2234"/>
    <w:rsid w:val="000E26C2"/>
    <w:rsid w:val="000E5A22"/>
    <w:rsid w:val="000E5BA8"/>
    <w:rsid w:val="000E7697"/>
    <w:rsid w:val="000F060E"/>
    <w:rsid w:val="000F4E2B"/>
    <w:rsid w:val="000F7DB3"/>
    <w:rsid w:val="000F7EB2"/>
    <w:rsid w:val="00104C2F"/>
    <w:rsid w:val="00104C31"/>
    <w:rsid w:val="00107F79"/>
    <w:rsid w:val="00111A10"/>
    <w:rsid w:val="00121764"/>
    <w:rsid w:val="00124144"/>
    <w:rsid w:val="00127820"/>
    <w:rsid w:val="00131109"/>
    <w:rsid w:val="001325DC"/>
    <w:rsid w:val="0013353B"/>
    <w:rsid w:val="0013556B"/>
    <w:rsid w:val="00136951"/>
    <w:rsid w:val="00137598"/>
    <w:rsid w:val="00140E5B"/>
    <w:rsid w:val="00141A07"/>
    <w:rsid w:val="0014300E"/>
    <w:rsid w:val="00145570"/>
    <w:rsid w:val="00152D6F"/>
    <w:rsid w:val="00154253"/>
    <w:rsid w:val="00154257"/>
    <w:rsid w:val="001546A3"/>
    <w:rsid w:val="00156E52"/>
    <w:rsid w:val="00156F89"/>
    <w:rsid w:val="00157E01"/>
    <w:rsid w:val="001600FC"/>
    <w:rsid w:val="00160E4B"/>
    <w:rsid w:val="001650E0"/>
    <w:rsid w:val="00165A62"/>
    <w:rsid w:val="00167FC6"/>
    <w:rsid w:val="00172FE2"/>
    <w:rsid w:val="001765F4"/>
    <w:rsid w:val="001817FE"/>
    <w:rsid w:val="001909E8"/>
    <w:rsid w:val="00196C2F"/>
    <w:rsid w:val="001A11C5"/>
    <w:rsid w:val="001A1D88"/>
    <w:rsid w:val="001A49F1"/>
    <w:rsid w:val="001A748B"/>
    <w:rsid w:val="001B11D2"/>
    <w:rsid w:val="001B2902"/>
    <w:rsid w:val="001B2CC2"/>
    <w:rsid w:val="001C158A"/>
    <w:rsid w:val="001C5C0F"/>
    <w:rsid w:val="001C60B3"/>
    <w:rsid w:val="001D099B"/>
    <w:rsid w:val="001D09A0"/>
    <w:rsid w:val="001D1465"/>
    <w:rsid w:val="001D2280"/>
    <w:rsid w:val="001D42EC"/>
    <w:rsid w:val="001D5E9A"/>
    <w:rsid w:val="001D6636"/>
    <w:rsid w:val="001E078C"/>
    <w:rsid w:val="001E21C8"/>
    <w:rsid w:val="001E38B5"/>
    <w:rsid w:val="001E5E47"/>
    <w:rsid w:val="001E7357"/>
    <w:rsid w:val="001E7F2F"/>
    <w:rsid w:val="001F0DF5"/>
    <w:rsid w:val="001F1991"/>
    <w:rsid w:val="001F35C6"/>
    <w:rsid w:val="001F39C4"/>
    <w:rsid w:val="001F469C"/>
    <w:rsid w:val="001F64E5"/>
    <w:rsid w:val="001F781F"/>
    <w:rsid w:val="00202469"/>
    <w:rsid w:val="00205D8F"/>
    <w:rsid w:val="00212C3D"/>
    <w:rsid w:val="00217391"/>
    <w:rsid w:val="0022001B"/>
    <w:rsid w:val="0022099C"/>
    <w:rsid w:val="00227853"/>
    <w:rsid w:val="002309D9"/>
    <w:rsid w:val="00232BDF"/>
    <w:rsid w:val="0023391A"/>
    <w:rsid w:val="00251328"/>
    <w:rsid w:val="00251588"/>
    <w:rsid w:val="002529F6"/>
    <w:rsid w:val="0025647B"/>
    <w:rsid w:val="0026195B"/>
    <w:rsid w:val="00262C6D"/>
    <w:rsid w:val="00262CD4"/>
    <w:rsid w:val="00263959"/>
    <w:rsid w:val="00264568"/>
    <w:rsid w:val="002647A2"/>
    <w:rsid w:val="00264E53"/>
    <w:rsid w:val="00273EA8"/>
    <w:rsid w:val="0027417C"/>
    <w:rsid w:val="00281481"/>
    <w:rsid w:val="00283C88"/>
    <w:rsid w:val="00284C69"/>
    <w:rsid w:val="00287CCF"/>
    <w:rsid w:val="00294C96"/>
    <w:rsid w:val="00296DF4"/>
    <w:rsid w:val="002A2206"/>
    <w:rsid w:val="002A327E"/>
    <w:rsid w:val="002A6CDB"/>
    <w:rsid w:val="002A7111"/>
    <w:rsid w:val="002B041F"/>
    <w:rsid w:val="002B0B13"/>
    <w:rsid w:val="002B4B36"/>
    <w:rsid w:val="002C054D"/>
    <w:rsid w:val="002C179D"/>
    <w:rsid w:val="002C40FA"/>
    <w:rsid w:val="002C5E15"/>
    <w:rsid w:val="002C6687"/>
    <w:rsid w:val="002C6E33"/>
    <w:rsid w:val="002C7759"/>
    <w:rsid w:val="002C7C9F"/>
    <w:rsid w:val="002D09D7"/>
    <w:rsid w:val="002D0DAF"/>
    <w:rsid w:val="002D0F92"/>
    <w:rsid w:val="002D7E21"/>
    <w:rsid w:val="002E1FCD"/>
    <w:rsid w:val="002E2A5D"/>
    <w:rsid w:val="002E6FC6"/>
    <w:rsid w:val="002F03F5"/>
    <w:rsid w:val="002F4841"/>
    <w:rsid w:val="002F53BE"/>
    <w:rsid w:val="0030199F"/>
    <w:rsid w:val="00301C24"/>
    <w:rsid w:val="0030310B"/>
    <w:rsid w:val="003045DE"/>
    <w:rsid w:val="00304C60"/>
    <w:rsid w:val="0030585C"/>
    <w:rsid w:val="00306491"/>
    <w:rsid w:val="00310EC0"/>
    <w:rsid w:val="0031204B"/>
    <w:rsid w:val="00312266"/>
    <w:rsid w:val="00312F61"/>
    <w:rsid w:val="00315977"/>
    <w:rsid w:val="00322995"/>
    <w:rsid w:val="00324542"/>
    <w:rsid w:val="00324AB3"/>
    <w:rsid w:val="00325A48"/>
    <w:rsid w:val="003267CC"/>
    <w:rsid w:val="003314DB"/>
    <w:rsid w:val="00332D77"/>
    <w:rsid w:val="003333DA"/>
    <w:rsid w:val="0034142F"/>
    <w:rsid w:val="0034555A"/>
    <w:rsid w:val="003474DF"/>
    <w:rsid w:val="00350086"/>
    <w:rsid w:val="0035055B"/>
    <w:rsid w:val="003506B6"/>
    <w:rsid w:val="00352D8C"/>
    <w:rsid w:val="00355FBF"/>
    <w:rsid w:val="00357B34"/>
    <w:rsid w:val="00361DE6"/>
    <w:rsid w:val="00374915"/>
    <w:rsid w:val="00374C1D"/>
    <w:rsid w:val="003812B6"/>
    <w:rsid w:val="00385711"/>
    <w:rsid w:val="0039059C"/>
    <w:rsid w:val="00391500"/>
    <w:rsid w:val="00391D20"/>
    <w:rsid w:val="0039410A"/>
    <w:rsid w:val="003948B0"/>
    <w:rsid w:val="00395B3A"/>
    <w:rsid w:val="00396383"/>
    <w:rsid w:val="003975A7"/>
    <w:rsid w:val="003A2A2C"/>
    <w:rsid w:val="003A32F7"/>
    <w:rsid w:val="003A3911"/>
    <w:rsid w:val="003A45EF"/>
    <w:rsid w:val="003A63B8"/>
    <w:rsid w:val="003B074D"/>
    <w:rsid w:val="003B091B"/>
    <w:rsid w:val="003B3204"/>
    <w:rsid w:val="003B32D6"/>
    <w:rsid w:val="003B3A7D"/>
    <w:rsid w:val="003B7EF6"/>
    <w:rsid w:val="003C3F3E"/>
    <w:rsid w:val="003C4091"/>
    <w:rsid w:val="003D37C7"/>
    <w:rsid w:val="003D58DF"/>
    <w:rsid w:val="003D5E53"/>
    <w:rsid w:val="003D75EB"/>
    <w:rsid w:val="003E0FF5"/>
    <w:rsid w:val="003E27D8"/>
    <w:rsid w:val="003E2C69"/>
    <w:rsid w:val="003E3058"/>
    <w:rsid w:val="003E38B4"/>
    <w:rsid w:val="003E3ADA"/>
    <w:rsid w:val="003E7733"/>
    <w:rsid w:val="003E7B80"/>
    <w:rsid w:val="003E7DBE"/>
    <w:rsid w:val="003F2EF1"/>
    <w:rsid w:val="004021C1"/>
    <w:rsid w:val="00402554"/>
    <w:rsid w:val="00405E74"/>
    <w:rsid w:val="00407D83"/>
    <w:rsid w:val="00407F58"/>
    <w:rsid w:val="00407F69"/>
    <w:rsid w:val="00413AA4"/>
    <w:rsid w:val="00414DFB"/>
    <w:rsid w:val="0041711C"/>
    <w:rsid w:val="00420C62"/>
    <w:rsid w:val="00421DAA"/>
    <w:rsid w:val="00426D8D"/>
    <w:rsid w:val="004275D2"/>
    <w:rsid w:val="00431C39"/>
    <w:rsid w:val="00432431"/>
    <w:rsid w:val="00432E25"/>
    <w:rsid w:val="00436CFA"/>
    <w:rsid w:val="00441E13"/>
    <w:rsid w:val="004435A9"/>
    <w:rsid w:val="00443E88"/>
    <w:rsid w:val="00453CB2"/>
    <w:rsid w:val="0045465A"/>
    <w:rsid w:val="00457F45"/>
    <w:rsid w:val="0046032C"/>
    <w:rsid w:val="00461725"/>
    <w:rsid w:val="00462C4F"/>
    <w:rsid w:val="00463586"/>
    <w:rsid w:val="00464A26"/>
    <w:rsid w:val="0046530D"/>
    <w:rsid w:val="00465B05"/>
    <w:rsid w:val="00465BB8"/>
    <w:rsid w:val="00470942"/>
    <w:rsid w:val="00470DB8"/>
    <w:rsid w:val="00474489"/>
    <w:rsid w:val="00474844"/>
    <w:rsid w:val="004819E6"/>
    <w:rsid w:val="00482BCC"/>
    <w:rsid w:val="00485953"/>
    <w:rsid w:val="00494DE8"/>
    <w:rsid w:val="00495B79"/>
    <w:rsid w:val="00495BCA"/>
    <w:rsid w:val="004A2F83"/>
    <w:rsid w:val="004A5B53"/>
    <w:rsid w:val="004B00A3"/>
    <w:rsid w:val="004B00DB"/>
    <w:rsid w:val="004B34A5"/>
    <w:rsid w:val="004B587D"/>
    <w:rsid w:val="004B58B9"/>
    <w:rsid w:val="004B608F"/>
    <w:rsid w:val="004B76ED"/>
    <w:rsid w:val="004C1BB7"/>
    <w:rsid w:val="004C2254"/>
    <w:rsid w:val="004C40C4"/>
    <w:rsid w:val="004C4A7B"/>
    <w:rsid w:val="004C7277"/>
    <w:rsid w:val="004D3F1A"/>
    <w:rsid w:val="004D562A"/>
    <w:rsid w:val="004D7884"/>
    <w:rsid w:val="004E1004"/>
    <w:rsid w:val="004E1730"/>
    <w:rsid w:val="004E3434"/>
    <w:rsid w:val="004E426B"/>
    <w:rsid w:val="004F1793"/>
    <w:rsid w:val="004F7129"/>
    <w:rsid w:val="004F7241"/>
    <w:rsid w:val="005000AC"/>
    <w:rsid w:val="005008B4"/>
    <w:rsid w:val="0050192F"/>
    <w:rsid w:val="005029EE"/>
    <w:rsid w:val="00505F2F"/>
    <w:rsid w:val="00510336"/>
    <w:rsid w:val="005115DE"/>
    <w:rsid w:val="0051177B"/>
    <w:rsid w:val="0052145D"/>
    <w:rsid w:val="00521807"/>
    <w:rsid w:val="0052367E"/>
    <w:rsid w:val="00526E15"/>
    <w:rsid w:val="00535CC0"/>
    <w:rsid w:val="00543D73"/>
    <w:rsid w:val="00544587"/>
    <w:rsid w:val="0056042C"/>
    <w:rsid w:val="00571B4A"/>
    <w:rsid w:val="00572EBD"/>
    <w:rsid w:val="00576576"/>
    <w:rsid w:val="0058316C"/>
    <w:rsid w:val="005836C8"/>
    <w:rsid w:val="005837A6"/>
    <w:rsid w:val="005867EE"/>
    <w:rsid w:val="00591D31"/>
    <w:rsid w:val="00592636"/>
    <w:rsid w:val="00593EBC"/>
    <w:rsid w:val="00596312"/>
    <w:rsid w:val="00596B7F"/>
    <w:rsid w:val="00596C4E"/>
    <w:rsid w:val="005A0D31"/>
    <w:rsid w:val="005A2ABE"/>
    <w:rsid w:val="005A3080"/>
    <w:rsid w:val="005A4A6F"/>
    <w:rsid w:val="005B0286"/>
    <w:rsid w:val="005B4E70"/>
    <w:rsid w:val="005B51D1"/>
    <w:rsid w:val="005B7FC8"/>
    <w:rsid w:val="005C0FE3"/>
    <w:rsid w:val="005C1770"/>
    <w:rsid w:val="005C4FD1"/>
    <w:rsid w:val="005C7B8F"/>
    <w:rsid w:val="005E4D13"/>
    <w:rsid w:val="005E4DF7"/>
    <w:rsid w:val="005F5C0F"/>
    <w:rsid w:val="006060DE"/>
    <w:rsid w:val="00606B0F"/>
    <w:rsid w:val="00610130"/>
    <w:rsid w:val="0061365D"/>
    <w:rsid w:val="006174A4"/>
    <w:rsid w:val="00617955"/>
    <w:rsid w:val="00623D29"/>
    <w:rsid w:val="006251E9"/>
    <w:rsid w:val="00627301"/>
    <w:rsid w:val="00627E06"/>
    <w:rsid w:val="006443ED"/>
    <w:rsid w:val="0064711D"/>
    <w:rsid w:val="006501FB"/>
    <w:rsid w:val="00657B46"/>
    <w:rsid w:val="00660FA3"/>
    <w:rsid w:val="0066118B"/>
    <w:rsid w:val="00661562"/>
    <w:rsid w:val="006642F8"/>
    <w:rsid w:val="00665C9E"/>
    <w:rsid w:val="00666F5A"/>
    <w:rsid w:val="00666FC5"/>
    <w:rsid w:val="00671F33"/>
    <w:rsid w:val="00673245"/>
    <w:rsid w:val="00673CE2"/>
    <w:rsid w:val="0067529A"/>
    <w:rsid w:val="0067683F"/>
    <w:rsid w:val="006912C9"/>
    <w:rsid w:val="006964C6"/>
    <w:rsid w:val="006A1ABA"/>
    <w:rsid w:val="006A2B7B"/>
    <w:rsid w:val="006A2D51"/>
    <w:rsid w:val="006A3C10"/>
    <w:rsid w:val="006A715A"/>
    <w:rsid w:val="006A7282"/>
    <w:rsid w:val="006B013F"/>
    <w:rsid w:val="006B11BD"/>
    <w:rsid w:val="006B1894"/>
    <w:rsid w:val="006B1CAB"/>
    <w:rsid w:val="006B1E32"/>
    <w:rsid w:val="006B3803"/>
    <w:rsid w:val="006B4753"/>
    <w:rsid w:val="006C1C57"/>
    <w:rsid w:val="006C29DB"/>
    <w:rsid w:val="006C6781"/>
    <w:rsid w:val="006C6F39"/>
    <w:rsid w:val="006D131D"/>
    <w:rsid w:val="006D7A1C"/>
    <w:rsid w:val="006E2F7C"/>
    <w:rsid w:val="006E3748"/>
    <w:rsid w:val="006E3C9E"/>
    <w:rsid w:val="006E451B"/>
    <w:rsid w:val="006E5074"/>
    <w:rsid w:val="006E5739"/>
    <w:rsid w:val="006E66AC"/>
    <w:rsid w:val="006F2046"/>
    <w:rsid w:val="006F2A82"/>
    <w:rsid w:val="006F5E5B"/>
    <w:rsid w:val="006F60A6"/>
    <w:rsid w:val="007008FD"/>
    <w:rsid w:val="00700EF3"/>
    <w:rsid w:val="0070534D"/>
    <w:rsid w:val="00705DD0"/>
    <w:rsid w:val="00713653"/>
    <w:rsid w:val="00713D7D"/>
    <w:rsid w:val="007144F4"/>
    <w:rsid w:val="00714AC7"/>
    <w:rsid w:val="007156FD"/>
    <w:rsid w:val="00716AF2"/>
    <w:rsid w:val="00720285"/>
    <w:rsid w:val="00721E80"/>
    <w:rsid w:val="00722920"/>
    <w:rsid w:val="00723F0B"/>
    <w:rsid w:val="007259CB"/>
    <w:rsid w:val="00726081"/>
    <w:rsid w:val="007518DB"/>
    <w:rsid w:val="00751D9D"/>
    <w:rsid w:val="00751FCD"/>
    <w:rsid w:val="007521A5"/>
    <w:rsid w:val="00754646"/>
    <w:rsid w:val="00764CBC"/>
    <w:rsid w:val="00765253"/>
    <w:rsid w:val="007664AA"/>
    <w:rsid w:val="007669F4"/>
    <w:rsid w:val="007722AC"/>
    <w:rsid w:val="00776FA9"/>
    <w:rsid w:val="0077791E"/>
    <w:rsid w:val="00781F52"/>
    <w:rsid w:val="00790DA7"/>
    <w:rsid w:val="00797296"/>
    <w:rsid w:val="007A411E"/>
    <w:rsid w:val="007A5EF0"/>
    <w:rsid w:val="007A6DD1"/>
    <w:rsid w:val="007A7BB4"/>
    <w:rsid w:val="007B27C6"/>
    <w:rsid w:val="007B2966"/>
    <w:rsid w:val="007C626F"/>
    <w:rsid w:val="007D2E31"/>
    <w:rsid w:val="007D553A"/>
    <w:rsid w:val="007D6C01"/>
    <w:rsid w:val="007D6DC0"/>
    <w:rsid w:val="007E2D2B"/>
    <w:rsid w:val="007E2F67"/>
    <w:rsid w:val="007E45D9"/>
    <w:rsid w:val="007E45E4"/>
    <w:rsid w:val="007E4640"/>
    <w:rsid w:val="007E621B"/>
    <w:rsid w:val="007F0B61"/>
    <w:rsid w:val="007F11E9"/>
    <w:rsid w:val="007F5342"/>
    <w:rsid w:val="007F774B"/>
    <w:rsid w:val="00800346"/>
    <w:rsid w:val="00801A6A"/>
    <w:rsid w:val="00810BA1"/>
    <w:rsid w:val="00811B4C"/>
    <w:rsid w:val="0081467C"/>
    <w:rsid w:val="0081508B"/>
    <w:rsid w:val="00816EF3"/>
    <w:rsid w:val="00817E06"/>
    <w:rsid w:val="00822DB9"/>
    <w:rsid w:val="008311E1"/>
    <w:rsid w:val="00831956"/>
    <w:rsid w:val="00840B06"/>
    <w:rsid w:val="00841F36"/>
    <w:rsid w:val="008427CF"/>
    <w:rsid w:val="00845824"/>
    <w:rsid w:val="00845E2B"/>
    <w:rsid w:val="0084607C"/>
    <w:rsid w:val="00854425"/>
    <w:rsid w:val="0086397E"/>
    <w:rsid w:val="00863AAE"/>
    <w:rsid w:val="008653E1"/>
    <w:rsid w:val="00865451"/>
    <w:rsid w:val="00872AE2"/>
    <w:rsid w:val="00872D9E"/>
    <w:rsid w:val="008755AD"/>
    <w:rsid w:val="008758CB"/>
    <w:rsid w:val="00880B9D"/>
    <w:rsid w:val="00883F72"/>
    <w:rsid w:val="00887D8B"/>
    <w:rsid w:val="0089098C"/>
    <w:rsid w:val="00890E68"/>
    <w:rsid w:val="0089434F"/>
    <w:rsid w:val="008A066B"/>
    <w:rsid w:val="008A30AF"/>
    <w:rsid w:val="008A321A"/>
    <w:rsid w:val="008A5854"/>
    <w:rsid w:val="008A6946"/>
    <w:rsid w:val="008A7C95"/>
    <w:rsid w:val="008B0FA0"/>
    <w:rsid w:val="008B16D5"/>
    <w:rsid w:val="008B4052"/>
    <w:rsid w:val="008B7EE5"/>
    <w:rsid w:val="008C0BA8"/>
    <w:rsid w:val="008C1A53"/>
    <w:rsid w:val="008C2076"/>
    <w:rsid w:val="008C35FB"/>
    <w:rsid w:val="008C66BB"/>
    <w:rsid w:val="008C6B1F"/>
    <w:rsid w:val="008D35E8"/>
    <w:rsid w:val="008D7055"/>
    <w:rsid w:val="008E0AFA"/>
    <w:rsid w:val="008E2B47"/>
    <w:rsid w:val="008F1267"/>
    <w:rsid w:val="008F1D25"/>
    <w:rsid w:val="009010F9"/>
    <w:rsid w:val="009023EC"/>
    <w:rsid w:val="00902651"/>
    <w:rsid w:val="009026BC"/>
    <w:rsid w:val="009052B3"/>
    <w:rsid w:val="0091098C"/>
    <w:rsid w:val="00910C42"/>
    <w:rsid w:val="009132A4"/>
    <w:rsid w:val="00921774"/>
    <w:rsid w:val="00924E5B"/>
    <w:rsid w:val="009269BD"/>
    <w:rsid w:val="00937267"/>
    <w:rsid w:val="009424FC"/>
    <w:rsid w:val="0094507D"/>
    <w:rsid w:val="0095486F"/>
    <w:rsid w:val="009555BF"/>
    <w:rsid w:val="00956DE6"/>
    <w:rsid w:val="00957C72"/>
    <w:rsid w:val="0096005C"/>
    <w:rsid w:val="0096681E"/>
    <w:rsid w:val="00967A47"/>
    <w:rsid w:val="0097357B"/>
    <w:rsid w:val="00975F41"/>
    <w:rsid w:val="0097625C"/>
    <w:rsid w:val="00976677"/>
    <w:rsid w:val="009778E0"/>
    <w:rsid w:val="0098034C"/>
    <w:rsid w:val="009834E9"/>
    <w:rsid w:val="009930F1"/>
    <w:rsid w:val="00994B62"/>
    <w:rsid w:val="00997F95"/>
    <w:rsid w:val="009A2595"/>
    <w:rsid w:val="009A5413"/>
    <w:rsid w:val="009A6073"/>
    <w:rsid w:val="009B3405"/>
    <w:rsid w:val="009B5675"/>
    <w:rsid w:val="009C00C0"/>
    <w:rsid w:val="009C1D96"/>
    <w:rsid w:val="009C2140"/>
    <w:rsid w:val="009C225A"/>
    <w:rsid w:val="009C2FAA"/>
    <w:rsid w:val="009C60B4"/>
    <w:rsid w:val="009D1B75"/>
    <w:rsid w:val="009D3FA3"/>
    <w:rsid w:val="009D4635"/>
    <w:rsid w:val="009D5367"/>
    <w:rsid w:val="009D581B"/>
    <w:rsid w:val="009D6350"/>
    <w:rsid w:val="009E136A"/>
    <w:rsid w:val="009E3B1B"/>
    <w:rsid w:val="009E797A"/>
    <w:rsid w:val="009F053D"/>
    <w:rsid w:val="009F0965"/>
    <w:rsid w:val="009F49DF"/>
    <w:rsid w:val="009F4F1D"/>
    <w:rsid w:val="009F5628"/>
    <w:rsid w:val="009F5AA2"/>
    <w:rsid w:val="009F6A1D"/>
    <w:rsid w:val="009F79DA"/>
    <w:rsid w:val="00A11773"/>
    <w:rsid w:val="00A1564B"/>
    <w:rsid w:val="00A1675F"/>
    <w:rsid w:val="00A20E4E"/>
    <w:rsid w:val="00A229E0"/>
    <w:rsid w:val="00A23FDB"/>
    <w:rsid w:val="00A2530C"/>
    <w:rsid w:val="00A2542E"/>
    <w:rsid w:val="00A25487"/>
    <w:rsid w:val="00A2574B"/>
    <w:rsid w:val="00A266A8"/>
    <w:rsid w:val="00A2700D"/>
    <w:rsid w:val="00A311E4"/>
    <w:rsid w:val="00A31EC0"/>
    <w:rsid w:val="00A34975"/>
    <w:rsid w:val="00A35B72"/>
    <w:rsid w:val="00A37821"/>
    <w:rsid w:val="00A40A6A"/>
    <w:rsid w:val="00A4227C"/>
    <w:rsid w:val="00A462C1"/>
    <w:rsid w:val="00A551BE"/>
    <w:rsid w:val="00A55E8A"/>
    <w:rsid w:val="00A634C1"/>
    <w:rsid w:val="00A65C0A"/>
    <w:rsid w:val="00A674FA"/>
    <w:rsid w:val="00A67AF0"/>
    <w:rsid w:val="00A7068E"/>
    <w:rsid w:val="00A74A33"/>
    <w:rsid w:val="00A750D9"/>
    <w:rsid w:val="00A76585"/>
    <w:rsid w:val="00A765A7"/>
    <w:rsid w:val="00A802D2"/>
    <w:rsid w:val="00A80EC3"/>
    <w:rsid w:val="00A81EE1"/>
    <w:rsid w:val="00A82FD4"/>
    <w:rsid w:val="00A83E50"/>
    <w:rsid w:val="00A8671F"/>
    <w:rsid w:val="00A8708D"/>
    <w:rsid w:val="00A87768"/>
    <w:rsid w:val="00A9485F"/>
    <w:rsid w:val="00A9689A"/>
    <w:rsid w:val="00A97223"/>
    <w:rsid w:val="00AA550D"/>
    <w:rsid w:val="00AA721E"/>
    <w:rsid w:val="00AB4510"/>
    <w:rsid w:val="00AB6B49"/>
    <w:rsid w:val="00AC32C2"/>
    <w:rsid w:val="00AC3BF1"/>
    <w:rsid w:val="00AC5663"/>
    <w:rsid w:val="00AC5E6B"/>
    <w:rsid w:val="00AC7738"/>
    <w:rsid w:val="00AD5B3C"/>
    <w:rsid w:val="00AE491B"/>
    <w:rsid w:val="00AE5C3E"/>
    <w:rsid w:val="00AF0A6F"/>
    <w:rsid w:val="00B001D1"/>
    <w:rsid w:val="00B00495"/>
    <w:rsid w:val="00B021C9"/>
    <w:rsid w:val="00B02581"/>
    <w:rsid w:val="00B035D2"/>
    <w:rsid w:val="00B15C91"/>
    <w:rsid w:val="00B24F0D"/>
    <w:rsid w:val="00B2680F"/>
    <w:rsid w:val="00B3147E"/>
    <w:rsid w:val="00B34038"/>
    <w:rsid w:val="00B340C5"/>
    <w:rsid w:val="00B3465C"/>
    <w:rsid w:val="00B36005"/>
    <w:rsid w:val="00B3636E"/>
    <w:rsid w:val="00B42617"/>
    <w:rsid w:val="00B50520"/>
    <w:rsid w:val="00B51649"/>
    <w:rsid w:val="00B531C1"/>
    <w:rsid w:val="00B5520E"/>
    <w:rsid w:val="00B56280"/>
    <w:rsid w:val="00B56786"/>
    <w:rsid w:val="00B576E9"/>
    <w:rsid w:val="00B61E86"/>
    <w:rsid w:val="00B71994"/>
    <w:rsid w:val="00B72765"/>
    <w:rsid w:val="00B75153"/>
    <w:rsid w:val="00B763A6"/>
    <w:rsid w:val="00B863DE"/>
    <w:rsid w:val="00B86856"/>
    <w:rsid w:val="00B869CE"/>
    <w:rsid w:val="00B86AC7"/>
    <w:rsid w:val="00B87377"/>
    <w:rsid w:val="00B90F79"/>
    <w:rsid w:val="00B91593"/>
    <w:rsid w:val="00B928A9"/>
    <w:rsid w:val="00B93CD7"/>
    <w:rsid w:val="00B95840"/>
    <w:rsid w:val="00B97886"/>
    <w:rsid w:val="00BA3D4B"/>
    <w:rsid w:val="00BA3FC2"/>
    <w:rsid w:val="00BB0F5B"/>
    <w:rsid w:val="00BB3E95"/>
    <w:rsid w:val="00BB414F"/>
    <w:rsid w:val="00BB4F22"/>
    <w:rsid w:val="00BC03FC"/>
    <w:rsid w:val="00BC09C4"/>
    <w:rsid w:val="00BC0F9B"/>
    <w:rsid w:val="00BC3977"/>
    <w:rsid w:val="00BD36EE"/>
    <w:rsid w:val="00BD38F6"/>
    <w:rsid w:val="00BD651C"/>
    <w:rsid w:val="00BD6755"/>
    <w:rsid w:val="00BD690F"/>
    <w:rsid w:val="00BD7F61"/>
    <w:rsid w:val="00BE030B"/>
    <w:rsid w:val="00BF5F67"/>
    <w:rsid w:val="00BF68CF"/>
    <w:rsid w:val="00C015BB"/>
    <w:rsid w:val="00C10E3C"/>
    <w:rsid w:val="00C12B38"/>
    <w:rsid w:val="00C145F7"/>
    <w:rsid w:val="00C176AC"/>
    <w:rsid w:val="00C17AC4"/>
    <w:rsid w:val="00C31796"/>
    <w:rsid w:val="00C31BCE"/>
    <w:rsid w:val="00C40FDE"/>
    <w:rsid w:val="00C5485E"/>
    <w:rsid w:val="00C54A2E"/>
    <w:rsid w:val="00C616CB"/>
    <w:rsid w:val="00C65617"/>
    <w:rsid w:val="00C70132"/>
    <w:rsid w:val="00C71C9B"/>
    <w:rsid w:val="00C72171"/>
    <w:rsid w:val="00C72937"/>
    <w:rsid w:val="00C754C3"/>
    <w:rsid w:val="00C770E0"/>
    <w:rsid w:val="00C80A4A"/>
    <w:rsid w:val="00C80E14"/>
    <w:rsid w:val="00C85617"/>
    <w:rsid w:val="00C873CD"/>
    <w:rsid w:val="00C96A8B"/>
    <w:rsid w:val="00C9717A"/>
    <w:rsid w:val="00C97AD1"/>
    <w:rsid w:val="00C97D7C"/>
    <w:rsid w:val="00CA5A92"/>
    <w:rsid w:val="00CB5C35"/>
    <w:rsid w:val="00CC29E3"/>
    <w:rsid w:val="00CC3F5A"/>
    <w:rsid w:val="00CD0AB1"/>
    <w:rsid w:val="00CD2271"/>
    <w:rsid w:val="00CD2D04"/>
    <w:rsid w:val="00CD4AE3"/>
    <w:rsid w:val="00CD71FE"/>
    <w:rsid w:val="00CE0EEB"/>
    <w:rsid w:val="00CE6456"/>
    <w:rsid w:val="00CF12C7"/>
    <w:rsid w:val="00CF5E58"/>
    <w:rsid w:val="00CF683E"/>
    <w:rsid w:val="00CF70F3"/>
    <w:rsid w:val="00D01ADE"/>
    <w:rsid w:val="00D0499D"/>
    <w:rsid w:val="00D04EA0"/>
    <w:rsid w:val="00D05718"/>
    <w:rsid w:val="00D06830"/>
    <w:rsid w:val="00D140A4"/>
    <w:rsid w:val="00D209FF"/>
    <w:rsid w:val="00D20FD5"/>
    <w:rsid w:val="00D21415"/>
    <w:rsid w:val="00D24BE0"/>
    <w:rsid w:val="00D27FA5"/>
    <w:rsid w:val="00D31A10"/>
    <w:rsid w:val="00D33C7D"/>
    <w:rsid w:val="00D3572A"/>
    <w:rsid w:val="00D361F1"/>
    <w:rsid w:val="00D40176"/>
    <w:rsid w:val="00D4047F"/>
    <w:rsid w:val="00D40CE1"/>
    <w:rsid w:val="00D4198B"/>
    <w:rsid w:val="00D420C5"/>
    <w:rsid w:val="00D42182"/>
    <w:rsid w:val="00D514DE"/>
    <w:rsid w:val="00D52978"/>
    <w:rsid w:val="00D5346D"/>
    <w:rsid w:val="00D629E5"/>
    <w:rsid w:val="00D636DC"/>
    <w:rsid w:val="00D63714"/>
    <w:rsid w:val="00D71EC4"/>
    <w:rsid w:val="00D72312"/>
    <w:rsid w:val="00D72CA6"/>
    <w:rsid w:val="00D73E27"/>
    <w:rsid w:val="00D75DC2"/>
    <w:rsid w:val="00D763C4"/>
    <w:rsid w:val="00D76F08"/>
    <w:rsid w:val="00D77640"/>
    <w:rsid w:val="00D80336"/>
    <w:rsid w:val="00D80AA3"/>
    <w:rsid w:val="00D82C8A"/>
    <w:rsid w:val="00D853B7"/>
    <w:rsid w:val="00D87734"/>
    <w:rsid w:val="00D93513"/>
    <w:rsid w:val="00DA2D7E"/>
    <w:rsid w:val="00DA35FE"/>
    <w:rsid w:val="00DA45A1"/>
    <w:rsid w:val="00DA73FA"/>
    <w:rsid w:val="00DB20D4"/>
    <w:rsid w:val="00DB6D8A"/>
    <w:rsid w:val="00DB784E"/>
    <w:rsid w:val="00DC3679"/>
    <w:rsid w:val="00DC46B9"/>
    <w:rsid w:val="00DC4EC1"/>
    <w:rsid w:val="00DC7055"/>
    <w:rsid w:val="00DC788B"/>
    <w:rsid w:val="00DC793C"/>
    <w:rsid w:val="00DD0C60"/>
    <w:rsid w:val="00DD1BB7"/>
    <w:rsid w:val="00DD4571"/>
    <w:rsid w:val="00DD4E45"/>
    <w:rsid w:val="00DD56F5"/>
    <w:rsid w:val="00DD5C4B"/>
    <w:rsid w:val="00DD5DC9"/>
    <w:rsid w:val="00DE019D"/>
    <w:rsid w:val="00DE2659"/>
    <w:rsid w:val="00DE3214"/>
    <w:rsid w:val="00DE45DB"/>
    <w:rsid w:val="00DE5711"/>
    <w:rsid w:val="00DE5C95"/>
    <w:rsid w:val="00DE5D04"/>
    <w:rsid w:val="00DF0C97"/>
    <w:rsid w:val="00DF3A52"/>
    <w:rsid w:val="00DF44E3"/>
    <w:rsid w:val="00DF4EE4"/>
    <w:rsid w:val="00DF5329"/>
    <w:rsid w:val="00E0061A"/>
    <w:rsid w:val="00E02B6D"/>
    <w:rsid w:val="00E04A85"/>
    <w:rsid w:val="00E07FD7"/>
    <w:rsid w:val="00E151B9"/>
    <w:rsid w:val="00E16BAC"/>
    <w:rsid w:val="00E20073"/>
    <w:rsid w:val="00E21EBE"/>
    <w:rsid w:val="00E22F7C"/>
    <w:rsid w:val="00E23C11"/>
    <w:rsid w:val="00E32512"/>
    <w:rsid w:val="00E32BE9"/>
    <w:rsid w:val="00E33B8F"/>
    <w:rsid w:val="00E33E24"/>
    <w:rsid w:val="00E4294A"/>
    <w:rsid w:val="00E50BEE"/>
    <w:rsid w:val="00E51D0F"/>
    <w:rsid w:val="00E521C1"/>
    <w:rsid w:val="00E55F08"/>
    <w:rsid w:val="00E577BC"/>
    <w:rsid w:val="00E60A17"/>
    <w:rsid w:val="00E61298"/>
    <w:rsid w:val="00E6148A"/>
    <w:rsid w:val="00E61E52"/>
    <w:rsid w:val="00E7015D"/>
    <w:rsid w:val="00E71C66"/>
    <w:rsid w:val="00E758AA"/>
    <w:rsid w:val="00E81AE9"/>
    <w:rsid w:val="00E846C9"/>
    <w:rsid w:val="00E91B40"/>
    <w:rsid w:val="00E91F48"/>
    <w:rsid w:val="00E92004"/>
    <w:rsid w:val="00E92C09"/>
    <w:rsid w:val="00EA4FA5"/>
    <w:rsid w:val="00EB1A68"/>
    <w:rsid w:val="00EB1E8C"/>
    <w:rsid w:val="00EB1F95"/>
    <w:rsid w:val="00EB48C4"/>
    <w:rsid w:val="00EB5332"/>
    <w:rsid w:val="00EC29AD"/>
    <w:rsid w:val="00EC367B"/>
    <w:rsid w:val="00EC3874"/>
    <w:rsid w:val="00EC3C45"/>
    <w:rsid w:val="00EC5597"/>
    <w:rsid w:val="00EC5CC2"/>
    <w:rsid w:val="00ED1890"/>
    <w:rsid w:val="00ED3397"/>
    <w:rsid w:val="00EE1FEE"/>
    <w:rsid w:val="00EE49E7"/>
    <w:rsid w:val="00EE4C9F"/>
    <w:rsid w:val="00EE6980"/>
    <w:rsid w:val="00EE7287"/>
    <w:rsid w:val="00EF1E67"/>
    <w:rsid w:val="00F01F38"/>
    <w:rsid w:val="00F06FAB"/>
    <w:rsid w:val="00F104A9"/>
    <w:rsid w:val="00F109B2"/>
    <w:rsid w:val="00F11EB1"/>
    <w:rsid w:val="00F1238E"/>
    <w:rsid w:val="00F12F38"/>
    <w:rsid w:val="00F138BE"/>
    <w:rsid w:val="00F141D3"/>
    <w:rsid w:val="00F148C0"/>
    <w:rsid w:val="00F17754"/>
    <w:rsid w:val="00F20E88"/>
    <w:rsid w:val="00F248B7"/>
    <w:rsid w:val="00F316DC"/>
    <w:rsid w:val="00F317C3"/>
    <w:rsid w:val="00F3204F"/>
    <w:rsid w:val="00F355A9"/>
    <w:rsid w:val="00F47827"/>
    <w:rsid w:val="00F54987"/>
    <w:rsid w:val="00F57A65"/>
    <w:rsid w:val="00F6591E"/>
    <w:rsid w:val="00F666FF"/>
    <w:rsid w:val="00F768DC"/>
    <w:rsid w:val="00F77AB2"/>
    <w:rsid w:val="00F8179F"/>
    <w:rsid w:val="00F82634"/>
    <w:rsid w:val="00F84926"/>
    <w:rsid w:val="00F87D50"/>
    <w:rsid w:val="00F90FFC"/>
    <w:rsid w:val="00F9668D"/>
    <w:rsid w:val="00FA0895"/>
    <w:rsid w:val="00FA358B"/>
    <w:rsid w:val="00FA52B6"/>
    <w:rsid w:val="00FA6970"/>
    <w:rsid w:val="00FA70E3"/>
    <w:rsid w:val="00FB0467"/>
    <w:rsid w:val="00FB1842"/>
    <w:rsid w:val="00FB7648"/>
    <w:rsid w:val="00FC1788"/>
    <w:rsid w:val="00FC2B3C"/>
    <w:rsid w:val="00FC4F0E"/>
    <w:rsid w:val="00FC66EF"/>
    <w:rsid w:val="00FD1D27"/>
    <w:rsid w:val="00FE10A2"/>
    <w:rsid w:val="00FE135C"/>
    <w:rsid w:val="00FE4EF0"/>
    <w:rsid w:val="00FE7F8E"/>
    <w:rsid w:val="00FF3B02"/>
    <w:rsid w:val="00FF3DAF"/>
    <w:rsid w:val="00FF7A27"/>
    <w:rsid w:val="00FF7DD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09807"/>
  <w15:docId w15:val="{9B11BDDB-7E76-4DC3-B2FE-B8AB71884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225A"/>
    <w:pPr>
      <w:widowControl w:val="0"/>
      <w:spacing w:line="400" w:lineRule="exact"/>
      <w:ind w:firstLineChars="200" w:firstLine="200"/>
      <w:jc w:val="both"/>
    </w:pPr>
    <w:rPr>
      <w:rFonts w:ascii="Times New Roman" w:hAnsi="Times New Roman"/>
    </w:rPr>
  </w:style>
  <w:style w:type="paragraph" w:styleId="1">
    <w:name w:val="heading 1"/>
    <w:basedOn w:val="a"/>
    <w:next w:val="a"/>
    <w:link w:val="10"/>
    <w:autoRedefine/>
    <w:qFormat/>
    <w:rsid w:val="00217391"/>
    <w:pPr>
      <w:keepNext/>
      <w:spacing w:beforeLines="50" w:afterLines="50"/>
      <w:ind w:firstLineChars="0" w:firstLine="0"/>
      <w:jc w:val="center"/>
      <w:outlineLvl w:val="0"/>
    </w:pPr>
    <w:rPr>
      <w:rFonts w:eastAsia="宋体" w:cs="Times New Roman"/>
      <w:b/>
      <w:sz w:val="30"/>
      <w:szCs w:val="20"/>
    </w:rPr>
  </w:style>
  <w:style w:type="paragraph" w:styleId="20">
    <w:name w:val="heading 2"/>
    <w:basedOn w:val="a"/>
    <w:next w:val="a"/>
    <w:link w:val="21"/>
    <w:autoRedefine/>
    <w:qFormat/>
    <w:rsid w:val="00352D8C"/>
    <w:pPr>
      <w:keepNext/>
      <w:keepLines/>
      <w:spacing w:beforeLines="50" w:afterLines="50"/>
      <w:ind w:firstLineChars="0" w:firstLine="0"/>
      <w:outlineLvl w:val="1"/>
    </w:pPr>
    <w:rPr>
      <w:rFonts w:eastAsia="宋体" w:cs="Times New Roman"/>
      <w:b/>
      <w:bCs/>
      <w:kern w:val="28"/>
      <w:sz w:val="24"/>
      <w:szCs w:val="32"/>
    </w:rPr>
  </w:style>
  <w:style w:type="paragraph" w:styleId="3">
    <w:name w:val="heading 3"/>
    <w:basedOn w:val="a"/>
    <w:next w:val="a"/>
    <w:link w:val="30"/>
    <w:autoRedefine/>
    <w:qFormat/>
    <w:rsid w:val="00EB1A68"/>
    <w:pPr>
      <w:keepNext/>
      <w:keepLines/>
      <w:ind w:firstLineChars="0" w:firstLine="0"/>
      <w:outlineLvl w:val="2"/>
    </w:pPr>
    <w:rPr>
      <w:rFonts w:eastAsia="宋体" w:cs="Times New Roman"/>
      <w:b/>
      <w:bCs/>
      <w:kern w:val="28"/>
      <w:szCs w:val="32"/>
    </w:rPr>
  </w:style>
  <w:style w:type="paragraph" w:styleId="4">
    <w:name w:val="heading 4"/>
    <w:basedOn w:val="a"/>
    <w:next w:val="a"/>
    <w:link w:val="40"/>
    <w:autoRedefine/>
    <w:uiPriority w:val="9"/>
    <w:unhideWhenUsed/>
    <w:qFormat/>
    <w:rsid w:val="001D42EC"/>
    <w:pPr>
      <w:keepNext/>
      <w:keepLines/>
      <w:ind w:firstLineChars="0" w:firstLine="0"/>
      <w:outlineLvl w:val="3"/>
    </w:pPr>
    <w:rPr>
      <w:rFonts w:cs="Times New Roman"/>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17391"/>
    <w:rPr>
      <w:rFonts w:ascii="Times New Roman" w:eastAsia="宋体" w:hAnsi="Times New Roman" w:cs="Times New Roman"/>
      <w:b/>
      <w:sz w:val="30"/>
      <w:szCs w:val="20"/>
    </w:rPr>
  </w:style>
  <w:style w:type="character" w:customStyle="1" w:styleId="21">
    <w:name w:val="标题 2 字符"/>
    <w:basedOn w:val="a0"/>
    <w:link w:val="20"/>
    <w:rsid w:val="00352D8C"/>
    <w:rPr>
      <w:rFonts w:ascii="Times New Roman" w:eastAsia="宋体" w:hAnsi="Times New Roman" w:cs="Times New Roman"/>
      <w:b/>
      <w:bCs/>
      <w:kern w:val="28"/>
      <w:sz w:val="24"/>
      <w:szCs w:val="32"/>
    </w:rPr>
  </w:style>
  <w:style w:type="character" w:customStyle="1" w:styleId="30">
    <w:name w:val="标题 3 字符"/>
    <w:basedOn w:val="a0"/>
    <w:link w:val="3"/>
    <w:rsid w:val="00EB1A68"/>
    <w:rPr>
      <w:rFonts w:ascii="Times New Roman" w:eastAsia="宋体" w:hAnsi="Times New Roman" w:cs="Times New Roman"/>
      <w:b/>
      <w:bCs/>
      <w:kern w:val="28"/>
      <w:szCs w:val="32"/>
    </w:rPr>
  </w:style>
  <w:style w:type="paragraph" w:styleId="a3">
    <w:name w:val="header"/>
    <w:basedOn w:val="a"/>
    <w:link w:val="a4"/>
    <w:autoRedefine/>
    <w:uiPriority w:val="99"/>
    <w:unhideWhenUsed/>
    <w:rsid w:val="00E521C1"/>
    <w:pPr>
      <w:pBdr>
        <w:bottom w:val="single" w:sz="6" w:space="1" w:color="auto"/>
      </w:pBdr>
      <w:tabs>
        <w:tab w:val="center" w:pos="4153"/>
        <w:tab w:val="right" w:pos="8306"/>
      </w:tabs>
      <w:snapToGrid w:val="0"/>
      <w:ind w:firstLineChars="0" w:firstLine="0"/>
    </w:pPr>
    <w:rPr>
      <w:rFonts w:eastAsia="等线" w:cs="Times New Roman"/>
      <w:sz w:val="18"/>
      <w:szCs w:val="18"/>
    </w:rPr>
  </w:style>
  <w:style w:type="character" w:customStyle="1" w:styleId="a4">
    <w:name w:val="页眉 字符"/>
    <w:basedOn w:val="a0"/>
    <w:link w:val="a3"/>
    <w:uiPriority w:val="99"/>
    <w:rsid w:val="00E521C1"/>
    <w:rPr>
      <w:rFonts w:ascii="Times New Roman" w:eastAsia="等线" w:hAnsi="Times New Roman" w:cs="Times New Roman"/>
      <w:sz w:val="18"/>
      <w:szCs w:val="18"/>
    </w:rPr>
  </w:style>
  <w:style w:type="paragraph" w:styleId="a5">
    <w:name w:val="footer"/>
    <w:basedOn w:val="a"/>
    <w:link w:val="a6"/>
    <w:uiPriority w:val="99"/>
    <w:unhideWhenUsed/>
    <w:rsid w:val="00357B34"/>
    <w:pPr>
      <w:tabs>
        <w:tab w:val="center" w:pos="4153"/>
        <w:tab w:val="right" w:pos="8306"/>
      </w:tabs>
      <w:snapToGrid w:val="0"/>
      <w:jc w:val="left"/>
    </w:pPr>
    <w:rPr>
      <w:sz w:val="18"/>
      <w:szCs w:val="18"/>
    </w:rPr>
  </w:style>
  <w:style w:type="character" w:customStyle="1" w:styleId="a6">
    <w:name w:val="页脚 字符"/>
    <w:basedOn w:val="a0"/>
    <w:link w:val="a5"/>
    <w:uiPriority w:val="99"/>
    <w:rsid w:val="00357B34"/>
    <w:rPr>
      <w:rFonts w:ascii="Times New Roman" w:hAnsi="Times New Roman"/>
      <w:sz w:val="18"/>
      <w:szCs w:val="18"/>
    </w:rPr>
  </w:style>
  <w:style w:type="table" w:styleId="a7">
    <w:name w:val="Table Grid"/>
    <w:basedOn w:val="a1"/>
    <w:qFormat/>
    <w:rsid w:val="00B92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928A9"/>
    <w:pPr>
      <w:ind w:firstLine="420"/>
    </w:pPr>
  </w:style>
  <w:style w:type="paragraph" w:styleId="a9">
    <w:name w:val="caption"/>
    <w:basedOn w:val="a"/>
    <w:next w:val="a"/>
    <w:autoRedefine/>
    <w:unhideWhenUsed/>
    <w:qFormat/>
    <w:rsid w:val="00251588"/>
    <w:pPr>
      <w:ind w:firstLineChars="0" w:firstLine="0"/>
      <w:jc w:val="center"/>
    </w:pPr>
    <w:rPr>
      <w:rFonts w:eastAsia="黑体" w:cstheme="majorBidi"/>
      <w:color w:val="FF0000"/>
      <w:sz w:val="20"/>
      <w:szCs w:val="20"/>
    </w:rPr>
  </w:style>
  <w:style w:type="paragraph" w:styleId="aa">
    <w:name w:val="Balloon Text"/>
    <w:basedOn w:val="a"/>
    <w:link w:val="ab"/>
    <w:uiPriority w:val="99"/>
    <w:unhideWhenUsed/>
    <w:rsid w:val="00B928A9"/>
    <w:rPr>
      <w:sz w:val="18"/>
      <w:szCs w:val="18"/>
    </w:rPr>
  </w:style>
  <w:style w:type="character" w:customStyle="1" w:styleId="ab">
    <w:name w:val="批注框文本 字符"/>
    <w:basedOn w:val="a0"/>
    <w:link w:val="aa"/>
    <w:uiPriority w:val="99"/>
    <w:rsid w:val="00B928A9"/>
    <w:rPr>
      <w:sz w:val="18"/>
      <w:szCs w:val="18"/>
    </w:rPr>
  </w:style>
  <w:style w:type="paragraph" w:styleId="31">
    <w:name w:val="Body Text Indent 3"/>
    <w:basedOn w:val="a"/>
    <w:link w:val="32"/>
    <w:uiPriority w:val="99"/>
    <w:semiHidden/>
    <w:unhideWhenUsed/>
    <w:rsid w:val="00B928A9"/>
    <w:pPr>
      <w:spacing w:after="120"/>
      <w:ind w:leftChars="200" w:left="420"/>
    </w:pPr>
    <w:rPr>
      <w:sz w:val="16"/>
      <w:szCs w:val="16"/>
    </w:rPr>
  </w:style>
  <w:style w:type="character" w:customStyle="1" w:styleId="32">
    <w:name w:val="正文文本缩进 3 字符"/>
    <w:basedOn w:val="a0"/>
    <w:link w:val="31"/>
    <w:uiPriority w:val="99"/>
    <w:semiHidden/>
    <w:rsid w:val="00B928A9"/>
    <w:rPr>
      <w:sz w:val="16"/>
      <w:szCs w:val="16"/>
    </w:rPr>
  </w:style>
  <w:style w:type="character" w:styleId="ac">
    <w:name w:val="Strong"/>
    <w:basedOn w:val="a0"/>
    <w:uiPriority w:val="22"/>
    <w:qFormat/>
    <w:rsid w:val="00B928A9"/>
    <w:rPr>
      <w:b/>
      <w:bCs/>
    </w:rPr>
  </w:style>
  <w:style w:type="character" w:styleId="ad">
    <w:name w:val="annotation reference"/>
    <w:basedOn w:val="a0"/>
    <w:semiHidden/>
    <w:unhideWhenUsed/>
    <w:rsid w:val="00723F0B"/>
    <w:rPr>
      <w:sz w:val="21"/>
      <w:szCs w:val="21"/>
    </w:rPr>
  </w:style>
  <w:style w:type="paragraph" w:styleId="ae">
    <w:name w:val="annotation text"/>
    <w:basedOn w:val="a"/>
    <w:link w:val="af"/>
    <w:semiHidden/>
    <w:unhideWhenUsed/>
    <w:rsid w:val="00723F0B"/>
    <w:pPr>
      <w:jc w:val="left"/>
    </w:pPr>
    <w:rPr>
      <w:sz w:val="24"/>
      <w:szCs w:val="24"/>
    </w:rPr>
  </w:style>
  <w:style w:type="character" w:customStyle="1" w:styleId="af">
    <w:name w:val="批注文字 字符"/>
    <w:basedOn w:val="a0"/>
    <w:link w:val="ae"/>
    <w:semiHidden/>
    <w:rsid w:val="00723F0B"/>
    <w:rPr>
      <w:sz w:val="24"/>
      <w:szCs w:val="24"/>
    </w:rPr>
  </w:style>
  <w:style w:type="table" w:customStyle="1" w:styleId="210">
    <w:name w:val="清单表 21"/>
    <w:basedOn w:val="a1"/>
    <w:uiPriority w:val="47"/>
    <w:rsid w:val="00D40CE1"/>
    <w:rPr>
      <w:rFonts w:ascii="Times New Roman" w:eastAsia="宋体" w:hAnsi="Times New Roman" w:cs="Times New Roman"/>
      <w:kern w:val="0"/>
      <w:sz w:val="20"/>
      <w:szCs w:val="20"/>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D40CE1"/>
    <w:pPr>
      <w:widowControl w:val="0"/>
      <w:autoSpaceDE w:val="0"/>
      <w:autoSpaceDN w:val="0"/>
      <w:adjustRightInd w:val="0"/>
    </w:pPr>
    <w:rPr>
      <w:rFonts w:ascii="宋体" w:eastAsia="宋体" w:cs="宋体"/>
      <w:color w:val="000000"/>
      <w:kern w:val="0"/>
      <w:sz w:val="24"/>
      <w:szCs w:val="24"/>
    </w:rPr>
  </w:style>
  <w:style w:type="character" w:customStyle="1" w:styleId="22">
    <w:name w:val="正文文本缩进 2 字符"/>
    <w:link w:val="23"/>
    <w:rsid w:val="003E2C69"/>
    <w:rPr>
      <w:szCs w:val="24"/>
    </w:rPr>
  </w:style>
  <w:style w:type="paragraph" w:styleId="23">
    <w:name w:val="Body Text Indent 2"/>
    <w:basedOn w:val="a"/>
    <w:link w:val="22"/>
    <w:rsid w:val="003E2C69"/>
    <w:pPr>
      <w:spacing w:after="120" w:line="480" w:lineRule="auto"/>
      <w:ind w:leftChars="200" w:left="420"/>
    </w:pPr>
    <w:rPr>
      <w:szCs w:val="24"/>
    </w:rPr>
  </w:style>
  <w:style w:type="character" w:customStyle="1" w:styleId="2Char1">
    <w:name w:val="正文文本缩进 2 Char1"/>
    <w:basedOn w:val="a0"/>
    <w:uiPriority w:val="99"/>
    <w:semiHidden/>
    <w:rsid w:val="003E2C69"/>
  </w:style>
  <w:style w:type="character" w:styleId="af0">
    <w:name w:val="page number"/>
    <w:basedOn w:val="a0"/>
    <w:rsid w:val="007156FD"/>
  </w:style>
  <w:style w:type="paragraph" w:styleId="af1">
    <w:name w:val="List"/>
    <w:basedOn w:val="a"/>
    <w:autoRedefine/>
    <w:rsid w:val="00B56280"/>
    <w:pPr>
      <w:ind w:firstLineChars="0" w:firstLine="0"/>
      <w:jc w:val="center"/>
    </w:pPr>
    <w:rPr>
      <w:rFonts w:cs="Times New Roman"/>
      <w:kern w:val="28"/>
      <w:szCs w:val="28"/>
    </w:rPr>
  </w:style>
  <w:style w:type="paragraph" w:styleId="af2">
    <w:name w:val="List Continue"/>
    <w:basedOn w:val="a"/>
    <w:rsid w:val="007156FD"/>
    <w:pPr>
      <w:spacing w:after="120"/>
      <w:ind w:leftChars="200" w:left="420"/>
    </w:pPr>
    <w:rPr>
      <w:rFonts w:eastAsia="宋体" w:cs="Times New Roman"/>
      <w:kern w:val="28"/>
      <w:sz w:val="28"/>
      <w:szCs w:val="28"/>
    </w:rPr>
  </w:style>
  <w:style w:type="paragraph" w:styleId="af3">
    <w:name w:val="Body Text"/>
    <w:basedOn w:val="a"/>
    <w:link w:val="af4"/>
    <w:rsid w:val="007156FD"/>
    <w:pPr>
      <w:spacing w:after="120"/>
    </w:pPr>
    <w:rPr>
      <w:rFonts w:eastAsia="宋体" w:cs="Times New Roman"/>
      <w:kern w:val="28"/>
      <w:sz w:val="28"/>
      <w:szCs w:val="28"/>
    </w:rPr>
  </w:style>
  <w:style w:type="character" w:customStyle="1" w:styleId="af4">
    <w:name w:val="正文文本 字符"/>
    <w:basedOn w:val="a0"/>
    <w:link w:val="af3"/>
    <w:rsid w:val="007156FD"/>
    <w:rPr>
      <w:rFonts w:ascii="Times New Roman" w:eastAsia="宋体" w:hAnsi="Times New Roman" w:cs="Times New Roman"/>
      <w:kern w:val="28"/>
      <w:sz w:val="28"/>
      <w:szCs w:val="28"/>
    </w:rPr>
  </w:style>
  <w:style w:type="paragraph" w:styleId="af5">
    <w:name w:val="Body Text First Indent"/>
    <w:basedOn w:val="af3"/>
    <w:link w:val="af6"/>
    <w:rsid w:val="007156FD"/>
    <w:pPr>
      <w:ind w:firstLineChars="100" w:firstLine="420"/>
    </w:pPr>
  </w:style>
  <w:style w:type="character" w:customStyle="1" w:styleId="af6">
    <w:name w:val="正文文本首行缩进 字符"/>
    <w:basedOn w:val="af4"/>
    <w:link w:val="af5"/>
    <w:rsid w:val="007156FD"/>
    <w:rPr>
      <w:rFonts w:ascii="Times New Roman" w:eastAsia="宋体" w:hAnsi="Times New Roman" w:cs="Times New Roman"/>
      <w:kern w:val="28"/>
      <w:sz w:val="28"/>
      <w:szCs w:val="28"/>
    </w:rPr>
  </w:style>
  <w:style w:type="paragraph" w:styleId="24">
    <w:name w:val="Body Text First Indent 2"/>
    <w:basedOn w:val="a"/>
    <w:link w:val="25"/>
    <w:rsid w:val="00AF0A6F"/>
    <w:pPr>
      <w:spacing w:after="120"/>
      <w:ind w:leftChars="200" w:left="420" w:firstLine="420"/>
    </w:pPr>
    <w:rPr>
      <w:rFonts w:eastAsia="宋体" w:cs="Times New Roman"/>
      <w:kern w:val="28"/>
      <w:sz w:val="28"/>
      <w:szCs w:val="28"/>
    </w:rPr>
  </w:style>
  <w:style w:type="character" w:customStyle="1" w:styleId="25">
    <w:name w:val="正文文本首行缩进 2 字符"/>
    <w:basedOn w:val="a0"/>
    <w:link w:val="24"/>
    <w:rsid w:val="00AF0A6F"/>
    <w:rPr>
      <w:rFonts w:ascii="Times New Roman" w:eastAsia="宋体" w:hAnsi="Times New Roman" w:cs="Times New Roman"/>
      <w:kern w:val="28"/>
      <w:sz w:val="28"/>
      <w:szCs w:val="28"/>
    </w:rPr>
  </w:style>
  <w:style w:type="paragraph" w:customStyle="1" w:styleId="MTDisplayEquation">
    <w:name w:val="MTDisplayEquation"/>
    <w:basedOn w:val="a"/>
    <w:next w:val="a"/>
    <w:rsid w:val="007156FD"/>
    <w:pPr>
      <w:tabs>
        <w:tab w:val="center" w:pos="4160"/>
        <w:tab w:val="right" w:pos="8320"/>
      </w:tabs>
    </w:pPr>
    <w:rPr>
      <w:rFonts w:eastAsia="宋体" w:cs="Times New Roman"/>
      <w:kern w:val="28"/>
      <w:szCs w:val="21"/>
    </w:rPr>
  </w:style>
  <w:style w:type="character" w:customStyle="1" w:styleId="af7">
    <w:name w:val="批注主题 字符"/>
    <w:basedOn w:val="af"/>
    <w:link w:val="af8"/>
    <w:semiHidden/>
    <w:rsid w:val="007156FD"/>
    <w:rPr>
      <w:rFonts w:ascii="Times New Roman" w:eastAsia="宋体" w:hAnsi="Times New Roman" w:cs="Times New Roman"/>
      <w:b/>
      <w:bCs/>
      <w:kern w:val="28"/>
      <w:sz w:val="28"/>
      <w:szCs w:val="28"/>
    </w:rPr>
  </w:style>
  <w:style w:type="paragraph" w:styleId="af8">
    <w:name w:val="annotation subject"/>
    <w:basedOn w:val="ae"/>
    <w:next w:val="ae"/>
    <w:link w:val="af7"/>
    <w:semiHidden/>
    <w:unhideWhenUsed/>
    <w:rsid w:val="007156FD"/>
    <w:rPr>
      <w:rFonts w:eastAsia="宋体" w:cs="Times New Roman"/>
      <w:b/>
      <w:bCs/>
      <w:kern w:val="28"/>
      <w:sz w:val="28"/>
      <w:szCs w:val="28"/>
    </w:rPr>
  </w:style>
  <w:style w:type="paragraph" w:styleId="TOC1">
    <w:name w:val="toc 1"/>
    <w:basedOn w:val="a"/>
    <w:next w:val="a"/>
    <w:autoRedefine/>
    <w:uiPriority w:val="39"/>
    <w:unhideWhenUsed/>
    <w:rsid w:val="00A2574B"/>
    <w:pPr>
      <w:tabs>
        <w:tab w:val="right" w:leader="dot" w:pos="8296"/>
      </w:tabs>
      <w:spacing w:line="480" w:lineRule="auto"/>
      <w:ind w:firstLine="420"/>
    </w:pPr>
  </w:style>
  <w:style w:type="character" w:styleId="af9">
    <w:name w:val="Hyperlink"/>
    <w:basedOn w:val="a0"/>
    <w:uiPriority w:val="99"/>
    <w:unhideWhenUsed/>
    <w:rsid w:val="000C43CB"/>
    <w:rPr>
      <w:color w:val="0000FF" w:themeColor="hyperlink"/>
      <w:u w:val="single"/>
    </w:rPr>
  </w:style>
  <w:style w:type="character" w:customStyle="1" w:styleId="40">
    <w:name w:val="标题 4 字符"/>
    <w:basedOn w:val="a0"/>
    <w:link w:val="4"/>
    <w:uiPriority w:val="9"/>
    <w:rsid w:val="001D42EC"/>
    <w:rPr>
      <w:rFonts w:ascii="Times New Roman" w:hAnsi="Times New Roman" w:cs="Times New Roman"/>
      <w:bCs/>
      <w:szCs w:val="32"/>
    </w:rPr>
  </w:style>
  <w:style w:type="paragraph" w:styleId="afa">
    <w:name w:val="Normal (Web)"/>
    <w:basedOn w:val="a"/>
    <w:uiPriority w:val="99"/>
    <w:semiHidden/>
    <w:unhideWhenUsed/>
    <w:rsid w:val="006E2F7C"/>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 w:type="paragraph" w:styleId="afb">
    <w:name w:val="No Spacing"/>
    <w:uiPriority w:val="1"/>
    <w:qFormat/>
    <w:rsid w:val="00800346"/>
    <w:pPr>
      <w:widowControl w:val="0"/>
      <w:ind w:firstLineChars="200" w:firstLine="200"/>
      <w:jc w:val="both"/>
    </w:pPr>
    <w:rPr>
      <w:rFonts w:ascii="Times New Roman" w:hAnsi="Times New Roman"/>
    </w:rPr>
  </w:style>
  <w:style w:type="paragraph" w:styleId="afc">
    <w:name w:val="Document Map"/>
    <w:basedOn w:val="a"/>
    <w:link w:val="afd"/>
    <w:uiPriority w:val="99"/>
    <w:semiHidden/>
    <w:unhideWhenUsed/>
    <w:rsid w:val="00D31A10"/>
    <w:rPr>
      <w:rFonts w:ascii="宋体" w:eastAsia="宋体"/>
      <w:sz w:val="18"/>
      <w:szCs w:val="18"/>
    </w:rPr>
  </w:style>
  <w:style w:type="character" w:customStyle="1" w:styleId="afd">
    <w:name w:val="文档结构图 字符"/>
    <w:basedOn w:val="a0"/>
    <w:link w:val="afc"/>
    <w:uiPriority w:val="99"/>
    <w:semiHidden/>
    <w:rsid w:val="00D31A10"/>
    <w:rPr>
      <w:rFonts w:ascii="宋体" w:eastAsia="宋体" w:hAnsi="Times New Roman"/>
      <w:sz w:val="18"/>
      <w:szCs w:val="18"/>
    </w:rPr>
  </w:style>
  <w:style w:type="paragraph" w:customStyle="1" w:styleId="afe">
    <w:name w:val="公式"/>
    <w:basedOn w:val="a"/>
    <w:next w:val="a"/>
    <w:autoRedefine/>
    <w:qFormat/>
    <w:rsid w:val="009A2595"/>
    <w:pPr>
      <w:wordWrap w:val="0"/>
      <w:spacing w:line="360" w:lineRule="auto"/>
      <w:ind w:firstLineChars="0" w:firstLine="0"/>
      <w:jc w:val="right"/>
      <w:textAlignment w:val="center"/>
    </w:pPr>
    <w:rPr>
      <w:rFonts w:eastAsia="宋体" w:cs="Times New Roman"/>
      <w:szCs w:val="21"/>
    </w:rPr>
  </w:style>
  <w:style w:type="numbering" w:customStyle="1" w:styleId="11">
    <w:name w:val="无列表1"/>
    <w:next w:val="a2"/>
    <w:uiPriority w:val="99"/>
    <w:semiHidden/>
    <w:unhideWhenUsed/>
    <w:rsid w:val="0070534D"/>
  </w:style>
  <w:style w:type="numbering" w:customStyle="1" w:styleId="110">
    <w:name w:val="无列表11"/>
    <w:next w:val="a2"/>
    <w:uiPriority w:val="99"/>
    <w:semiHidden/>
    <w:unhideWhenUsed/>
    <w:rsid w:val="0070534D"/>
  </w:style>
  <w:style w:type="table" w:customStyle="1" w:styleId="12">
    <w:name w:val="网格型1"/>
    <w:basedOn w:val="a1"/>
    <w:next w:val="a7"/>
    <w:uiPriority w:val="39"/>
    <w:rsid w:val="007053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题注1"/>
    <w:basedOn w:val="a"/>
    <w:next w:val="a"/>
    <w:autoRedefine/>
    <w:unhideWhenUsed/>
    <w:qFormat/>
    <w:rsid w:val="0070534D"/>
    <w:pPr>
      <w:ind w:firstLineChars="0" w:firstLine="0"/>
      <w:jc w:val="center"/>
    </w:pPr>
    <w:rPr>
      <w:rFonts w:eastAsia="黑体" w:cs="Times New Roman"/>
      <w:sz w:val="20"/>
      <w:szCs w:val="20"/>
    </w:rPr>
  </w:style>
  <w:style w:type="table" w:customStyle="1" w:styleId="211">
    <w:name w:val="清单表 211"/>
    <w:basedOn w:val="a1"/>
    <w:uiPriority w:val="47"/>
    <w:rsid w:val="0070534D"/>
    <w:rPr>
      <w:rFonts w:ascii="Times New Roman" w:eastAsia="宋体" w:hAnsi="Times New Roman" w:cs="Times New Roman"/>
      <w:kern w:val="0"/>
      <w:sz w:val="20"/>
      <w:szCs w:val="20"/>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aff">
    <w:name w:val="Body Text Indent"/>
    <w:basedOn w:val="a"/>
    <w:link w:val="aff0"/>
    <w:uiPriority w:val="99"/>
    <w:semiHidden/>
    <w:unhideWhenUsed/>
    <w:rsid w:val="0070534D"/>
    <w:pPr>
      <w:spacing w:after="120" w:line="240" w:lineRule="auto"/>
      <w:ind w:leftChars="200" w:left="420" w:firstLineChars="0" w:firstLine="0"/>
    </w:pPr>
    <w:rPr>
      <w:rFonts w:ascii="Calibri" w:hAnsi="Calibri"/>
    </w:rPr>
  </w:style>
  <w:style w:type="character" w:customStyle="1" w:styleId="aff0">
    <w:name w:val="正文文本缩进 字符"/>
    <w:basedOn w:val="a0"/>
    <w:link w:val="aff"/>
    <w:uiPriority w:val="99"/>
    <w:semiHidden/>
    <w:rsid w:val="0070534D"/>
    <w:rPr>
      <w:rFonts w:ascii="Calibri" w:hAnsi="Calibri"/>
    </w:rPr>
  </w:style>
  <w:style w:type="character" w:customStyle="1" w:styleId="Char1">
    <w:name w:val="批注主题 Char1"/>
    <w:basedOn w:val="af"/>
    <w:uiPriority w:val="99"/>
    <w:semiHidden/>
    <w:rsid w:val="0070534D"/>
    <w:rPr>
      <w:rFonts w:ascii="Times New Roman" w:hAnsi="Times New Roman"/>
      <w:b/>
      <w:bCs/>
      <w:sz w:val="24"/>
      <w:szCs w:val="24"/>
    </w:rPr>
  </w:style>
  <w:style w:type="character" w:customStyle="1" w:styleId="14">
    <w:name w:val="超链接1"/>
    <w:basedOn w:val="a0"/>
    <w:uiPriority w:val="99"/>
    <w:unhideWhenUsed/>
    <w:rsid w:val="0070534D"/>
    <w:rPr>
      <w:color w:val="0000FF"/>
      <w:u w:val="single"/>
    </w:rPr>
  </w:style>
  <w:style w:type="character" w:styleId="aff1">
    <w:name w:val="Placeholder Text"/>
    <w:basedOn w:val="a0"/>
    <w:uiPriority w:val="99"/>
    <w:semiHidden/>
    <w:rsid w:val="00457F45"/>
    <w:rPr>
      <w:color w:val="808080"/>
    </w:rPr>
  </w:style>
  <w:style w:type="character" w:customStyle="1" w:styleId="2Char">
    <w:name w:val="标题2 Char"/>
    <w:link w:val="2"/>
    <w:qFormat/>
    <w:rsid w:val="00B5520E"/>
    <w:rPr>
      <w:rFonts w:ascii="Calibri" w:hAnsi="Calibri"/>
      <w:b/>
      <w:bCs/>
      <w:sz w:val="24"/>
      <w:szCs w:val="32"/>
    </w:rPr>
  </w:style>
  <w:style w:type="paragraph" w:customStyle="1" w:styleId="2">
    <w:name w:val="标题2"/>
    <w:basedOn w:val="20"/>
    <w:next w:val="20"/>
    <w:link w:val="2Char"/>
    <w:qFormat/>
    <w:rsid w:val="00B5520E"/>
    <w:pPr>
      <w:numPr>
        <w:ilvl w:val="1"/>
        <w:numId w:val="12"/>
      </w:numPr>
      <w:tabs>
        <w:tab w:val="left" w:pos="426"/>
        <w:tab w:val="left" w:pos="540"/>
      </w:tabs>
      <w:spacing w:beforeLines="0" w:afterLines="0" w:line="276" w:lineRule="auto"/>
    </w:pPr>
    <w:rPr>
      <w:rFonts w:ascii="Calibri" w:eastAsiaTheme="minorEastAsia" w:hAnsi="Calibri" w:cstheme="minorBidi"/>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9.png"/><Relationship Id="rId26" Type="http://schemas.openxmlformats.org/officeDocument/2006/relationships/oleObject" Target="embeddings/oleObject6.bin"/><Relationship Id="rId39" Type="http://schemas.openxmlformats.org/officeDocument/2006/relationships/oleObject" Target="embeddings/oleObject12.bin"/><Relationship Id="rId3" Type="http://schemas.openxmlformats.org/officeDocument/2006/relationships/styles" Target="styles.xml"/><Relationship Id="rId21" Type="http://schemas.openxmlformats.org/officeDocument/2006/relationships/image" Target="media/image11.wmf"/><Relationship Id="rId34" Type="http://schemas.openxmlformats.org/officeDocument/2006/relationships/image" Target="media/image18.wmf"/><Relationship Id="rId42" Type="http://schemas.openxmlformats.org/officeDocument/2006/relationships/oleObject" Target="embeddings/oleObject13.bin"/><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8.png"/><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0.wmf"/><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3.bin"/><Relationship Id="rId29" Type="http://schemas.openxmlformats.org/officeDocument/2006/relationships/image" Target="media/image15.png"/><Relationship Id="rId41"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5.bin"/><Relationship Id="rId32" Type="http://schemas.openxmlformats.org/officeDocument/2006/relationships/image" Target="media/image17.wmf"/><Relationship Id="rId37" Type="http://schemas.openxmlformats.org/officeDocument/2006/relationships/oleObject" Target="embeddings/oleObject11.bin"/><Relationship Id="rId40" Type="http://schemas.openxmlformats.org/officeDocument/2006/relationships/image" Target="media/image21.jpe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wmf"/><Relationship Id="rId28" Type="http://schemas.openxmlformats.org/officeDocument/2006/relationships/oleObject" Target="embeddings/oleObject7.bin"/><Relationship Id="rId36" Type="http://schemas.openxmlformats.org/officeDocument/2006/relationships/image" Target="media/image19.wmf"/><Relationship Id="rId49"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0.wmf"/><Relationship Id="rId31" Type="http://schemas.openxmlformats.org/officeDocument/2006/relationships/oleObject" Target="embeddings/oleObject8.bin"/><Relationship Id="rId44" Type="http://schemas.openxmlformats.org/officeDocument/2006/relationships/oleObject" Target="embeddings/oleObject14.bin"/><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oleObject" Target="embeddings/oleObject4.bin"/><Relationship Id="rId27" Type="http://schemas.openxmlformats.org/officeDocument/2006/relationships/image" Target="media/image14.wmf"/><Relationship Id="rId30" Type="http://schemas.openxmlformats.org/officeDocument/2006/relationships/image" Target="media/image16.wmf"/><Relationship Id="rId35" Type="http://schemas.openxmlformats.org/officeDocument/2006/relationships/oleObject" Target="embeddings/oleObject10.bin"/><Relationship Id="rId43" Type="http://schemas.openxmlformats.org/officeDocument/2006/relationships/image" Target="media/image23.emf"/><Relationship Id="rId48" Type="http://schemas.openxmlformats.org/officeDocument/2006/relationships/footer" Target="footer2.xml"/><Relationship Id="rId8" Type="http://schemas.openxmlformats.org/officeDocument/2006/relationships/image" Target="media/image1.wmf"/><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675FBE-C310-45B0-ABFE-F55A2162A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9536</TotalTime>
  <Pages>9</Pages>
  <Words>923</Words>
  <Characters>5267</Characters>
  <Application>Microsoft Office Word</Application>
  <DocSecurity>0</DocSecurity>
  <Lines>43</Lines>
  <Paragraphs>12</Paragraphs>
  <ScaleCrop>false</ScaleCrop>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xudong</cp:lastModifiedBy>
  <cp:revision>240</cp:revision>
  <cp:lastPrinted>2017-04-07T07:47:00Z</cp:lastPrinted>
  <dcterms:created xsi:type="dcterms:W3CDTF">2017-02-26T07:57:00Z</dcterms:created>
  <dcterms:modified xsi:type="dcterms:W3CDTF">2022-11-05T08:15:00Z</dcterms:modified>
</cp:coreProperties>
</file>