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7433" w14:paraId="55B935B5" w14:textId="77777777">
        <w:trPr>
          <w:trHeight w:val="18585"/>
        </w:trPr>
        <w:tc>
          <w:tcPr>
            <w:tcW w:w="10456" w:type="dxa"/>
          </w:tcPr>
          <w:p w14:paraId="7112011E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1418"/>
              <w:gridCol w:w="1417"/>
              <w:gridCol w:w="1985"/>
              <w:gridCol w:w="1984"/>
              <w:gridCol w:w="1843"/>
            </w:tblGrid>
            <w:tr w:rsidR="00482842" w14:paraId="021C37CD" w14:textId="77777777" w:rsidTr="00482842">
              <w:tc>
                <w:tcPr>
                  <w:tcW w:w="3001" w:type="dxa"/>
                  <w:gridSpan w:val="2"/>
                </w:tcPr>
                <w:p w14:paraId="5AC1DA00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预习报告</w:t>
                  </w:r>
                </w:p>
              </w:tc>
              <w:tc>
                <w:tcPr>
                  <w:tcW w:w="3402" w:type="dxa"/>
                  <w:gridSpan w:val="2"/>
                </w:tcPr>
                <w:p w14:paraId="59D526D0" w14:textId="3670C854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实验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  <w:t>记录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与分析</w:t>
                  </w:r>
                </w:p>
              </w:tc>
              <w:tc>
                <w:tcPr>
                  <w:tcW w:w="3827" w:type="dxa"/>
                  <w:gridSpan w:val="2"/>
                </w:tcPr>
                <w:p w14:paraId="43467C52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总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  <w:t>成绩</w:t>
                  </w:r>
                </w:p>
              </w:tc>
            </w:tr>
            <w:tr w:rsidR="00482842" w14:paraId="6E4CAD86" w14:textId="77777777" w:rsidTr="00482842">
              <w:tc>
                <w:tcPr>
                  <w:tcW w:w="1583" w:type="dxa"/>
                </w:tcPr>
                <w:p w14:paraId="0F955711" w14:textId="1FA2F3E8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  <w:t>30</w:t>
                  </w:r>
                </w:p>
              </w:tc>
              <w:tc>
                <w:tcPr>
                  <w:tcW w:w="1418" w:type="dxa"/>
                </w:tcPr>
                <w:p w14:paraId="6F39E55E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417" w:type="dxa"/>
                </w:tcPr>
                <w:p w14:paraId="1B212EDA" w14:textId="70EB923B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50</w:t>
                  </w:r>
                </w:p>
              </w:tc>
              <w:tc>
                <w:tcPr>
                  <w:tcW w:w="1985" w:type="dxa"/>
                </w:tcPr>
                <w:p w14:paraId="630F23A8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1984" w:type="dxa"/>
                </w:tcPr>
                <w:p w14:paraId="3B01AB83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32"/>
                      <w:szCs w:val="23"/>
                    </w:rPr>
                    <w:t>80</w:t>
                  </w:r>
                </w:p>
              </w:tc>
              <w:tc>
                <w:tcPr>
                  <w:tcW w:w="1843" w:type="dxa"/>
                </w:tcPr>
                <w:p w14:paraId="4A1DA4EB" w14:textId="77777777" w:rsidR="00482842" w:rsidRDefault="00482842">
                  <w:pPr>
                    <w:jc w:val="center"/>
                    <w:rPr>
                      <w:rFonts w:ascii="宋体" w:eastAsia="宋体" w:cs="宋体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</w:tr>
          </w:tbl>
          <w:p w14:paraId="0EA9EBF0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C87433" w14:paraId="7939416A" w14:textId="77777777">
              <w:trPr>
                <w:cantSplit/>
                <w:trHeight w:val="567"/>
              </w:trPr>
              <w:tc>
                <w:tcPr>
                  <w:tcW w:w="2557" w:type="dxa"/>
                  <w:vAlign w:val="center"/>
                </w:tcPr>
                <w:p w14:paraId="27CD0C36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年级、专业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005A4C09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2323B5A3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组号：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2BFBE2D1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6EAA52E2" w14:textId="77777777">
              <w:trPr>
                <w:cantSplit/>
                <w:trHeight w:val="567"/>
              </w:trPr>
              <w:tc>
                <w:tcPr>
                  <w:tcW w:w="2557" w:type="dxa"/>
                  <w:vAlign w:val="center"/>
                </w:tcPr>
                <w:p w14:paraId="248F8961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姓名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31960A1B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640E8CAA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1D375450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1C641A27" w14:textId="77777777">
              <w:trPr>
                <w:cantSplit/>
                <w:trHeight w:val="567"/>
              </w:trPr>
              <w:tc>
                <w:tcPr>
                  <w:tcW w:w="2557" w:type="dxa"/>
                  <w:vAlign w:val="center"/>
                </w:tcPr>
                <w:p w14:paraId="173A8F6E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日期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3C9D3505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7607D449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2567DBB3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 w14:paraId="474BFF84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sdt>
            <w:sdtP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alias w:val="标题"/>
              <w:id w:val="1487433996"/>
              <w:placeholder>
                <w:docPart w:val="8CA975D4557449E4AE41A493BF3165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26BCDBB1" w14:textId="3C507325" w:rsidR="00C87433" w:rsidRDefault="00482842">
                <w:pPr>
                  <w:jc w:val="center"/>
                  <w:rPr>
                    <w:rFonts w:ascii="Times New Roman" w:eastAsia="宋体" w:hAnsi="Times New Roman" w:cs="Times New Roman"/>
                    <w:b/>
                    <w:color w:val="000000"/>
                    <w:kern w:val="0"/>
                    <w:sz w:val="36"/>
                    <w:szCs w:val="23"/>
                  </w:rPr>
                </w:pPr>
                <w:r>
                  <w:rPr>
                    <w:rFonts w:ascii="Times New Roman" w:hAnsi="Times New Roman" w:cs="Times New Roman" w:hint="eastAsia"/>
                    <w:b/>
                    <w:sz w:val="32"/>
                    <w:szCs w:val="32"/>
                  </w:rPr>
                  <w:t>光学像差实验</w:t>
                </w:r>
                <w:r>
                  <w:rPr>
                    <w:rFonts w:ascii="Times New Roman" w:hAnsi="Times New Roman" w:cs="Times New Roman" w:hint="eastAsia"/>
                    <w:b/>
                    <w:sz w:val="32"/>
                    <w:szCs w:val="32"/>
                  </w:rPr>
                  <w:t>I</w:t>
                </w:r>
              </w:p>
            </w:sdtContent>
          </w:sdt>
          <w:p w14:paraId="3644ECE5" w14:textId="77777777" w:rsidR="00C87433" w:rsidRDefault="00B13CA7">
            <w:pPr>
              <w:autoSpaceDE w:val="0"/>
              <w:autoSpaceDN w:val="0"/>
              <w:adjustRightInd w:val="0"/>
              <w:spacing w:beforeLines="50" w:before="156" w:afterLines="50" w:after="156" w:line="240" w:lineRule="atLeast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【</w:t>
            </w: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实验报告注意事项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】</w:t>
            </w:r>
          </w:p>
          <w:p w14:paraId="0D40CDA2" w14:textId="522C4420" w:rsidR="00C87433" w:rsidRDefault="00B13CA7">
            <w:pPr>
              <w:numPr>
                <w:ilvl w:val="0"/>
                <w:numId w:val="1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>
              <w:rPr>
                <w:rFonts w:ascii="等线" w:eastAsia="等线" w:hAnsi="等线" w:cs="Times New Roman"/>
                <w:bCs/>
              </w:rPr>
              <w:t>实验报告由</w:t>
            </w:r>
            <w:r w:rsidR="00A704FC">
              <w:rPr>
                <w:rFonts w:ascii="等线" w:eastAsia="等线" w:hAnsi="等线" w:cs="Times New Roman" w:hint="eastAsia"/>
                <w:bCs/>
              </w:rPr>
              <w:t>两</w:t>
            </w:r>
            <w:r>
              <w:rPr>
                <w:rFonts w:ascii="等线" w:eastAsia="等线" w:hAnsi="等线" w:cs="Times New Roman"/>
                <w:bCs/>
              </w:rPr>
              <w:t>部分组成：</w:t>
            </w:r>
          </w:p>
          <w:p w14:paraId="0A1D7B6C" w14:textId="31E79AF8" w:rsidR="00C87433" w:rsidRDefault="00B13CA7"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等线" w:eastAsia="等线" w:hAnsi="等线" w:cs="Times New Roman"/>
                <w:bCs/>
                <w:color w:val="FF0000"/>
              </w:rPr>
            </w:pPr>
            <w:r>
              <w:rPr>
                <w:rFonts w:ascii="等线" w:eastAsia="等线" w:hAnsi="等线" w:cs="Times New Roman"/>
                <w:bCs/>
              </w:rPr>
              <w:t>预习报告：</w:t>
            </w:r>
            <w:r>
              <w:rPr>
                <w:rFonts w:ascii="等线" w:eastAsia="等线" w:hAnsi="等线" w:cs="Times New Roman" w:hint="eastAsia"/>
                <w:bCs/>
              </w:rPr>
              <w:t>课前</w:t>
            </w:r>
            <w:r>
              <w:rPr>
                <w:rFonts w:ascii="等线" w:eastAsia="等线" w:hAnsi="等线" w:cs="Times New Roman"/>
                <w:bCs/>
              </w:rPr>
              <w:t>认真研读</w:t>
            </w:r>
            <w:r>
              <w:rPr>
                <w:rFonts w:ascii="等线" w:eastAsia="等线" w:hAnsi="等线" w:cs="Times New Roman"/>
                <w:b/>
                <w:bCs/>
                <w:u w:val="single"/>
              </w:rPr>
              <w:t>实验讲义</w:t>
            </w:r>
            <w:r>
              <w:rPr>
                <w:rFonts w:ascii="等线" w:eastAsia="等线" w:hAnsi="等线" w:cs="Times New Roman"/>
                <w:bCs/>
              </w:rPr>
              <w:t>，弄清实验原理；实验所需的仪器设备、用具及其使用</w:t>
            </w:r>
            <w:r>
              <w:rPr>
                <w:rFonts w:ascii="等线" w:eastAsia="等线" w:hAnsi="等线" w:cs="Times New Roman" w:hint="eastAsia"/>
                <w:bCs/>
              </w:rPr>
              <w:t>、</w:t>
            </w:r>
            <w:r>
              <w:rPr>
                <w:rFonts w:ascii="等线" w:eastAsia="等线" w:hAnsi="等线" w:cs="Times New Roman"/>
                <w:bCs/>
              </w:rPr>
              <w:t>完成课前预习思考题；了解实验需要测量的物理量，并根据要求提前准备实验记录表格（</w:t>
            </w:r>
            <w:r>
              <w:rPr>
                <w:rFonts w:ascii="等线" w:eastAsia="等线" w:hAnsi="等线" w:cs="Times New Roman" w:hint="eastAsia"/>
                <w:bCs/>
              </w:rPr>
              <w:t>可以参考实验报告模板，</w:t>
            </w:r>
            <w:r>
              <w:rPr>
                <w:rFonts w:ascii="等线" w:eastAsia="等线" w:hAnsi="等线" w:cs="Times New Roman"/>
                <w:bCs/>
              </w:rPr>
              <w:t>可以</w:t>
            </w:r>
            <w:r>
              <w:rPr>
                <w:rFonts w:ascii="等线" w:eastAsia="等线" w:hAnsi="等线" w:cs="Times New Roman" w:hint="eastAsia"/>
                <w:bCs/>
              </w:rPr>
              <w:t>打印</w:t>
            </w:r>
            <w:r>
              <w:rPr>
                <w:rFonts w:ascii="等线" w:eastAsia="等线" w:hAnsi="等线" w:cs="Times New Roman"/>
                <w:bCs/>
              </w:rPr>
              <w:t>）。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（</w:t>
            </w:r>
            <w:r w:rsidR="00482842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30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分）</w:t>
            </w:r>
          </w:p>
          <w:p w14:paraId="2814A139" w14:textId="77E4FFB0" w:rsidR="00C87433" w:rsidRDefault="00B13CA7">
            <w:pPr>
              <w:numPr>
                <w:ilvl w:val="0"/>
                <w:numId w:val="2"/>
              </w:numPr>
              <w:spacing w:line="276" w:lineRule="auto"/>
              <w:ind w:left="880" w:hanging="426"/>
              <w:rPr>
                <w:rFonts w:ascii="等线" w:eastAsia="等线" w:hAnsi="等线" w:cs="Times New Roman"/>
                <w:bCs/>
                <w:color w:val="FF0000"/>
              </w:rPr>
            </w:pPr>
            <w:r>
              <w:rPr>
                <w:rFonts w:ascii="等线" w:eastAsia="等线" w:hAnsi="等线" w:cs="Times New Roman"/>
                <w:bCs/>
              </w:rPr>
              <w:t>实验记录</w:t>
            </w:r>
            <w:r w:rsidR="00482842">
              <w:rPr>
                <w:rFonts w:ascii="等线" w:eastAsia="等线" w:hAnsi="等线" w:cs="Times New Roman" w:hint="eastAsia"/>
                <w:bCs/>
              </w:rPr>
              <w:t>与分析</w:t>
            </w:r>
            <w:r>
              <w:rPr>
                <w:rFonts w:ascii="等线" w:eastAsia="等线" w:hAnsi="等线" w:cs="Times New Roman"/>
                <w:bCs/>
              </w:rPr>
              <w:t>：认真、客观记录实验条件、实验过程中的现象以及数据。实验记录请用珠笔或者钢笔书写并签名（</w:t>
            </w:r>
            <w:r>
              <w:rPr>
                <w:rFonts w:ascii="等线" w:eastAsia="等线" w:hAnsi="等线" w:cs="Times New Roman"/>
                <w:b/>
                <w:bCs/>
                <w:color w:val="FF0000"/>
              </w:rPr>
              <w:t>用铅笔记录的被认为无效</w:t>
            </w:r>
            <w:r>
              <w:rPr>
                <w:rFonts w:ascii="等线" w:eastAsia="等线" w:hAnsi="等线" w:cs="Times New Roman"/>
                <w:bCs/>
              </w:rPr>
              <w:t>）。</w:t>
            </w:r>
            <w:r>
              <w:rPr>
                <w:rFonts w:ascii="等线" w:eastAsia="等线" w:hAnsi="等线" w:cs="Times New Roman"/>
                <w:b/>
                <w:bCs/>
                <w:color w:val="FF0000"/>
              </w:rPr>
              <w:t>保持原始记录，包括写错删除部分，如因误记需要修改记录，必须按规范修改。</w:t>
            </w:r>
            <w:r>
              <w:rPr>
                <w:rFonts w:ascii="等线" w:eastAsia="等线" w:hAnsi="等线" w:cs="Times New Roman"/>
                <w:bCs/>
              </w:rPr>
              <w:t>（不得</w:t>
            </w:r>
            <w:r>
              <w:rPr>
                <w:rFonts w:ascii="等线" w:eastAsia="等线" w:hAnsi="等线" w:cs="Times New Roman" w:hint="eastAsia"/>
                <w:bCs/>
              </w:rPr>
              <w:t>手记</w:t>
            </w:r>
            <w:r>
              <w:rPr>
                <w:rFonts w:ascii="等线" w:eastAsia="等线" w:hAnsi="等线" w:cs="Times New Roman"/>
                <w:bCs/>
              </w:rPr>
              <w:t>的值输入到电脑打印）；离开前请实验教师检查记录并签名。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（</w:t>
            </w:r>
            <w:r w:rsidR="00482842">
              <w:rPr>
                <w:rFonts w:ascii="等线" w:eastAsia="等线" w:hAnsi="等线" w:cs="Times New Roman" w:hint="eastAsia"/>
                <w:b/>
                <w:bCs/>
                <w:color w:val="FF0000"/>
              </w:rPr>
              <w:t>5</w:t>
            </w:r>
            <w:r>
              <w:rPr>
                <w:rFonts w:ascii="等线" w:eastAsia="等线" w:hAnsi="等线" w:cs="Times New Roman" w:hint="eastAsia"/>
                <w:b/>
                <w:bCs/>
                <w:color w:val="FF0000"/>
              </w:rPr>
              <w:t>0分）</w:t>
            </w:r>
          </w:p>
          <w:p w14:paraId="7C211E20" w14:textId="4B835C2D" w:rsidR="00C87433" w:rsidRPr="00A704FC" w:rsidRDefault="00A704FC">
            <w:pPr>
              <w:numPr>
                <w:ilvl w:val="0"/>
                <w:numId w:val="1"/>
              </w:numPr>
              <w:spacing w:line="276" w:lineRule="auto"/>
              <w:rPr>
                <w:rFonts w:ascii="等线" w:eastAsia="等线" w:hAnsi="等线" w:cs="Times New Roman"/>
                <w:b/>
                <w:color w:val="FF0000"/>
                <w:u w:val="single"/>
              </w:rPr>
            </w:pP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本</w:t>
            </w:r>
            <w:r w:rsidR="00B13CA7"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实验报告</w:t>
            </w: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可提前打印出来，</w:t>
            </w:r>
            <w:r w:rsidR="00B35B4F"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当场</w:t>
            </w: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记录分析完成</w:t>
            </w:r>
            <w:r w:rsidR="00B13CA7"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交给带实验的老师</w:t>
            </w: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，课后无需再提交</w:t>
            </w:r>
            <w:r w:rsidR="00B13CA7" w:rsidRPr="00A704FC">
              <w:rPr>
                <w:rFonts w:ascii="等线" w:eastAsia="等线" w:hAnsi="等线" w:cs="Times New Roman"/>
                <w:b/>
                <w:color w:val="FF0000"/>
                <w:u w:val="single"/>
              </w:rPr>
              <w:t>。</w:t>
            </w:r>
            <w:r w:rsidRPr="00A704FC">
              <w:rPr>
                <w:rFonts w:ascii="等线" w:eastAsia="等线" w:hAnsi="等线" w:cs="Times New Roman" w:hint="eastAsia"/>
                <w:b/>
                <w:color w:val="FF0000"/>
                <w:u w:val="single"/>
              </w:rPr>
              <w:t>若当场完成不了，则请课后完成，再扫描并通过seelight提交。</w:t>
            </w:r>
          </w:p>
          <w:p w14:paraId="1D8DA3BE" w14:textId="539DE122" w:rsidR="00C87433" w:rsidRPr="00B35B4F" w:rsidRDefault="00521CFD">
            <w:p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521CFD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注意：本文档已留出填写空间，若填写空间不够的话请提前规划留白，做到报告的美观</w:t>
            </w:r>
            <w:r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</w:p>
          <w:p w14:paraId="5DCF7C13" w14:textId="77777777" w:rsidR="00C87433" w:rsidRDefault="00B13CA7">
            <w:pPr>
              <w:numPr>
                <w:ilvl w:val="0"/>
                <w:numId w:val="1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>
              <w:rPr>
                <w:rFonts w:ascii="等线" w:eastAsia="等线" w:hAnsi="等线" w:cs="Times New Roman" w:hint="eastAsia"/>
                <w:bCs/>
              </w:rPr>
              <w:t>注意事项：</w:t>
            </w:r>
          </w:p>
          <w:p w14:paraId="4C8C35D4" w14:textId="77777777" w:rsidR="00090474" w:rsidRPr="0083458E" w:rsidRDefault="00B13CA7" w:rsidP="00D91D40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425E16">
              <w:rPr>
                <w:rFonts w:ascii="等线" w:eastAsia="等线" w:hAnsi="等线" w:cs="Times New Roman" w:hint="eastAsia"/>
                <w:bCs/>
              </w:rPr>
              <w:t>实验中</w:t>
            </w:r>
            <w:r w:rsidR="0083458E">
              <w:rPr>
                <w:rFonts w:ascii="等线" w:eastAsia="等线" w:hAnsi="等线" w:cs="Times New Roman" w:hint="eastAsia"/>
                <w:b/>
                <w:color w:val="FF0000"/>
              </w:rPr>
              <w:t>避免激光器伤到眼睛</w:t>
            </w:r>
          </w:p>
          <w:p w14:paraId="4082E474" w14:textId="21A6E3CB" w:rsidR="0083458E" w:rsidRPr="0083458E" w:rsidRDefault="0083458E" w:rsidP="0083458E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83458E">
              <w:rPr>
                <w:rFonts w:ascii="等线" w:eastAsia="等线" w:hAnsi="等线" w:cs="Times New Roman" w:hint="eastAsia"/>
                <w:bCs/>
              </w:rPr>
              <w:t>避免用手直接接触镜片的光学面</w:t>
            </w:r>
          </w:p>
          <w:p w14:paraId="78831EE3" w14:textId="382F6696" w:rsidR="0083458E" w:rsidRPr="0083458E" w:rsidRDefault="0083458E" w:rsidP="0083458E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83458E">
              <w:rPr>
                <w:rFonts w:ascii="等线" w:eastAsia="等线" w:hAnsi="等线" w:cs="Times New Roman"/>
                <w:bCs/>
              </w:rPr>
              <w:t>安装镜片时需在光学平台上尽量靠近台面的高度操作，以免失手跌落摔碎镜片</w:t>
            </w:r>
          </w:p>
          <w:p w14:paraId="5944E81E" w14:textId="0D7F5466" w:rsidR="0083458E" w:rsidRPr="0083458E" w:rsidRDefault="0083458E" w:rsidP="0083458E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83458E">
              <w:rPr>
                <w:rFonts w:ascii="等线" w:eastAsia="等线" w:hAnsi="等线" w:cs="Times New Roman"/>
                <w:bCs/>
              </w:rPr>
              <w:t>实验平台配件所用固定螺钉需拧紧，以免镜架晃动；但不可过紧，以免损坏</w:t>
            </w:r>
          </w:p>
          <w:p w14:paraId="55C3DB19" w14:textId="68D5809A" w:rsidR="0083458E" w:rsidRDefault="0083458E" w:rsidP="0083458E">
            <w:pPr>
              <w:numPr>
                <w:ilvl w:val="0"/>
                <w:numId w:val="3"/>
              </w:numPr>
              <w:spacing w:line="276" w:lineRule="auto"/>
              <w:rPr>
                <w:rFonts w:ascii="等线" w:eastAsia="等线" w:hAnsi="等线" w:cs="Times New Roman"/>
                <w:bCs/>
              </w:rPr>
            </w:pPr>
            <w:r w:rsidRPr="0083458E">
              <w:rPr>
                <w:rFonts w:ascii="等线" w:eastAsia="等线" w:hAnsi="等线" w:cs="Times New Roman"/>
                <w:bCs/>
              </w:rPr>
              <w:t>实验前需按仪器清单检查光学元件是否齐全，</w:t>
            </w:r>
            <w:r w:rsidRPr="009D6E98">
              <w:rPr>
                <w:rFonts w:ascii="等线" w:eastAsia="等线" w:hAnsi="等线" w:cs="Times New Roman"/>
                <w:bCs/>
                <w:color w:val="FF0000"/>
              </w:rPr>
              <w:t>实验结束后按照顺序放回元件盒</w:t>
            </w:r>
          </w:p>
        </w:tc>
      </w:tr>
      <w:tr w:rsidR="00C87433" w14:paraId="2E66AB98" w14:textId="77777777">
        <w:trPr>
          <w:trHeight w:val="13953"/>
        </w:trPr>
        <w:tc>
          <w:tcPr>
            <w:tcW w:w="10456" w:type="dxa"/>
          </w:tcPr>
          <w:sdt>
            <w:sdtPr>
              <w:rPr>
                <w:rFonts w:ascii="Times New Roman" w:hAnsi="Times New Roman" w:cs="Times New Roman"/>
                <w:b/>
                <w:sz w:val="32"/>
                <w:szCs w:val="21"/>
              </w:rPr>
              <w:alias w:val="标题"/>
              <w:id w:val="1254245932"/>
              <w:placeholder>
                <w:docPart w:val="55F68610145541468F4C9BDF77476C5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D4E429C" w14:textId="4814472A" w:rsidR="00C87433" w:rsidRDefault="00482842">
                <w:pPr>
                  <w:jc w:val="center"/>
                  <w:rPr>
                    <w:rFonts w:ascii="宋体" w:eastAsia="宋体" w:cs="宋体"/>
                    <w:color w:val="000000"/>
                    <w:kern w:val="0"/>
                    <w:sz w:val="23"/>
                    <w:szCs w:val="23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  <w:szCs w:val="21"/>
                  </w:rPr>
                  <w:t>光学像差实验</w:t>
                </w:r>
                <w:r>
                  <w:rPr>
                    <w:rFonts w:ascii="Times New Roman" w:hAnsi="Times New Roman" w:cs="Times New Roman"/>
                    <w:b/>
                    <w:sz w:val="32"/>
                    <w:szCs w:val="21"/>
                  </w:rPr>
                  <w:t>I</w:t>
                </w:r>
              </w:p>
            </w:sdtContent>
          </w:sdt>
          <w:p w14:paraId="7E5E3D0D" w14:textId="77777777" w:rsidR="00C87433" w:rsidRDefault="00B13CA7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【实验目的】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3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</w:p>
          <w:p w14:paraId="00590886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2A8A643" w14:textId="77777777" w:rsidR="00C87433" w:rsidRDefault="00C87433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4AFF5146" w14:textId="77777777" w:rsidR="00425E16" w:rsidRDefault="00425E16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6C961151" w14:textId="77777777" w:rsidR="00425E16" w:rsidRPr="00425E16" w:rsidRDefault="00425E16" w:rsidP="00425E16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4232E9C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64BFFCF2" w14:textId="77777777" w:rsidR="00C87433" w:rsidRDefault="00C87433">
            <w:pPr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3457CDCB" w14:textId="77777777"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【仪器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3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（列出仪器、器材的名称、数量和主要参数等）</w:t>
            </w:r>
          </w:p>
          <w:tbl>
            <w:tblPr>
              <w:tblStyle w:val="af"/>
              <w:tblW w:w="5000" w:type="pct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"/>
              <w:gridCol w:w="3121"/>
              <w:gridCol w:w="827"/>
              <w:gridCol w:w="5464"/>
            </w:tblGrid>
            <w:tr w:rsidR="00C87433" w14:paraId="1D7F8EAF" w14:textId="77777777">
              <w:tc>
                <w:tcPr>
                  <w:tcW w:w="404" w:type="pct"/>
                </w:tcPr>
                <w:p w14:paraId="277EC495" w14:textId="77777777"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编号</w:t>
                  </w:r>
                </w:p>
              </w:tc>
              <w:tc>
                <w:tcPr>
                  <w:tcW w:w="1524" w:type="pct"/>
                </w:tcPr>
                <w:p w14:paraId="454847D1" w14:textId="77777777"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仪器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用具名称</w:t>
                  </w:r>
                </w:p>
              </w:tc>
              <w:tc>
                <w:tcPr>
                  <w:tcW w:w="404" w:type="pct"/>
                </w:tcPr>
                <w:p w14:paraId="00F805E8" w14:textId="77777777"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2669" w:type="pct"/>
                </w:tcPr>
                <w:p w14:paraId="460734C0" w14:textId="77777777" w:rsidR="00C87433" w:rsidRDefault="00B13CA7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主要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参数（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型号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，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测量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范围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，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测量精度等）</w:t>
                  </w:r>
                </w:p>
              </w:tc>
            </w:tr>
            <w:tr w:rsidR="00C87433" w14:paraId="0CD621B5" w14:textId="77777777" w:rsidTr="0048446A">
              <w:trPr>
                <w:trHeight w:val="1958"/>
              </w:trPr>
              <w:tc>
                <w:tcPr>
                  <w:tcW w:w="404" w:type="pct"/>
                </w:tcPr>
                <w:p w14:paraId="419181DA" w14:textId="77777777" w:rsidR="00C87433" w:rsidRDefault="00B13CA7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  <w:p w14:paraId="062F5D78" w14:textId="77777777" w:rsidR="00C87433" w:rsidRDefault="00B13CA7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2</w:t>
                  </w:r>
                </w:p>
                <w:p w14:paraId="3758EF9C" w14:textId="4A88740A" w:rsidR="00C87433" w:rsidRDefault="00B13CA7" w:rsidP="0048446A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524" w:type="pct"/>
                </w:tcPr>
                <w:p w14:paraId="48DF4864" w14:textId="77777777"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5FE3ECD7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5051B70C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0BD2563C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6574E704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3EC8B043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1E70F25E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46F0BD12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2FC61F88" w14:textId="77777777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  <w:p w14:paraId="69ED1168" w14:textId="1C923348" w:rsidR="0063487D" w:rsidRDefault="0063487D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04" w:type="pct"/>
                </w:tcPr>
                <w:p w14:paraId="46C1A589" w14:textId="77777777"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2669" w:type="pct"/>
                </w:tcPr>
                <w:p w14:paraId="0DF8620C" w14:textId="77777777" w:rsidR="00C87433" w:rsidRDefault="00C87433">
                  <w:pPr>
                    <w:spacing w:line="480" w:lineRule="auto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14:paraId="0DD7CAD7" w14:textId="260214BA"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0" w:name="OLE_LINK2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【原理概述】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1B27A6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1</w:t>
            </w:r>
            <w:r w:rsidR="00682758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5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63487D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概述色差和慧差产生的原理</w:t>
            </w:r>
            <w:r w:rsidR="00425E16"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  <w:r w:rsidR="00521CFD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521CFD" w:rsidRPr="00521CFD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请用自己的语言描述，勿大幅copy讲义等）（填写空间不够的话请提前规划留白，做到报告的美观</w:t>
            </w:r>
            <w:r w:rsidR="00521CFD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</w:p>
          <w:bookmarkEnd w:id="0"/>
          <w:p w14:paraId="2A8D426B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0839D213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2D3CD628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2413054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3A3FDEB9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0492288F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F591942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1F0BA069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4C6241A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22905377" w14:textId="77777777" w:rsidR="0048446A" w:rsidRDefault="0048446A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11F0794D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132076E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D394CDD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028D6BB4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1A7251F6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4AEA887" w14:textId="77777777" w:rsidR="00E94506" w:rsidRDefault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3F2FC629" w14:textId="77777777" w:rsidR="00E94506" w:rsidRDefault="00E94506" w:rsidP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D1AE07D" w14:textId="77777777" w:rsidR="00E94506" w:rsidRPr="00E94506" w:rsidRDefault="00E94506" w:rsidP="00E94506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16A3E5C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52361641" w14:textId="77777777" w:rsidR="00482842" w:rsidRDefault="00482842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30BA5D17" w14:textId="77777777" w:rsidR="00482842" w:rsidRDefault="00482842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167AC7AE" w14:textId="77777777" w:rsidR="00482842" w:rsidRDefault="00482842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D8AE343" w14:textId="77777777" w:rsidR="00482842" w:rsidRDefault="00482842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780" w:right="28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  <w:p w14:paraId="73E742E2" w14:textId="4632B896"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【实验前思考题】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682758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9</w:t>
            </w:r>
            <w:r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分）（空间不够，可自行加页）</w:t>
            </w:r>
          </w:p>
          <w:p w14:paraId="1282DE7A" w14:textId="3CACF9C1" w:rsidR="009E6F2C" w:rsidRPr="00482842" w:rsidRDefault="009E6F2C" w:rsidP="00482842">
            <w:pPr>
              <w:pStyle w:val="af1"/>
              <w:numPr>
                <w:ilvl w:val="1"/>
                <w:numId w:val="2"/>
              </w:numPr>
              <w:ind w:firstLineChars="0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482842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慧差与孔径、视场的关系？</w:t>
            </w:r>
          </w:p>
          <w:p w14:paraId="55D08C8E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3FADC2B6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49AAC576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646AB59D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0830DE80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53BC6726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634D94A9" w14:textId="77777777" w:rsidR="00482842" w:rsidRP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419DB74D" w14:textId="049F5830" w:rsidR="009E6F2C" w:rsidRPr="00482842" w:rsidRDefault="009E6F2C" w:rsidP="00482842">
            <w:pPr>
              <w:pStyle w:val="af1"/>
              <w:numPr>
                <w:ilvl w:val="1"/>
                <w:numId w:val="2"/>
              </w:numPr>
              <w:ind w:firstLineChars="0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482842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产生色差原因？列举几种消色差的方法</w:t>
            </w:r>
          </w:p>
          <w:p w14:paraId="502DB5AC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66393D73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780118D6" w14:textId="77777777" w:rsidR="00482842" w:rsidRPr="002C287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1C1A0A1C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3484C12C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111CED71" w14:textId="77777777" w:rsid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2092E207" w14:textId="77777777" w:rsidR="00482842" w:rsidRPr="00482842" w:rsidRDefault="00482842" w:rsidP="00482842">
            <w:pP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09FDD4C9" w14:textId="3A1E10F8" w:rsidR="00C87433" w:rsidRPr="00482842" w:rsidRDefault="009E6F2C" w:rsidP="00482842">
            <w:pPr>
              <w:pStyle w:val="af1"/>
              <w:numPr>
                <w:ilvl w:val="1"/>
                <w:numId w:val="2"/>
              </w:numPr>
              <w:ind w:firstLineChars="0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482842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针孔滤波的工作原理</w:t>
            </w:r>
          </w:p>
          <w:p w14:paraId="1EE45F05" w14:textId="77777777" w:rsidR="00482842" w:rsidRPr="00482842" w:rsidRDefault="00482842" w:rsidP="00482842">
            <w:pPr>
              <w:pStyle w:val="af1"/>
              <w:ind w:left="1440" w:firstLineChars="0" w:firstLine="0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  <w:p w14:paraId="69D8E015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right="28"/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</w:p>
          <w:p w14:paraId="40198741" w14:textId="77777777" w:rsidR="00C87433" w:rsidRDefault="00C87433">
            <w:pPr>
              <w:tabs>
                <w:tab w:val="left" w:pos="720"/>
              </w:tabs>
              <w:adjustRightInd w:val="0"/>
              <w:snapToGrid w:val="0"/>
              <w:spacing w:line="360" w:lineRule="auto"/>
              <w:ind w:left="845" w:right="28" w:hanging="420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</w:p>
        </w:tc>
      </w:tr>
    </w:tbl>
    <w:p w14:paraId="33D1BE09" w14:textId="77777777"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</w:p>
    <w:p w14:paraId="1074349E" w14:textId="77777777"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  <w:sectPr w:rsidR="00C87433" w:rsidSect="003004B0">
          <w:headerReference w:type="default" r:id="rId9"/>
          <w:footerReference w:type="default" r:id="rId10"/>
          <w:pgSz w:w="11906" w:h="16838"/>
          <w:pgMar w:top="720" w:right="720" w:bottom="720" w:left="720" w:header="851" w:footer="567" w:gutter="0"/>
          <w:cols w:space="425"/>
          <w:docGrid w:type="lines" w:linePitch="312"/>
        </w:sect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0456"/>
      </w:tblGrid>
      <w:tr w:rsidR="00C87433" w14:paraId="3C3EE0E6" w14:textId="77777777">
        <w:trPr>
          <w:trHeight w:val="14084"/>
        </w:trPr>
        <w:tc>
          <w:tcPr>
            <w:tcW w:w="10456" w:type="dxa"/>
          </w:tcPr>
          <w:p w14:paraId="5513409A" w14:textId="77777777" w:rsidR="00C87433" w:rsidRDefault="00C87433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C87433" w14:paraId="584252B6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5EA23E6B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专业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11416CFC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15FEB86C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年级：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67F5B58A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567C595C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036BF952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姓名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6048732A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5676EAD2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2B1B6EF4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128F9A8C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7B7D0CA3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室温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075AD0D7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420A72E4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实验地点：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25E663CE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255AB04B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2A28B5FE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学生签名：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76DA8F89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39C178CD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评分：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4E441807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C87433" w14:paraId="1EA5045F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2329E85E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日期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19C41DB1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13B3C3FA" w14:textId="77777777" w:rsidR="00C87433" w:rsidRDefault="00B13CA7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3"/>
                      <w:szCs w:val="23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72721BE5" w14:textId="77777777" w:rsidR="00C87433" w:rsidRDefault="00C87433">
                  <w:pPr>
                    <w:rPr>
                      <w:rFonts w:ascii="宋体" w:eastAsia="宋体" w:cs="宋体"/>
                      <w:color w:val="000000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 w14:paraId="3BA584CE" w14:textId="77777777" w:rsidR="00C87433" w:rsidRDefault="00C87433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sdt>
            <w:sdtPr>
              <w:rPr>
                <w:rFonts w:ascii="宋体" w:eastAsia="宋体" w:hAnsi="宋体" w:hint="eastAsia"/>
                <w:b/>
                <w:sz w:val="28"/>
                <w:szCs w:val="28"/>
              </w:rPr>
              <w:alias w:val="标题"/>
              <w:id w:val="-710721054"/>
              <w:placeholder>
                <w:docPart w:val="B1A89EC06A504175B391BBD8CF0E488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CBE03A0" w14:textId="6A7C815D" w:rsidR="00C87433" w:rsidRPr="00482842" w:rsidRDefault="00482842" w:rsidP="00482842">
                <w:pPr>
                  <w:jc w:val="center"/>
                  <w:rPr>
                    <w:rFonts w:ascii="宋体" w:eastAsia="宋体" w:hAnsi="宋体" w:cs="宋体"/>
                    <w:b/>
                    <w:color w:val="000000"/>
                    <w:kern w:val="0"/>
                    <w:sz w:val="28"/>
                    <w:szCs w:val="28"/>
                  </w:rPr>
                </w:pPr>
                <w:r w:rsidRPr="0048284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光学像差实验I</w:t>
                </w:r>
              </w:p>
            </w:sdtContent>
          </w:sdt>
          <w:p w14:paraId="209E105B" w14:textId="7D24E8CC" w:rsidR="00C87433" w:rsidRDefault="00B13CA7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【实验内容、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步骤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结果</w:t>
            </w:r>
            <w:r w:rsidR="00F531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及讨论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（按照实验</w:t>
            </w:r>
            <w:r w:rsidR="00DD451B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顺序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依次</w:t>
            </w:r>
            <w:r w:rsidRPr="00A52C0C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简要记录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实验内容</w:t>
            </w:r>
            <w:r w:rsidR="00A52C0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及</w:t>
            </w:r>
            <w:r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步骤</w:t>
            </w:r>
            <w:r w:rsidR="00A52C0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，</w:t>
            </w:r>
            <w:r w:rsidR="00A52C0C" w:rsidRPr="00A52C0C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重点</w:t>
            </w:r>
            <w:r w:rsidR="00A52C0C" w:rsidRPr="00DD451B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记录</w:t>
            </w:r>
            <w:r w:rsidR="00A52C0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测量</w:t>
            </w:r>
            <w:r w:rsidRPr="00523D7C">
              <w:rPr>
                <w:rFonts w:ascii="宋体" w:eastAsia="宋体" w:cs="宋体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结果</w:t>
            </w:r>
            <w:r w:rsidR="0048284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，并按要求进行分析</w:t>
            </w:r>
            <w:r w:rsidRPr="00523D7C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）</w:t>
            </w:r>
            <w:r w:rsidR="00523D7C" w:rsidRPr="001B27A6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（空间不够，可自行加页）</w:t>
            </w:r>
          </w:p>
          <w:p w14:paraId="1CD98AFE" w14:textId="0F5CB15A" w:rsidR="00C87433" w:rsidRDefault="00523D7C" w:rsidP="004828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Pr="00A52C0C">
              <w:rPr>
                <w:rFonts w:ascii="宋体" w:eastAsia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注意</w:t>
            </w:r>
            <w:r w:rsidRPr="00EA53F9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：提前设计、准备好记录表格）</w:t>
            </w:r>
          </w:p>
          <w:p w14:paraId="23C1001C" w14:textId="6E8204C5" w:rsidR="00E254AD" w:rsidRPr="00EE3284" w:rsidRDefault="00E254AD" w:rsidP="00060B4D">
            <w:pPr>
              <w:pStyle w:val="af1"/>
              <w:numPr>
                <w:ilvl w:val="0"/>
                <w:numId w:val="8"/>
              </w:numPr>
              <w:ind w:firstLineChars="0"/>
              <w:jc w:val="left"/>
              <w:rPr>
                <w:rFonts w:cs="Times New Roman"/>
                <w:b/>
                <w:bCs/>
                <w:color w:val="FF0000"/>
              </w:rPr>
            </w:pPr>
            <w:r w:rsidRPr="00060B4D">
              <w:rPr>
                <w:rFonts w:cs="Times New Roman" w:hint="eastAsia"/>
                <w:b/>
                <w:bCs/>
              </w:rPr>
              <w:t>色差测量实验</w:t>
            </w:r>
            <w:r w:rsidR="00EE3284" w:rsidRPr="00EE3284">
              <w:rPr>
                <w:rFonts w:cs="Times New Roman" w:hint="eastAsia"/>
                <w:b/>
                <w:bCs/>
                <w:color w:val="FF0000"/>
              </w:rPr>
              <w:t>(</w:t>
            </w:r>
            <w:r w:rsidR="00482842">
              <w:rPr>
                <w:rFonts w:cs="Times New Roman" w:hint="eastAsia"/>
                <w:b/>
                <w:bCs/>
                <w:color w:val="FF0000"/>
              </w:rPr>
              <w:t>15</w:t>
            </w:r>
            <w:r w:rsidR="00EE3284" w:rsidRPr="00EE3284">
              <w:rPr>
                <w:rFonts w:cs="Times New Roman" w:hint="eastAsia"/>
                <w:b/>
                <w:bCs/>
                <w:color w:val="FF0000"/>
              </w:rPr>
              <w:t>分</w:t>
            </w:r>
            <w:r w:rsidR="00EE3284" w:rsidRPr="00EE3284">
              <w:rPr>
                <w:rFonts w:cs="Times New Roman"/>
                <w:b/>
                <w:bCs/>
                <w:color w:val="FF0000"/>
              </w:rPr>
              <w:t>)</w:t>
            </w:r>
          </w:p>
          <w:p w14:paraId="6DA3F3E5" w14:textId="6A9C18AA" w:rsidR="0063487D" w:rsidRDefault="00E254AD" w:rsidP="0063487D">
            <w:pPr>
              <w:spacing w:line="276" w:lineRule="auto"/>
              <w:ind w:left="20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实验光路如</w:t>
            </w:r>
            <w:r w:rsidRPr="006E3748">
              <w:rPr>
                <w:rFonts w:cs="Times New Roman"/>
              </w:rPr>
              <w:t>图</w:t>
            </w:r>
            <w:r>
              <w:rPr>
                <w:rFonts w:cs="Times New Roman" w:hint="eastAsia"/>
              </w:rPr>
              <w:t>9所示</w:t>
            </w:r>
            <w:r w:rsidR="0063487D">
              <w:rPr>
                <w:rFonts w:cs="Times New Roman" w:hint="eastAsia"/>
              </w:rPr>
              <w:t>：</w:t>
            </w:r>
          </w:p>
          <w:p w14:paraId="54D3598F" w14:textId="3F1D99D9" w:rsidR="0063487D" w:rsidRDefault="0063487D" w:rsidP="0063487D">
            <w:pPr>
              <w:spacing w:line="276" w:lineRule="auto"/>
              <w:ind w:left="200"/>
              <w:jc w:val="center"/>
            </w:pPr>
            <w:r>
              <w:object w:dxaOrig="11111" w:dyaOrig="3835" w14:anchorId="140311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95pt;height:143.15pt" o:ole="">
                  <v:imagedata r:id="rId11" o:title=""/>
                </v:shape>
                <o:OLEObject Type="Embed" ProgID="Visio.Drawing.11" ShapeID="_x0000_i1025" DrawAspect="Content" ObjectID="_1772478266" r:id="rId12"/>
              </w:object>
            </w:r>
          </w:p>
          <w:p w14:paraId="4B1FA016" w14:textId="77777777" w:rsidR="0063487D" w:rsidRDefault="0063487D" w:rsidP="0063487D">
            <w:pPr>
              <w:spacing w:line="276" w:lineRule="auto"/>
              <w:ind w:left="20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图9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 w:hint="eastAsia"/>
                <w:b/>
                <w:bCs/>
              </w:rPr>
              <w:t>位置色差测量光路图</w:t>
            </w:r>
          </w:p>
          <w:p w14:paraId="3E2DFB4D" w14:textId="793D4AF7" w:rsidR="00E254AD" w:rsidRDefault="00E254AD" w:rsidP="00E254AD">
            <w:pPr>
              <w:ind w:firstLine="42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实验步骤如下：</w:t>
            </w:r>
          </w:p>
          <w:p w14:paraId="07E1621F" w14:textId="2E19EC1E" w:rsidR="0063487D" w:rsidRPr="0063487D" w:rsidRDefault="00E254AD" w:rsidP="0063487D">
            <w:pPr>
              <w:numPr>
                <w:ilvl w:val="0"/>
                <w:numId w:val="6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cs="Calibri" w:hint="eastAsia"/>
              </w:rPr>
              <w:t>按图示光路，先</w:t>
            </w:r>
            <w:r w:rsidRPr="001E38B5">
              <w:rPr>
                <w:rFonts w:ascii="Calibri" w:cs="Calibri" w:hint="eastAsia"/>
                <w:b/>
                <w:bCs/>
                <w:color w:val="FF0000"/>
              </w:rPr>
              <w:t>摆放</w:t>
            </w:r>
            <w:r w:rsidRPr="00930CD6">
              <w:rPr>
                <w:rFonts w:hint="eastAsia"/>
              </w:rPr>
              <w:t>溴钨灯</w:t>
            </w:r>
            <w:r>
              <w:rPr>
                <w:rFonts w:ascii="Calibri" w:cs="Calibri" w:hint="eastAsia"/>
              </w:rPr>
              <w:t>、透镜、白屏，</w:t>
            </w:r>
            <w:r w:rsidRPr="001E38B5">
              <w:rPr>
                <w:rFonts w:ascii="Calibri" w:cs="Calibri" w:hint="eastAsia"/>
                <w:b/>
                <w:bCs/>
                <w:color w:val="FF0000"/>
              </w:rPr>
              <w:t>调整</w:t>
            </w:r>
            <w:r>
              <w:rPr>
                <w:rFonts w:ascii="Calibri" w:cs="Calibri" w:hint="eastAsia"/>
              </w:rPr>
              <w:t>透镜</w:t>
            </w:r>
            <w:r w:rsidR="0063487D">
              <w:rPr>
                <w:rFonts w:ascii="Calibri" w:cs="Calibri"/>
              </w:rPr>
              <w:t>3</w:t>
            </w:r>
            <w:r>
              <w:rPr>
                <w:rFonts w:ascii="Calibri" w:cs="Calibri" w:hint="eastAsia"/>
              </w:rPr>
              <w:t>的中心高与光源等高，使光源在透镜</w:t>
            </w:r>
            <w:r w:rsidR="0063487D">
              <w:rPr>
                <w:rFonts w:ascii="Calibri" w:cs="Calibri"/>
              </w:rPr>
              <w:t>3</w:t>
            </w:r>
            <w:r>
              <w:rPr>
                <w:rFonts w:ascii="Calibri" w:cs="Calibri" w:hint="eastAsia"/>
              </w:rPr>
              <w:t>的物方</w:t>
            </w:r>
            <w:r>
              <w:rPr>
                <w:rFonts w:ascii="Calibri" w:cs="Calibri" w:hint="eastAsia"/>
              </w:rPr>
              <w:t>1~2</w:t>
            </w:r>
            <w:r>
              <w:rPr>
                <w:rFonts w:ascii="Calibri" w:cs="Calibri" w:hint="eastAsia"/>
              </w:rPr>
              <w:t>倍焦距处，</w:t>
            </w:r>
            <w:r w:rsidRPr="001E38B5">
              <w:rPr>
                <w:rFonts w:ascii="Calibri" w:cs="Calibri" w:hint="eastAsia"/>
                <w:b/>
                <w:bCs/>
                <w:color w:val="FF0000"/>
              </w:rPr>
              <w:t>调整</w:t>
            </w:r>
            <w:r>
              <w:rPr>
                <w:rFonts w:ascii="Calibri" w:cs="Calibri" w:hint="eastAsia"/>
              </w:rPr>
              <w:t>白屏的位置，找到</w:t>
            </w:r>
            <w:r w:rsidRPr="00930CD6">
              <w:rPr>
                <w:rFonts w:hint="eastAsia"/>
              </w:rPr>
              <w:t>溴钨灯</w:t>
            </w:r>
            <w:r w:rsidRPr="001E38B5">
              <w:rPr>
                <w:rFonts w:ascii="Calibri" w:cs="Calibri" w:hint="eastAsia"/>
                <w:b/>
                <w:bCs/>
                <w:color w:val="FF0000"/>
              </w:rPr>
              <w:t>灯丝</w:t>
            </w:r>
            <w:r>
              <w:rPr>
                <w:rFonts w:ascii="Calibri" w:cs="Calibri" w:hint="eastAsia"/>
              </w:rPr>
              <w:t>最清晰的像位置，并记录该位置</w:t>
            </w:r>
            <w:r w:rsidR="0063487D" w:rsidRPr="0063487D">
              <w:rPr>
                <w:rFonts w:ascii="Calibri" w:cs="Calibri" w:hint="eastAsia"/>
                <w:u w:val="single"/>
              </w:rPr>
              <w:t>x</w:t>
            </w:r>
            <w:r w:rsidR="0063487D" w:rsidRPr="0063487D">
              <w:rPr>
                <w:rFonts w:ascii="Calibri" w:cs="Calibri"/>
                <w:u w:val="single"/>
              </w:rPr>
              <w:t>1=</w:t>
            </w:r>
            <w:r w:rsidR="0063487D" w:rsidRPr="0063487D">
              <w:rPr>
                <w:rFonts w:ascii="Calibri" w:cs="Calibri" w:hint="eastAsia"/>
                <w:u w:val="single"/>
              </w:rPr>
              <w:t>（</w:t>
            </w:r>
            <w:r w:rsidR="0063487D" w:rsidRPr="0063487D">
              <w:rPr>
                <w:rFonts w:ascii="Calibri" w:cs="Calibri" w:hint="eastAsia"/>
                <w:u w:val="single"/>
              </w:rPr>
              <w:t xml:space="preserve"> </w:t>
            </w:r>
            <w:r w:rsidR="0063487D" w:rsidRPr="0063487D">
              <w:rPr>
                <w:rFonts w:ascii="Calibri" w:cs="Calibri"/>
                <w:u w:val="single"/>
              </w:rPr>
              <w:t xml:space="preserve">    </w:t>
            </w:r>
            <w:r w:rsidR="0063487D" w:rsidRPr="0063487D">
              <w:rPr>
                <w:rFonts w:ascii="Calibri" w:cs="Calibri" w:hint="eastAsia"/>
                <w:u w:val="single"/>
              </w:rPr>
              <w:t>）</w:t>
            </w:r>
            <w:r w:rsidRPr="0063487D">
              <w:rPr>
                <w:rFonts w:ascii="黑体" w:eastAsia="黑体" w:hAnsi="黑体" w:cs="Calibri" w:hint="eastAsia"/>
                <w:b/>
                <w:u w:val="single"/>
              </w:rPr>
              <w:t>；</w:t>
            </w:r>
          </w:p>
          <w:p w14:paraId="1CC0F49D" w14:textId="65D4C031" w:rsidR="00E254AD" w:rsidRPr="0063487D" w:rsidRDefault="00E254AD" w:rsidP="00E254AD">
            <w:pPr>
              <w:numPr>
                <w:ilvl w:val="0"/>
                <w:numId w:val="6"/>
              </w:numPr>
              <w:spacing w:line="276" w:lineRule="auto"/>
              <w:rPr>
                <w:rFonts w:ascii="Calibri" w:cs="Calibri"/>
                <w:u w:val="single"/>
              </w:rPr>
            </w:pPr>
            <w:r w:rsidRPr="00673CE2">
              <w:rPr>
                <w:rFonts w:ascii="Calibri" w:cs="Calibri" w:hint="eastAsia"/>
              </w:rPr>
              <w:t>按图示光路</w:t>
            </w:r>
            <w:r>
              <w:rPr>
                <w:rFonts w:ascii="Calibri" w:cs="Calibri" w:hint="eastAsia"/>
              </w:rPr>
              <w:t>，放置滤光片</w:t>
            </w:r>
            <w:r>
              <w:rPr>
                <w:rFonts w:ascii="Calibri" w:cs="Calibri" w:hint="eastAsia"/>
              </w:rPr>
              <w:t>1</w:t>
            </w:r>
            <w:r>
              <w:rPr>
                <w:rFonts w:ascii="Calibri" w:cs="Calibri" w:hint="eastAsia"/>
              </w:rPr>
              <w:t>，调整白屏的位置，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找到</w:t>
            </w:r>
            <w:r>
              <w:rPr>
                <w:rFonts w:ascii="Calibri" w:cs="Calibri" w:hint="eastAsia"/>
              </w:rPr>
              <w:t>这时</w:t>
            </w:r>
            <w:r w:rsidRPr="00930CD6">
              <w:rPr>
                <w:rFonts w:hint="eastAsia"/>
              </w:rPr>
              <w:t>溴钨灯</w:t>
            </w:r>
            <w:r>
              <w:rPr>
                <w:rFonts w:ascii="Calibri" w:cs="Calibri" w:hint="eastAsia"/>
              </w:rPr>
              <w:t>丝最清晰的像位置并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记录</w:t>
            </w:r>
            <w:r>
              <w:rPr>
                <w:rFonts w:ascii="Calibri" w:cs="Calibri" w:hint="eastAsia"/>
              </w:rPr>
              <w:t>白屏位置</w:t>
            </w:r>
            <w:r w:rsidR="0063487D" w:rsidRPr="0063487D">
              <w:rPr>
                <w:rFonts w:ascii="Calibri" w:cs="Calibri" w:hint="eastAsia"/>
                <w:u w:val="single"/>
              </w:rPr>
              <w:t>x</w:t>
            </w:r>
            <w:r w:rsidR="0063487D" w:rsidRPr="0063487D">
              <w:rPr>
                <w:rFonts w:ascii="Calibri" w:cs="Calibri"/>
                <w:u w:val="single"/>
              </w:rPr>
              <w:t>2=</w:t>
            </w:r>
            <w:r w:rsidR="0063487D" w:rsidRPr="0063487D">
              <w:rPr>
                <w:rFonts w:ascii="Calibri" w:cs="Calibri" w:hint="eastAsia"/>
                <w:u w:val="single"/>
              </w:rPr>
              <w:t>（</w:t>
            </w:r>
            <w:r w:rsidR="0063487D" w:rsidRPr="0063487D">
              <w:rPr>
                <w:rFonts w:ascii="Calibri" w:cs="Calibri" w:hint="eastAsia"/>
                <w:u w:val="single"/>
              </w:rPr>
              <w:t xml:space="preserve"> </w:t>
            </w:r>
            <w:r w:rsidR="0063487D" w:rsidRPr="0063487D">
              <w:rPr>
                <w:rFonts w:ascii="Calibri" w:cs="Calibri"/>
                <w:u w:val="single"/>
              </w:rPr>
              <w:t xml:space="preserve">    </w:t>
            </w:r>
            <w:r w:rsidR="0063487D" w:rsidRPr="0063487D">
              <w:rPr>
                <w:rFonts w:ascii="Calibri" w:cs="Calibri" w:hint="eastAsia"/>
                <w:u w:val="single"/>
              </w:rPr>
              <w:t>）</w:t>
            </w:r>
            <w:r w:rsidR="0063487D" w:rsidRPr="0063487D">
              <w:rPr>
                <w:rFonts w:ascii="Calibri" w:cs="Calibri" w:hint="eastAsia"/>
                <w:u w:val="single"/>
              </w:rPr>
              <w:t>;</w:t>
            </w:r>
          </w:p>
          <w:p w14:paraId="58FFCB3E" w14:textId="37C55F17" w:rsidR="0063487D" w:rsidRPr="0063487D" w:rsidRDefault="00E254AD" w:rsidP="0063487D">
            <w:pPr>
              <w:numPr>
                <w:ilvl w:val="0"/>
                <w:numId w:val="6"/>
              </w:numPr>
              <w:spacing w:line="276" w:lineRule="auto"/>
              <w:rPr>
                <w:rFonts w:ascii="Calibri" w:hAnsi="Calibri" w:cs="Calibri"/>
              </w:rPr>
            </w:pPr>
            <w:r w:rsidRPr="00E23C11">
              <w:rPr>
                <w:rFonts w:ascii="Calibri" w:cs="Calibri" w:hint="eastAsia"/>
                <w:b/>
                <w:bCs/>
                <w:color w:val="FF0000"/>
              </w:rPr>
              <w:t>更换</w:t>
            </w:r>
            <w:r w:rsidRPr="00091511">
              <w:rPr>
                <w:rFonts w:ascii="Calibri" w:cs="Calibri" w:hint="eastAsia"/>
              </w:rPr>
              <w:t>为</w:t>
            </w:r>
            <w:r>
              <w:rPr>
                <w:rFonts w:ascii="Calibri" w:cs="Calibri" w:hint="eastAsia"/>
              </w:rPr>
              <w:t>滤光片</w:t>
            </w:r>
            <w:r>
              <w:rPr>
                <w:rFonts w:ascii="Calibri" w:cs="Calibri" w:hint="eastAsia"/>
              </w:rPr>
              <w:t>2</w:t>
            </w:r>
            <w:r>
              <w:rPr>
                <w:rFonts w:ascii="Calibri" w:cs="Calibri" w:hint="eastAsia"/>
              </w:rPr>
              <w:t>，再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调整</w:t>
            </w:r>
            <w:r>
              <w:rPr>
                <w:rFonts w:ascii="Calibri" w:cs="Calibri" w:hint="eastAsia"/>
              </w:rPr>
              <w:t>白屏的位置，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找到</w:t>
            </w:r>
            <w:r>
              <w:rPr>
                <w:rFonts w:ascii="Calibri" w:cs="Calibri" w:hint="eastAsia"/>
              </w:rPr>
              <w:t>这时</w:t>
            </w:r>
            <w:r w:rsidRPr="00930CD6">
              <w:rPr>
                <w:rFonts w:hint="eastAsia"/>
              </w:rPr>
              <w:t>溴钨灯</w:t>
            </w:r>
            <w:r>
              <w:rPr>
                <w:rFonts w:ascii="Calibri" w:cs="Calibri" w:hint="eastAsia"/>
              </w:rPr>
              <w:t>丝最清晰的像位置并</w:t>
            </w:r>
            <w:r w:rsidRPr="00E23C11">
              <w:rPr>
                <w:rFonts w:ascii="Calibri" w:cs="Calibri" w:hint="eastAsia"/>
                <w:b/>
                <w:bCs/>
                <w:color w:val="FF0000"/>
              </w:rPr>
              <w:t>记录</w:t>
            </w:r>
            <w:r>
              <w:rPr>
                <w:rFonts w:ascii="Calibri" w:cs="Calibri" w:hint="eastAsia"/>
              </w:rPr>
              <w:t>白屏位置</w:t>
            </w:r>
            <w:r w:rsidR="0063487D" w:rsidRPr="0063487D">
              <w:rPr>
                <w:rFonts w:ascii="Calibri" w:cs="Calibri" w:hint="eastAsia"/>
                <w:u w:val="single"/>
              </w:rPr>
              <w:t>x</w:t>
            </w:r>
            <w:r w:rsidR="0063487D" w:rsidRPr="0063487D">
              <w:rPr>
                <w:rFonts w:ascii="Calibri" w:cs="Calibri"/>
                <w:u w:val="single"/>
              </w:rPr>
              <w:t>3=</w:t>
            </w:r>
            <w:r w:rsidR="0063487D" w:rsidRPr="0063487D">
              <w:rPr>
                <w:rFonts w:ascii="Calibri" w:cs="Calibri" w:hint="eastAsia"/>
                <w:u w:val="single"/>
              </w:rPr>
              <w:t>（</w:t>
            </w:r>
            <w:r w:rsidR="0063487D" w:rsidRPr="0063487D">
              <w:rPr>
                <w:rFonts w:ascii="Calibri" w:cs="Calibri" w:hint="eastAsia"/>
                <w:u w:val="single"/>
              </w:rPr>
              <w:t xml:space="preserve"> </w:t>
            </w:r>
            <w:r w:rsidR="0063487D" w:rsidRPr="0063487D">
              <w:rPr>
                <w:rFonts w:ascii="Calibri" w:cs="Calibri"/>
                <w:u w:val="single"/>
              </w:rPr>
              <w:t xml:space="preserve">    </w:t>
            </w:r>
            <w:r w:rsidR="0063487D" w:rsidRPr="0063487D">
              <w:rPr>
                <w:rFonts w:ascii="Calibri" w:cs="Calibri" w:hint="eastAsia"/>
                <w:u w:val="single"/>
              </w:rPr>
              <w:t>）</w:t>
            </w:r>
            <w:r w:rsidR="0063487D" w:rsidRPr="0063487D">
              <w:rPr>
                <w:rFonts w:ascii="黑体" w:eastAsia="黑体" w:hAnsi="黑体" w:cs="Calibri" w:hint="eastAsia"/>
                <w:b/>
                <w:u w:val="single"/>
              </w:rPr>
              <w:t>；</w:t>
            </w:r>
          </w:p>
          <w:p w14:paraId="6E85B6DC" w14:textId="5A8D8BB6" w:rsidR="00E254AD" w:rsidRPr="0063487D" w:rsidRDefault="00E254AD" w:rsidP="00E254AD">
            <w:pPr>
              <w:numPr>
                <w:ilvl w:val="0"/>
                <w:numId w:val="6"/>
              </w:numPr>
              <w:spacing w:line="276" w:lineRule="auto"/>
            </w:pPr>
            <w:r w:rsidRPr="00E23C11">
              <w:rPr>
                <w:rFonts w:ascii="Calibri" w:cs="Calibri" w:hint="eastAsia"/>
                <w:b/>
                <w:bCs/>
                <w:color w:val="FF0000"/>
              </w:rPr>
              <w:t>计算</w:t>
            </w:r>
            <w:r>
              <w:rPr>
                <w:rFonts w:ascii="Calibri" w:cs="Calibri" w:hint="eastAsia"/>
              </w:rPr>
              <w:t>位置色差；</w:t>
            </w:r>
          </w:p>
          <w:p w14:paraId="0335BA62" w14:textId="3F3BFF58" w:rsidR="0063487D" w:rsidRDefault="0063487D" w:rsidP="0063487D">
            <w:pPr>
              <w:spacing w:line="276" w:lineRule="auto"/>
              <w:ind w:left="620"/>
              <w:rPr>
                <w:rFonts w:ascii="Calibri" w:cs="Calibri"/>
                <w:b/>
                <w:bCs/>
                <w:color w:val="FF0000"/>
              </w:rPr>
            </w:pPr>
          </w:p>
          <w:p w14:paraId="7BBFA038" w14:textId="77777777" w:rsidR="0063487D" w:rsidRPr="00F3204F" w:rsidRDefault="0063487D" w:rsidP="0063487D">
            <w:pPr>
              <w:spacing w:line="276" w:lineRule="auto"/>
              <w:ind w:left="620"/>
            </w:pPr>
          </w:p>
          <w:p w14:paraId="1AC4FFA6" w14:textId="77777777" w:rsidR="00E254AD" w:rsidRPr="00F3204F" w:rsidRDefault="00E254AD" w:rsidP="00E254AD">
            <w:pPr>
              <w:numPr>
                <w:ilvl w:val="0"/>
                <w:numId w:val="6"/>
              </w:numPr>
              <w:spacing w:line="276" w:lineRule="auto"/>
            </w:pPr>
            <w:r w:rsidRPr="00E23C11">
              <w:rPr>
                <w:rFonts w:ascii="Calibri" w:cs="Calibri" w:hint="eastAsia"/>
                <w:b/>
                <w:bCs/>
                <w:color w:val="FF0000"/>
              </w:rPr>
              <w:t>判断</w:t>
            </w:r>
            <w:r>
              <w:rPr>
                <w:rFonts w:ascii="Calibri" w:cs="Calibri" w:hint="eastAsia"/>
              </w:rPr>
              <w:t>波长与折射率之间的关系。</w:t>
            </w:r>
          </w:p>
          <w:p w14:paraId="60B5F389" w14:textId="01727F9B" w:rsidR="00C87433" w:rsidRDefault="00C87433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20960925" w14:textId="36E98DE2" w:rsidR="0063487D" w:rsidRDefault="0063487D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38F4FA58" w14:textId="77777777" w:rsidR="0063487D" w:rsidRDefault="0063487D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081DB74C" w14:textId="77777777" w:rsidR="00482842" w:rsidRDefault="00482842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299E13F1" w14:textId="40EFD42F" w:rsidR="00EE3284" w:rsidRPr="00EE3284" w:rsidRDefault="00060B4D" w:rsidP="00EE3284">
            <w:pPr>
              <w:pStyle w:val="af1"/>
              <w:numPr>
                <w:ilvl w:val="0"/>
                <w:numId w:val="9"/>
              </w:numPr>
              <w:ind w:firstLineChars="0"/>
              <w:jc w:val="left"/>
              <w:rPr>
                <w:rFonts w:cs="Times New Roman"/>
                <w:b/>
                <w:bCs/>
                <w:color w:val="FF0000"/>
              </w:rPr>
            </w:pPr>
            <w:r w:rsidRPr="00060B4D">
              <w:rPr>
                <w:rFonts w:cs="Times New Roman" w:hint="eastAsia"/>
                <w:b/>
                <w:bCs/>
              </w:rPr>
              <w:lastRenderedPageBreak/>
              <w:t>光路调试与慧差测量实验</w:t>
            </w:r>
            <w:r w:rsidR="00EE3284" w:rsidRPr="00EE3284">
              <w:rPr>
                <w:rFonts w:cs="Times New Roman" w:hint="eastAsia"/>
                <w:b/>
                <w:bCs/>
                <w:color w:val="FF0000"/>
              </w:rPr>
              <w:t>(</w:t>
            </w:r>
            <w:r w:rsidR="00EE3284">
              <w:rPr>
                <w:rFonts w:cs="Times New Roman"/>
                <w:b/>
                <w:bCs/>
                <w:color w:val="FF0000"/>
              </w:rPr>
              <w:t>2</w:t>
            </w:r>
            <w:r w:rsidR="00503398">
              <w:rPr>
                <w:rFonts w:cs="Times New Roman"/>
                <w:b/>
                <w:bCs/>
                <w:color w:val="FF0000"/>
              </w:rPr>
              <w:t>5</w:t>
            </w:r>
            <w:r w:rsidR="00EE3284" w:rsidRPr="00EE3284">
              <w:rPr>
                <w:rFonts w:cs="Times New Roman" w:hint="eastAsia"/>
                <w:b/>
                <w:bCs/>
                <w:color w:val="FF0000"/>
              </w:rPr>
              <w:t>分</w:t>
            </w:r>
            <w:r w:rsidR="00EE3284" w:rsidRPr="00EE3284">
              <w:rPr>
                <w:rFonts w:cs="Times New Roman"/>
                <w:b/>
                <w:bCs/>
                <w:color w:val="FF0000"/>
              </w:rPr>
              <w:t>)</w:t>
            </w:r>
          </w:p>
          <w:p w14:paraId="68767D21" w14:textId="77777777" w:rsidR="0063487D" w:rsidRDefault="00060B4D" w:rsidP="00060B4D">
            <w:pPr>
              <w:ind w:firstLine="42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实验光路如</w:t>
            </w:r>
            <w:r w:rsidRPr="006E3748">
              <w:rPr>
                <w:rFonts w:cs="Times New Roman"/>
              </w:rPr>
              <w:t>图</w:t>
            </w:r>
            <w:r>
              <w:rPr>
                <w:rFonts w:cs="Times New Roman" w:hint="eastAsia"/>
              </w:rPr>
              <w:t>10所示。</w:t>
            </w:r>
          </w:p>
          <w:p w14:paraId="57DCD1C3" w14:textId="77777777" w:rsidR="0063487D" w:rsidRPr="00E942FB" w:rsidRDefault="0063487D" w:rsidP="0063487D">
            <w:pPr>
              <w:spacing w:line="276" w:lineRule="auto"/>
              <w:jc w:val="center"/>
              <w:rPr>
                <w:rFonts w:ascii="Calibri" w:eastAsia="宋体" w:hAnsi="Calibri" w:cs="Calibri"/>
                <w:b/>
                <w:sz w:val="24"/>
                <w:szCs w:val="24"/>
              </w:rPr>
            </w:pPr>
            <w:r>
              <w:object w:dxaOrig="11454" w:dyaOrig="4927" w14:anchorId="24AB3A00">
                <v:shape id="_x0000_i1026" type="#_x0000_t75" style="width:415.75pt;height:178.55pt" o:ole="">
                  <v:imagedata r:id="rId13" o:title=""/>
                </v:shape>
                <o:OLEObject Type="Embed" ProgID="Visio.Drawing.11" ShapeID="_x0000_i1026" DrawAspect="Content" ObjectID="_1772478267" r:id="rId14"/>
              </w:object>
            </w:r>
          </w:p>
          <w:p w14:paraId="4D6815C8" w14:textId="77777777" w:rsidR="0063487D" w:rsidRDefault="0063487D" w:rsidP="0063487D">
            <w:pPr>
              <w:spacing w:line="276" w:lineRule="auto"/>
              <w:ind w:left="200"/>
              <w:jc w:val="center"/>
              <w:rPr>
                <w:rFonts w:ascii="Calibri" w:eastAsia="宋体" w:hAnsi="Calibri" w:cs="Calibri"/>
                <w:color w:val="000000"/>
                <w:sz w:val="24"/>
                <w:szCs w:val="24"/>
              </w:rPr>
            </w:pPr>
            <w:r w:rsidRPr="001F781F">
              <w:rPr>
                <w:rFonts w:asciiTheme="minorEastAsia" w:hAnsiTheme="minorEastAsia" w:cs="Calibri"/>
                <w:b/>
                <w:szCs w:val="21"/>
              </w:rPr>
              <w:t>图</w:t>
            </w:r>
            <w:r>
              <w:rPr>
                <w:rFonts w:asciiTheme="minorEastAsia" w:hAnsiTheme="minorEastAsia" w:cs="Calibri" w:hint="eastAsia"/>
                <w:b/>
                <w:szCs w:val="21"/>
              </w:rPr>
              <w:t>10</w:t>
            </w:r>
            <w:r w:rsidRPr="001F781F">
              <w:rPr>
                <w:rFonts w:asciiTheme="minorEastAsia" w:hAnsiTheme="minorEastAsia" w:cs="Calibri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 w:cs="Calibri" w:hint="eastAsia"/>
                <w:b/>
                <w:szCs w:val="21"/>
              </w:rPr>
              <w:t>慧</w:t>
            </w:r>
            <w:r w:rsidRPr="001F781F">
              <w:rPr>
                <w:rFonts w:asciiTheme="minorEastAsia" w:hAnsiTheme="minorEastAsia" w:cs="Calibri" w:hint="eastAsia"/>
                <w:b/>
                <w:szCs w:val="21"/>
              </w:rPr>
              <w:t>差</w:t>
            </w:r>
            <w:r w:rsidRPr="001F781F">
              <w:rPr>
                <w:rFonts w:asciiTheme="minorEastAsia" w:hAnsiTheme="minorEastAsia" w:cs="Calibri"/>
                <w:b/>
                <w:szCs w:val="21"/>
              </w:rPr>
              <w:t>观测</w:t>
            </w:r>
            <w:r>
              <w:rPr>
                <w:rFonts w:asciiTheme="minorEastAsia" w:hAnsiTheme="minorEastAsia" w:cs="Calibri" w:hint="eastAsia"/>
                <w:b/>
                <w:szCs w:val="21"/>
              </w:rPr>
              <w:t>光路</w:t>
            </w:r>
            <w:r w:rsidRPr="001F781F">
              <w:rPr>
                <w:rFonts w:asciiTheme="minorEastAsia" w:hAnsiTheme="minorEastAsia" w:cs="Calibri"/>
                <w:b/>
                <w:szCs w:val="21"/>
              </w:rPr>
              <w:t>图</w:t>
            </w:r>
          </w:p>
          <w:p w14:paraId="42140D01" w14:textId="3D43ADFC" w:rsidR="00060B4D" w:rsidRDefault="00060B4D" w:rsidP="00060B4D">
            <w:pPr>
              <w:ind w:firstLine="42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实验步骤如下：</w:t>
            </w:r>
          </w:p>
          <w:p w14:paraId="1643AFB0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根据图示布局及元器件参数，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估计</w:t>
            </w:r>
            <w:r>
              <w:rPr>
                <w:rFonts w:asciiTheme="minorEastAsia" w:hAnsiTheme="minorEastAsia" w:cs="Calibri" w:hint="eastAsia"/>
                <w:szCs w:val="21"/>
              </w:rPr>
              <w:t>各器件的摆放位置，并做初步的</w:t>
            </w:r>
            <w:r w:rsidRPr="008A6946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预调整</w:t>
            </w:r>
            <w:r>
              <w:rPr>
                <w:rFonts w:asciiTheme="minorEastAsia" w:hAnsiTheme="minorEastAsia" w:cs="Calibri" w:hint="eastAsia"/>
                <w:szCs w:val="21"/>
              </w:rPr>
              <w:t>；</w:t>
            </w:r>
          </w:p>
          <w:p w14:paraId="3DB7C1FD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放置好激光器，打开光源，白屏安装在滑块上并在导轨上前后移动，利用激光光源打在白屏上的光点的位置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>
              <w:rPr>
                <w:rFonts w:asciiTheme="minorEastAsia" w:hAnsiTheme="minorEastAsia" w:cs="Calibri" w:hint="eastAsia"/>
                <w:szCs w:val="21"/>
              </w:rPr>
              <w:t>激光器的方位和俯仰，使得光点的位置随白屏的移动基本不变；之后在离激光器约400</w:t>
            </w:r>
            <w:r>
              <w:rPr>
                <w:rFonts w:asciiTheme="minorEastAsia" w:hAnsiTheme="minorEastAsia" w:cs="Calibri"/>
                <w:szCs w:val="21"/>
              </w:rPr>
              <w:t>mm</w:t>
            </w:r>
            <w:r>
              <w:rPr>
                <w:rFonts w:asciiTheme="minorEastAsia" w:hAnsiTheme="minorEastAsia" w:cs="Calibri" w:hint="eastAsia"/>
                <w:szCs w:val="21"/>
              </w:rPr>
              <w:t>的位置固定白屏，并在白屏上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标记</w:t>
            </w:r>
            <w:r>
              <w:rPr>
                <w:rFonts w:asciiTheme="minorEastAsia" w:hAnsiTheme="minorEastAsia" w:cs="Calibri" w:hint="eastAsia"/>
                <w:szCs w:val="21"/>
              </w:rPr>
              <w:t>光斑的位置；</w:t>
            </w:r>
          </w:p>
          <w:p w14:paraId="4D99D296" w14:textId="2934DF08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把显微物镜和针孔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安装</w:t>
            </w:r>
            <w:r>
              <w:rPr>
                <w:rFonts w:asciiTheme="minorEastAsia" w:hAnsiTheme="minorEastAsia" w:cs="Calibri" w:hint="eastAsia"/>
                <w:szCs w:val="21"/>
              </w:rPr>
              <w:t>到五维调整机构上，并如图摆放，让激光正入射显微物镜，先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>
              <w:rPr>
                <w:rFonts w:asciiTheme="minorEastAsia" w:hAnsiTheme="minorEastAsia" w:cs="Calibri" w:hint="eastAsia"/>
                <w:szCs w:val="21"/>
              </w:rPr>
              <w:t>针孔的位置，使其位于显微物镜的焦点位置，直到出现环形衍射光斑；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后微调</w:t>
            </w:r>
            <w:r>
              <w:rPr>
                <w:rFonts w:asciiTheme="minorEastAsia" w:hAnsiTheme="minorEastAsia" w:cs="Calibri" w:hint="eastAsia"/>
                <w:szCs w:val="21"/>
              </w:rPr>
              <w:t>五位调整机构的高低和左右（垂直光轴方向）平移，同时微调针孔的平移，</w:t>
            </w:r>
            <w:r w:rsidRPr="00AA721E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目标</w:t>
            </w:r>
            <w:r>
              <w:rPr>
                <w:rFonts w:asciiTheme="minorEastAsia" w:hAnsiTheme="minorEastAsia" w:cs="Calibri" w:hint="eastAsia"/>
                <w:szCs w:val="21"/>
              </w:rPr>
              <w:t>是使得环形衍射光斑的中心位于第2步中所标记的位置；之后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固定并保持</w:t>
            </w:r>
            <w:r>
              <w:rPr>
                <w:rFonts w:asciiTheme="minorEastAsia" w:hAnsiTheme="minorEastAsia" w:cs="Calibri" w:hint="eastAsia"/>
                <w:szCs w:val="21"/>
              </w:rPr>
              <w:t>显微物镜和针孔的位置不变。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>
              <w:rPr>
                <w:rFonts w:asciiTheme="minorEastAsia" w:hAnsiTheme="minorEastAsia" w:cs="Calibri" w:hint="eastAsia"/>
                <w:szCs w:val="21"/>
              </w:rPr>
              <w:t>此时调试出来的环形衍射光斑；</w:t>
            </w:r>
          </w:p>
          <w:p w14:paraId="6C5D004F" w14:textId="46E1BEB3" w:rsidR="0063487D" w:rsidRDefault="0063487D" w:rsidP="0063487D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5D5DB75C" w14:textId="6F50388F" w:rsidR="0063487D" w:rsidRDefault="0063487D" w:rsidP="0063487D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7396B49E" w14:textId="77777777" w:rsidR="0063487D" w:rsidRDefault="0063487D" w:rsidP="0063487D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3DAEEF4C" w14:textId="77777777" w:rsidR="00482842" w:rsidRDefault="00482842" w:rsidP="0063487D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2130AFDE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如图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摆放</w:t>
            </w:r>
            <w:r>
              <w:rPr>
                <w:rFonts w:asciiTheme="minorEastAsia" w:hAnsiTheme="minorEastAsia" w:cs="Calibri" w:hint="eastAsia"/>
                <w:szCs w:val="21"/>
              </w:rPr>
              <w:t>上双凸透镜1，对经过针孔的发散球面波进行准直。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>
              <w:rPr>
                <w:rFonts w:asciiTheme="minorEastAsia" w:hAnsiTheme="minorEastAsia" w:cs="Calibri" w:hint="eastAsia"/>
                <w:szCs w:val="21"/>
              </w:rPr>
              <w:t>透镜的位置，使光斑与镜面通孔同心，并使针孔位于透镜的焦点位置，光斑经过透镜后为近似平行光（前后平移白屏，观察光斑在白屏上的尺寸，如光斑大小基本不变，则可判定出射光为平行光）；</w:t>
            </w:r>
          </w:p>
          <w:p w14:paraId="63D79649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如图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摆放</w:t>
            </w:r>
            <w:r>
              <w:rPr>
                <w:rFonts w:asciiTheme="minorEastAsia" w:hAnsiTheme="minorEastAsia" w:cs="Calibri" w:hint="eastAsia"/>
                <w:szCs w:val="21"/>
              </w:rPr>
              <w:t>上平凸透镜2（也可用平凸透镜3）（平面朝入射光方向），</w:t>
            </w:r>
            <w:r w:rsidRPr="00C80A4A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 w:rsidRPr="008A6946">
              <w:rPr>
                <w:rFonts w:asciiTheme="minorEastAsia" w:hAnsiTheme="minorEastAsia" w:cs="Calibri" w:hint="eastAsia"/>
                <w:szCs w:val="21"/>
              </w:rPr>
              <w:t>该</w:t>
            </w:r>
            <w:r>
              <w:rPr>
                <w:rFonts w:asciiTheme="minorEastAsia" w:hAnsiTheme="minorEastAsia" w:cs="Calibri" w:hint="eastAsia"/>
                <w:szCs w:val="21"/>
              </w:rPr>
              <w:t>透镜的位置，使入射光斑与镜面同心，并使旋转调整机构位于调整的中间位置，方便后续的正负角度调整。</w:t>
            </w:r>
          </w:p>
          <w:p w14:paraId="60AD6907" w14:textId="77777777" w:rsidR="00060B4D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如图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先摆放</w:t>
            </w:r>
            <w:r>
              <w:rPr>
                <w:rFonts w:asciiTheme="minorEastAsia" w:hAnsiTheme="minorEastAsia" w:cs="Calibri" w:hint="eastAsia"/>
                <w:szCs w:val="21"/>
              </w:rPr>
              <w:t>上衰减片1，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后安装</w:t>
            </w:r>
            <w:r>
              <w:rPr>
                <w:rFonts w:asciiTheme="minorEastAsia" w:hAnsiTheme="minorEastAsia" w:cs="Calibri" w:hint="eastAsia"/>
                <w:szCs w:val="21"/>
              </w:rPr>
              <w:t>成像相机，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打开</w:t>
            </w:r>
            <w:r>
              <w:rPr>
                <w:rFonts w:asciiTheme="minorEastAsia" w:hAnsiTheme="minorEastAsia" w:cs="Calibri" w:hint="eastAsia"/>
                <w:szCs w:val="21"/>
              </w:rPr>
              <w:t>相机控制采集软件，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采集</w:t>
            </w:r>
            <w:r>
              <w:rPr>
                <w:rFonts w:asciiTheme="minorEastAsia" w:hAnsiTheme="minorEastAsia" w:cs="Calibri" w:hint="eastAsia"/>
                <w:szCs w:val="21"/>
              </w:rPr>
              <w:t>图像，</w:t>
            </w:r>
            <w:r w:rsidRPr="009F49DF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调整</w:t>
            </w:r>
            <w:r>
              <w:rPr>
                <w:rFonts w:asciiTheme="minorEastAsia" w:hAnsiTheme="minorEastAsia" w:cs="Calibri" w:hint="eastAsia"/>
                <w:szCs w:val="21"/>
              </w:rPr>
              <w:t>相机位置，使相机靶面位于平凸透镜2的焦点处，并使图像尽可能位于靶面中心。最开始应通过软件把相机的增益和曝光时间调低，防止过度曝光，损坏相机。如果衰减的不够，可以用上衰减片2。在图像没有饱和的情况下，</w:t>
            </w:r>
            <w:r w:rsidRPr="00312266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>
              <w:rPr>
                <w:rFonts w:asciiTheme="minorEastAsia" w:hAnsiTheme="minorEastAsia" w:cs="Calibri" w:hint="eastAsia"/>
                <w:szCs w:val="21"/>
              </w:rPr>
              <w:t>此时得到的焦点图像；在光路调整没有问题的情况下，此时应该得到一个圆心光斑，并可看到暗的同心环。</w:t>
            </w:r>
          </w:p>
          <w:p w14:paraId="626786F5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07AFBD80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7B556EA1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7165FBCF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188FE3E5" w14:textId="77777777" w:rsidR="00482842" w:rsidRDefault="00482842" w:rsidP="00482842">
            <w:pPr>
              <w:spacing w:line="276" w:lineRule="auto"/>
              <w:rPr>
                <w:rFonts w:asciiTheme="minorEastAsia" w:hAnsiTheme="minorEastAsia" w:cs="Calibri"/>
                <w:szCs w:val="21"/>
              </w:rPr>
            </w:pPr>
          </w:p>
          <w:p w14:paraId="77A30AB4" w14:textId="7B1EFD1D" w:rsidR="00060B4D" w:rsidRPr="001E38B5" w:rsidRDefault="00060B4D" w:rsidP="00060B4D">
            <w:pPr>
              <w:numPr>
                <w:ilvl w:val="0"/>
                <w:numId w:val="7"/>
              </w:numPr>
              <w:spacing w:line="276" w:lineRule="auto"/>
              <w:ind w:left="0" w:firstLineChars="202" w:firstLine="424"/>
              <w:rPr>
                <w:rFonts w:asciiTheme="minorEastAsia" w:hAnsiTheme="minorEastAsia" w:cs="Calibri"/>
                <w:szCs w:val="21"/>
              </w:rPr>
            </w:pP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lastRenderedPageBreak/>
              <w:t>调整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旋转调整机构的旋转角度，使平凸透镜2发生偏转，观察并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此时得到的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焦点图像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，同时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偏转角度（这一步应该能够观察到前述慧差所对应的像斑形状）；在旋转调整机构的角度调整范围内选5点（如-</w:t>
            </w:r>
            <w:r>
              <w:rPr>
                <w:rFonts w:asciiTheme="minorEastAsia" w:hAnsiTheme="minorEastAsia" w:cs="Calibri" w:hint="eastAsia"/>
                <w:szCs w:val="21"/>
              </w:rPr>
              <w:t>10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°、-</w:t>
            </w:r>
            <w:r>
              <w:rPr>
                <w:rFonts w:asciiTheme="minorEastAsia" w:hAnsiTheme="minorEastAsia" w:cs="Calibri" w:hint="eastAsia"/>
                <w:szCs w:val="21"/>
              </w:rPr>
              <w:t>5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°、0°、</w:t>
            </w:r>
            <w:r>
              <w:rPr>
                <w:rFonts w:asciiTheme="minorEastAsia" w:hAnsiTheme="minorEastAsia" w:cs="Calibri" w:hint="eastAsia"/>
                <w:szCs w:val="21"/>
              </w:rPr>
              <w:t>5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°、</w:t>
            </w:r>
            <w:r>
              <w:rPr>
                <w:rFonts w:asciiTheme="minorEastAsia" w:hAnsiTheme="minorEastAsia" w:cs="Calibri" w:hint="eastAsia"/>
                <w:szCs w:val="21"/>
              </w:rPr>
              <w:t>10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°），分别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记录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对应得到的图像，</w:t>
            </w:r>
            <w:r w:rsidRPr="001E38B5">
              <w:rPr>
                <w:rFonts w:asciiTheme="minorEastAsia" w:hAnsiTheme="minorEastAsia" w:cs="Calibri" w:hint="eastAsia"/>
                <w:b/>
                <w:bCs/>
                <w:color w:val="FF0000"/>
                <w:szCs w:val="21"/>
              </w:rPr>
              <w:t>分析</w:t>
            </w:r>
            <w:r w:rsidRPr="001E38B5">
              <w:rPr>
                <w:rFonts w:asciiTheme="minorEastAsia" w:hAnsiTheme="minorEastAsia" w:cs="Calibri" w:hint="eastAsia"/>
                <w:szCs w:val="21"/>
              </w:rPr>
              <w:t>慧差大小随角度的变化关系；</w:t>
            </w:r>
          </w:p>
          <w:p w14:paraId="3F4CB0A0" w14:textId="3839AB66" w:rsidR="00C87433" w:rsidRDefault="00C87433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7712B91" w14:textId="6BA12666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204B1742" w14:textId="7BC810B8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45366991" w14:textId="537CA9EE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708FE986" w14:textId="5BFEA041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5256D114" w14:textId="77777777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7C20CC81" w14:textId="0618D442" w:rsidR="00C87433" w:rsidRDefault="00C87433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2EEBB4E5" w14:textId="238776AE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EE0C19D" w14:textId="6CBFAD6D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06D309A" w14:textId="47EE3D1E" w:rsidR="00503398" w:rsidRDefault="00503398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9AB7215" w14:textId="61443C5C" w:rsidR="00503398" w:rsidRDefault="00503398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1CC801F" w14:textId="77777777" w:rsidR="00503398" w:rsidRDefault="00503398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034774DD" w14:textId="77777777" w:rsidR="00EE3284" w:rsidRDefault="00EE3284">
            <w:pPr>
              <w:spacing w:beforeLines="50" w:before="156" w:afterLines="50" w:after="156" w:line="0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67839375" w14:textId="6A333B9B" w:rsidR="00E94506" w:rsidRDefault="00523D7C" w:rsidP="00634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</w:t>
            </w:r>
            <w:r w:rsidR="0063487D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  <w:p w14:paraId="0E9215F2" w14:textId="77777777"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3D888E7A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257665D9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603977E7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4AF183CD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5634599C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155DD320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023BBF2C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2C73B370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39FDD112" w14:textId="77777777" w:rsidR="00482842" w:rsidRDefault="00482842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7E7FB20D" w14:textId="694B67EC" w:rsidR="00482842" w:rsidRDefault="00482842" w:rsidP="00482842">
            <w:pP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【实验后桌面收拾情况】</w:t>
            </w:r>
            <w:r w:rsidRPr="00721BB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5</w:t>
            </w:r>
            <w:r w:rsidRPr="00721BB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</w:p>
          <w:p w14:paraId="156093F9" w14:textId="0EE4950D" w:rsidR="00C87433" w:rsidRDefault="00B13CA7">
            <w:pP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【实验过程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遇到问题记录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】</w:t>
            </w:r>
            <w:r w:rsidRPr="00721BB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（</w:t>
            </w:r>
            <w:r w:rsidR="0048284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5</w:t>
            </w:r>
            <w:r w:rsidRPr="00721BB2">
              <w:rPr>
                <w:rFonts w:ascii="宋体" w:eastAsia="宋体" w:cs="宋体" w:hint="eastAsia"/>
                <w:b/>
                <w:bCs/>
                <w:color w:val="538135" w:themeColor="accent6" w:themeShade="BF"/>
                <w:kern w:val="0"/>
                <w:szCs w:val="21"/>
                <w:highlight w:val="yellow"/>
              </w:rPr>
              <w:t>分）</w:t>
            </w:r>
          </w:p>
          <w:p w14:paraId="35196DA2" w14:textId="77777777"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2B8F9FD8" w14:textId="77777777"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3FF3D997" w14:textId="77777777" w:rsidR="00523D7C" w:rsidRDefault="00523D7C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08EF5192" w14:textId="77777777" w:rsidR="00C87433" w:rsidRDefault="00C87433">
            <w:pPr>
              <w:adjustRightInd w:val="0"/>
              <w:snapToGrid w:val="0"/>
              <w:spacing w:line="360" w:lineRule="auto"/>
              <w:ind w:firstLineChars="295" w:firstLine="619"/>
              <w:rPr>
                <w:rFonts w:ascii="宋体" w:eastAsia="宋体" w:hAnsi="宋体"/>
                <w:szCs w:val="21"/>
              </w:rPr>
            </w:pPr>
          </w:p>
          <w:p w14:paraId="60190E1A" w14:textId="77777777" w:rsidR="00C87433" w:rsidRDefault="00C87433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5346AF25" w14:textId="77777777"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  <w:sectPr w:rsidR="00C87433" w:rsidSect="003004B0">
          <w:headerReference w:type="default" r:id="rId15"/>
          <w:pgSz w:w="11906" w:h="16838"/>
          <w:pgMar w:top="720" w:right="720" w:bottom="720" w:left="720" w:header="851" w:footer="567" w:gutter="0"/>
          <w:cols w:space="425"/>
          <w:docGrid w:type="lines" w:linePitch="312"/>
        </w:sect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7433" w14:paraId="3B62AB31" w14:textId="77777777">
        <w:trPr>
          <w:trHeight w:val="14095"/>
        </w:trPr>
        <w:tc>
          <w:tcPr>
            <w:tcW w:w="10682" w:type="dxa"/>
          </w:tcPr>
          <w:p w14:paraId="57ADA368" w14:textId="77777777" w:rsidR="00482842" w:rsidRPr="00482842" w:rsidRDefault="00482842" w:rsidP="00482842">
            <w:pPr>
              <w:rPr>
                <w:sz w:val="23"/>
                <w:szCs w:val="23"/>
              </w:rPr>
            </w:pPr>
          </w:p>
        </w:tc>
      </w:tr>
    </w:tbl>
    <w:p w14:paraId="534E4B8B" w14:textId="77777777" w:rsidR="00C87433" w:rsidRDefault="00C8743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</w:p>
    <w:sectPr w:rsidR="00C87433">
      <w:headerReference w:type="default" r:id="rId16"/>
      <w:footerReference w:type="default" r:id="rId17"/>
      <w:headerReference w:type="first" r:id="rId18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5693B" w14:textId="77777777" w:rsidR="003004B0" w:rsidRDefault="003004B0">
      <w:r>
        <w:separator/>
      </w:r>
    </w:p>
  </w:endnote>
  <w:endnote w:type="continuationSeparator" w:id="0">
    <w:p w14:paraId="620B1560" w14:textId="77777777" w:rsidR="003004B0" w:rsidRDefault="0030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6659740"/>
    </w:sdtPr>
    <w:sdtContent>
      <w:p w14:paraId="1C128502" w14:textId="77777777" w:rsidR="00C87433" w:rsidRDefault="00B13C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0D856BE1" w14:textId="77777777" w:rsidR="00C87433" w:rsidRDefault="00C874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9263598"/>
    </w:sdtPr>
    <w:sdtContent>
      <w:p w14:paraId="18B16D50" w14:textId="77777777" w:rsidR="00C87433" w:rsidRDefault="00B13C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69BB5B4B" w14:textId="77777777" w:rsidR="00C87433" w:rsidRDefault="00C874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964A4" w14:textId="77777777" w:rsidR="003004B0" w:rsidRDefault="003004B0">
      <w:r>
        <w:separator/>
      </w:r>
    </w:p>
  </w:footnote>
  <w:footnote w:type="continuationSeparator" w:id="0">
    <w:p w14:paraId="4B0C6C92" w14:textId="77777777" w:rsidR="003004B0" w:rsidRDefault="00300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8495" w14:textId="77777777" w:rsidR="00C87433" w:rsidRDefault="00B13CA7">
    <w:pPr>
      <w:widowControl/>
      <w:jc w:val="left"/>
    </w:pPr>
    <w:r>
      <w:rPr>
        <w:rFonts w:ascii="等线" w:eastAsia="等线" w:hAnsi="等线" w:cs="等线"/>
        <w:color w:val="000000"/>
        <w:kern w:val="0"/>
        <w:sz w:val="22"/>
        <w:lang w:bidi="ar"/>
      </w:rPr>
      <w:t>中山大学物理与天文学院基础物理实验预习报告</w:t>
    </w:r>
  </w:p>
  <w:p w14:paraId="5D1A129B" w14:textId="66B357D7" w:rsidR="00C87433" w:rsidRDefault="00B13CA7">
    <w:pPr>
      <w:autoSpaceDE w:val="0"/>
      <w:autoSpaceDN w:val="0"/>
      <w:adjustRightInd w:val="0"/>
      <w:jc w:val="left"/>
    </w:pPr>
    <w:r>
      <w:ptab w:relativeTo="margin" w:alignment="center" w:leader="none"/>
    </w:r>
    <w:r>
      <w:ptab w:relativeTo="margin" w:alignment="right" w:leader="none"/>
    </w:r>
    <w:sdt>
      <w:sdtPr>
        <w:rPr>
          <w:rFonts w:hint="eastAsia"/>
        </w:rPr>
        <w:alias w:val="标题"/>
        <w:id w:val="13362748"/>
        <w:placeholder>
          <w:docPart w:val="D9252A33A5E943458A44ECACD1C468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82842">
          <w:rPr>
            <w:rFonts w:hint="eastAsia"/>
          </w:rPr>
          <w:t>光学像差实验I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BF3C7" w14:textId="788F1101" w:rsidR="00C87433" w:rsidRDefault="00B13CA7">
    <w:pPr>
      <w:autoSpaceDE w:val="0"/>
      <w:autoSpaceDN w:val="0"/>
      <w:adjustRightInd w:val="0"/>
      <w:jc w:val="left"/>
    </w:pPr>
    <w:r>
      <w:rPr>
        <w:rFonts w:ascii="等线" w:eastAsia="等线" w:hAnsi="等线" w:cs="等线"/>
        <w:color w:val="000000"/>
        <w:kern w:val="0"/>
        <w:sz w:val="22"/>
        <w:lang w:bidi="ar"/>
      </w:rPr>
      <w:t>中山大学物理与天文学院基础物理实验</w:t>
    </w:r>
    <w:r>
      <w:rPr>
        <w:rFonts w:hint="eastAsia"/>
      </w:rPr>
      <w:t>记录</w:t>
    </w:r>
    <w:r w:rsidR="00482842">
      <w:rPr>
        <w:rFonts w:hint="eastAsia"/>
      </w:rPr>
      <w:t>与分析</w:t>
    </w:r>
    <w:r>
      <w:ptab w:relativeTo="margin" w:alignment="center" w:leader="none"/>
    </w:r>
    <w:r>
      <w:ptab w:relativeTo="margin" w:alignment="right" w:leader="none"/>
    </w:r>
    <w:sdt>
      <w:sdtPr>
        <w:rPr>
          <w:rFonts w:hint="eastAsia"/>
        </w:rPr>
        <w:alias w:val="标题"/>
        <w:id w:val="-395820688"/>
        <w:placeholder>
          <w:docPart w:val="D9FCBA2209FB473C9F4FF9E4215ABC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82842">
          <w:rPr>
            <w:rFonts w:hint="eastAsia"/>
          </w:rPr>
          <w:t>光学像差实验I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30584" w14:textId="651C1EA0" w:rsidR="00C87433" w:rsidRPr="00482842" w:rsidRDefault="00C87433" w:rsidP="00482842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23450" w14:textId="77777777" w:rsidR="00C87433" w:rsidRDefault="00000000">
    <w:pPr>
      <w:pStyle w:val="ab"/>
    </w:pPr>
    <w:sdt>
      <w:sdtPr>
        <w:id w:val="171355734"/>
        <w:placeholder>
          <w:docPart w:val="8CA975D4557449E4AE41A493BF3165A9"/>
        </w:placeholder>
        <w:temporary/>
        <w:showingPlcHdr/>
      </w:sdtPr>
      <w:sdtContent>
        <w:r w:rsidR="00B13CA7">
          <w:rPr>
            <w:lang w:val="zh-CN"/>
          </w:rPr>
          <w:t>[键入文字]</w:t>
        </w:r>
      </w:sdtContent>
    </w:sdt>
    <w:r w:rsidR="00B13CA7">
      <w:ptab w:relativeTo="margin" w:alignment="center" w:leader="none"/>
    </w:r>
    <w:sdt>
      <w:sdtPr>
        <w:id w:val="13362845"/>
        <w:temporary/>
        <w:showingPlcHdr/>
      </w:sdtPr>
      <w:sdtContent>
        <w:r w:rsidR="00B13CA7">
          <w:rPr>
            <w:lang w:val="zh-CN"/>
          </w:rPr>
          <w:t>[键入文字]</w:t>
        </w:r>
      </w:sdtContent>
    </w:sdt>
    <w:r w:rsidR="00B13CA7">
      <w:ptab w:relativeTo="margin" w:alignment="right" w:leader="none"/>
    </w:r>
    <w:sdt>
      <w:sdtPr>
        <w:id w:val="968859952"/>
        <w:temporary/>
        <w:showingPlcHdr/>
      </w:sdtPr>
      <w:sdtContent>
        <w:r w:rsidR="00B13CA7">
          <w:rPr>
            <w:lang w:val="zh-CN"/>
          </w:rPr>
          <w:t>[键入文字]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382"/>
    <w:multiLevelType w:val="hybridMultilevel"/>
    <w:tmpl w:val="585055EA"/>
    <w:lvl w:ilvl="0" w:tplc="04090017">
      <w:start w:val="1"/>
      <w:numFmt w:val="chineseCountingThousand"/>
      <w:lvlText w:val="(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2AD1DA3"/>
    <w:multiLevelType w:val="multilevel"/>
    <w:tmpl w:val="12AD1DA3"/>
    <w:lvl w:ilvl="0">
      <w:start w:val="1"/>
      <w:numFmt w:val="decimal"/>
      <w:lvlText w:val="%1)"/>
      <w:lvlJc w:val="left"/>
      <w:pPr>
        <w:ind w:left="1146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2FB4B23"/>
    <w:multiLevelType w:val="multilevel"/>
    <w:tmpl w:val="12FB4B23"/>
    <w:lvl w:ilvl="0">
      <w:start w:val="1"/>
      <w:numFmt w:val="decimal"/>
      <w:lvlText w:val="%1、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57C2EA4"/>
    <w:multiLevelType w:val="multilevel"/>
    <w:tmpl w:val="257C2EA4"/>
    <w:lvl w:ilvl="0">
      <w:start w:val="1"/>
      <w:numFmt w:val="decimal"/>
      <w:lvlText w:val="%1."/>
      <w:lvlJc w:val="left"/>
      <w:pPr>
        <w:ind w:left="405" w:hanging="405"/>
      </w:pPr>
      <w:rPr>
        <w:rFonts w:ascii="Times New Roman" w:eastAsia="等线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E9F60"/>
    <w:multiLevelType w:val="singleLevel"/>
    <w:tmpl w:val="32FE9F60"/>
    <w:lvl w:ilvl="0">
      <w:start w:val="1"/>
      <w:numFmt w:val="decimal"/>
      <w:suff w:val="nothing"/>
      <w:lvlText w:val="%1）"/>
      <w:lvlJc w:val="left"/>
      <w:pPr>
        <w:ind w:left="420" w:firstLine="0"/>
      </w:pPr>
    </w:lvl>
  </w:abstractNum>
  <w:abstractNum w:abstractNumId="5" w15:restartNumberingAfterBreak="0">
    <w:nsid w:val="416876A2"/>
    <w:multiLevelType w:val="hybridMultilevel"/>
    <w:tmpl w:val="585055EA"/>
    <w:lvl w:ilvl="0" w:tplc="04090017">
      <w:start w:val="1"/>
      <w:numFmt w:val="chineseCountingThousand"/>
      <w:lvlText w:val="(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54C60839"/>
    <w:multiLevelType w:val="multilevel"/>
    <w:tmpl w:val="54C6083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57FD4FA7"/>
    <w:multiLevelType w:val="multilevel"/>
    <w:tmpl w:val="57FD4FA7"/>
    <w:lvl w:ilvl="0">
      <w:start w:val="1"/>
      <w:numFmt w:val="decimal"/>
      <w:lvlText w:val="%1、"/>
      <w:lvlJc w:val="left"/>
      <w:pPr>
        <w:ind w:left="6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756865C7"/>
    <w:multiLevelType w:val="hybridMultilevel"/>
    <w:tmpl w:val="C15A530C"/>
    <w:lvl w:ilvl="0" w:tplc="43EE7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99532639">
    <w:abstractNumId w:val="6"/>
  </w:num>
  <w:num w:numId="2" w16cid:durableId="1753427630">
    <w:abstractNumId w:val="1"/>
  </w:num>
  <w:num w:numId="3" w16cid:durableId="1393697095">
    <w:abstractNumId w:val="4"/>
  </w:num>
  <w:num w:numId="4" w16cid:durableId="692730818">
    <w:abstractNumId w:val="3"/>
  </w:num>
  <w:num w:numId="5" w16cid:durableId="844906063">
    <w:abstractNumId w:val="8"/>
  </w:num>
  <w:num w:numId="6" w16cid:durableId="336658864">
    <w:abstractNumId w:val="7"/>
  </w:num>
  <w:num w:numId="7" w16cid:durableId="1753164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225138">
    <w:abstractNumId w:val="0"/>
  </w:num>
  <w:num w:numId="9" w16cid:durableId="609092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88"/>
    <w:rsid w:val="000034C7"/>
    <w:rsid w:val="000052BD"/>
    <w:rsid w:val="00010AAE"/>
    <w:rsid w:val="00010EA2"/>
    <w:rsid w:val="00012EF2"/>
    <w:rsid w:val="000250C8"/>
    <w:rsid w:val="0002690B"/>
    <w:rsid w:val="00032C34"/>
    <w:rsid w:val="00044AB1"/>
    <w:rsid w:val="0004706C"/>
    <w:rsid w:val="00050220"/>
    <w:rsid w:val="00054BD2"/>
    <w:rsid w:val="00057A60"/>
    <w:rsid w:val="00060B4D"/>
    <w:rsid w:val="0006449F"/>
    <w:rsid w:val="0006512F"/>
    <w:rsid w:val="000673FF"/>
    <w:rsid w:val="00072717"/>
    <w:rsid w:val="00076A3F"/>
    <w:rsid w:val="0007711B"/>
    <w:rsid w:val="00081CE3"/>
    <w:rsid w:val="00085648"/>
    <w:rsid w:val="000858F4"/>
    <w:rsid w:val="00087270"/>
    <w:rsid w:val="00090474"/>
    <w:rsid w:val="00095E33"/>
    <w:rsid w:val="000A21E9"/>
    <w:rsid w:val="000A353B"/>
    <w:rsid w:val="000A4D99"/>
    <w:rsid w:val="000A4E3E"/>
    <w:rsid w:val="000B3F7D"/>
    <w:rsid w:val="000B5046"/>
    <w:rsid w:val="000B6BD7"/>
    <w:rsid w:val="000B7B41"/>
    <w:rsid w:val="000C07C7"/>
    <w:rsid w:val="000C67BE"/>
    <w:rsid w:val="000C6B35"/>
    <w:rsid w:val="000C73C0"/>
    <w:rsid w:val="000D3DE4"/>
    <w:rsid w:val="000D5253"/>
    <w:rsid w:val="000D6739"/>
    <w:rsid w:val="000E063F"/>
    <w:rsid w:val="000E2486"/>
    <w:rsid w:val="000E2CDA"/>
    <w:rsid w:val="000E3315"/>
    <w:rsid w:val="000E4A01"/>
    <w:rsid w:val="000E7FA1"/>
    <w:rsid w:val="000F1E4C"/>
    <w:rsid w:val="000F2C63"/>
    <w:rsid w:val="000F5ED3"/>
    <w:rsid w:val="00100FB0"/>
    <w:rsid w:val="00104471"/>
    <w:rsid w:val="00107A9C"/>
    <w:rsid w:val="00132321"/>
    <w:rsid w:val="00132E23"/>
    <w:rsid w:val="00133DF7"/>
    <w:rsid w:val="00137727"/>
    <w:rsid w:val="001407F8"/>
    <w:rsid w:val="00142622"/>
    <w:rsid w:val="001552FA"/>
    <w:rsid w:val="00155A18"/>
    <w:rsid w:val="00155C9E"/>
    <w:rsid w:val="00156757"/>
    <w:rsid w:val="0016113F"/>
    <w:rsid w:val="00164A7C"/>
    <w:rsid w:val="00165625"/>
    <w:rsid w:val="00165859"/>
    <w:rsid w:val="00170D73"/>
    <w:rsid w:val="00170DCB"/>
    <w:rsid w:val="00171ABA"/>
    <w:rsid w:val="00171B5A"/>
    <w:rsid w:val="001722FE"/>
    <w:rsid w:val="001748CF"/>
    <w:rsid w:val="0017742C"/>
    <w:rsid w:val="00177C6F"/>
    <w:rsid w:val="001875BD"/>
    <w:rsid w:val="00190941"/>
    <w:rsid w:val="001930C1"/>
    <w:rsid w:val="00195472"/>
    <w:rsid w:val="001A3162"/>
    <w:rsid w:val="001A4CA3"/>
    <w:rsid w:val="001A5DA6"/>
    <w:rsid w:val="001A6AD8"/>
    <w:rsid w:val="001B1E69"/>
    <w:rsid w:val="001B27A6"/>
    <w:rsid w:val="001B3380"/>
    <w:rsid w:val="001B33E9"/>
    <w:rsid w:val="001C1ADE"/>
    <w:rsid w:val="001C2EFB"/>
    <w:rsid w:val="001C5F73"/>
    <w:rsid w:val="001C6212"/>
    <w:rsid w:val="001D1FD4"/>
    <w:rsid w:val="001D2F15"/>
    <w:rsid w:val="001D30D9"/>
    <w:rsid w:val="001D611B"/>
    <w:rsid w:val="001F3521"/>
    <w:rsid w:val="001F466E"/>
    <w:rsid w:val="00204623"/>
    <w:rsid w:val="0021679A"/>
    <w:rsid w:val="00217798"/>
    <w:rsid w:val="0022299A"/>
    <w:rsid w:val="002246D7"/>
    <w:rsid w:val="002279CB"/>
    <w:rsid w:val="002308D9"/>
    <w:rsid w:val="0023404F"/>
    <w:rsid w:val="00236F79"/>
    <w:rsid w:val="00240A37"/>
    <w:rsid w:val="00243123"/>
    <w:rsid w:val="00243409"/>
    <w:rsid w:val="0024511C"/>
    <w:rsid w:val="002469DC"/>
    <w:rsid w:val="00246DCB"/>
    <w:rsid w:val="002479AB"/>
    <w:rsid w:val="00250458"/>
    <w:rsid w:val="00250960"/>
    <w:rsid w:val="00260B8E"/>
    <w:rsid w:val="00264626"/>
    <w:rsid w:val="002647EA"/>
    <w:rsid w:val="00265E3B"/>
    <w:rsid w:val="0027068F"/>
    <w:rsid w:val="002762CF"/>
    <w:rsid w:val="00276C56"/>
    <w:rsid w:val="002802FD"/>
    <w:rsid w:val="0028245C"/>
    <w:rsid w:val="00282B9F"/>
    <w:rsid w:val="00283A20"/>
    <w:rsid w:val="00285408"/>
    <w:rsid w:val="0028732B"/>
    <w:rsid w:val="002879D2"/>
    <w:rsid w:val="00290EE4"/>
    <w:rsid w:val="00291659"/>
    <w:rsid w:val="00294259"/>
    <w:rsid w:val="00296B14"/>
    <w:rsid w:val="00297C1B"/>
    <w:rsid w:val="002B0632"/>
    <w:rsid w:val="002B1DB9"/>
    <w:rsid w:val="002B2F3A"/>
    <w:rsid w:val="002C256F"/>
    <w:rsid w:val="002C2872"/>
    <w:rsid w:val="002C3815"/>
    <w:rsid w:val="002C4CCC"/>
    <w:rsid w:val="002C5939"/>
    <w:rsid w:val="002D2168"/>
    <w:rsid w:val="002D4A88"/>
    <w:rsid w:val="002E5974"/>
    <w:rsid w:val="002E6EAC"/>
    <w:rsid w:val="002E70AE"/>
    <w:rsid w:val="002F1E8D"/>
    <w:rsid w:val="003004B0"/>
    <w:rsid w:val="00300DCA"/>
    <w:rsid w:val="0031415D"/>
    <w:rsid w:val="003207A3"/>
    <w:rsid w:val="003211CF"/>
    <w:rsid w:val="0033003B"/>
    <w:rsid w:val="00335DAB"/>
    <w:rsid w:val="003360E0"/>
    <w:rsid w:val="00342403"/>
    <w:rsid w:val="00343462"/>
    <w:rsid w:val="00344DAB"/>
    <w:rsid w:val="003457FB"/>
    <w:rsid w:val="00345FD2"/>
    <w:rsid w:val="003478DF"/>
    <w:rsid w:val="00352001"/>
    <w:rsid w:val="00354176"/>
    <w:rsid w:val="00354B4C"/>
    <w:rsid w:val="003566E1"/>
    <w:rsid w:val="00365371"/>
    <w:rsid w:val="00373A4E"/>
    <w:rsid w:val="0037716F"/>
    <w:rsid w:val="00377275"/>
    <w:rsid w:val="00381AD4"/>
    <w:rsid w:val="003858CA"/>
    <w:rsid w:val="003A1357"/>
    <w:rsid w:val="003A3931"/>
    <w:rsid w:val="003A42B6"/>
    <w:rsid w:val="003B1A63"/>
    <w:rsid w:val="003B7FE2"/>
    <w:rsid w:val="003C03C4"/>
    <w:rsid w:val="003E23F0"/>
    <w:rsid w:val="003E5F74"/>
    <w:rsid w:val="003F0938"/>
    <w:rsid w:val="003F77C0"/>
    <w:rsid w:val="0040381D"/>
    <w:rsid w:val="00407297"/>
    <w:rsid w:val="004107FB"/>
    <w:rsid w:val="0041202D"/>
    <w:rsid w:val="00414E7B"/>
    <w:rsid w:val="00420C88"/>
    <w:rsid w:val="00420CAA"/>
    <w:rsid w:val="00421CB6"/>
    <w:rsid w:val="00425E16"/>
    <w:rsid w:val="0042616E"/>
    <w:rsid w:val="004337FF"/>
    <w:rsid w:val="00434C39"/>
    <w:rsid w:val="00437C6B"/>
    <w:rsid w:val="004420DD"/>
    <w:rsid w:val="00442E78"/>
    <w:rsid w:val="00443889"/>
    <w:rsid w:val="00446E4C"/>
    <w:rsid w:val="00447CE3"/>
    <w:rsid w:val="00455013"/>
    <w:rsid w:val="00456DEB"/>
    <w:rsid w:val="00457810"/>
    <w:rsid w:val="00471B8D"/>
    <w:rsid w:val="00472E27"/>
    <w:rsid w:val="004742F5"/>
    <w:rsid w:val="00477B75"/>
    <w:rsid w:val="00482842"/>
    <w:rsid w:val="0048446A"/>
    <w:rsid w:val="00487F47"/>
    <w:rsid w:val="00497BAA"/>
    <w:rsid w:val="00497F00"/>
    <w:rsid w:val="004A0A99"/>
    <w:rsid w:val="004A57A4"/>
    <w:rsid w:val="004A5F9C"/>
    <w:rsid w:val="004B5574"/>
    <w:rsid w:val="004B77E4"/>
    <w:rsid w:val="004B7D1D"/>
    <w:rsid w:val="004C3110"/>
    <w:rsid w:val="004C4E6E"/>
    <w:rsid w:val="004C6632"/>
    <w:rsid w:val="004D2797"/>
    <w:rsid w:val="004D2F76"/>
    <w:rsid w:val="004D395F"/>
    <w:rsid w:val="004D6B43"/>
    <w:rsid w:val="004E571A"/>
    <w:rsid w:val="004E6C9C"/>
    <w:rsid w:val="004F3DFF"/>
    <w:rsid w:val="004F4644"/>
    <w:rsid w:val="00501E0C"/>
    <w:rsid w:val="0050206C"/>
    <w:rsid w:val="00503398"/>
    <w:rsid w:val="00504360"/>
    <w:rsid w:val="0050746B"/>
    <w:rsid w:val="005121B2"/>
    <w:rsid w:val="00517FC8"/>
    <w:rsid w:val="005214ED"/>
    <w:rsid w:val="00521CFD"/>
    <w:rsid w:val="00522E7A"/>
    <w:rsid w:val="00523D7C"/>
    <w:rsid w:val="00523F8F"/>
    <w:rsid w:val="005253A0"/>
    <w:rsid w:val="005273AC"/>
    <w:rsid w:val="00530A32"/>
    <w:rsid w:val="00533709"/>
    <w:rsid w:val="0054143B"/>
    <w:rsid w:val="00543FD6"/>
    <w:rsid w:val="00545A33"/>
    <w:rsid w:val="00553056"/>
    <w:rsid w:val="005537AB"/>
    <w:rsid w:val="005543F4"/>
    <w:rsid w:val="00563312"/>
    <w:rsid w:val="00564A4D"/>
    <w:rsid w:val="0056574F"/>
    <w:rsid w:val="00567780"/>
    <w:rsid w:val="00574297"/>
    <w:rsid w:val="00576E4F"/>
    <w:rsid w:val="005850F8"/>
    <w:rsid w:val="005854D0"/>
    <w:rsid w:val="00585C79"/>
    <w:rsid w:val="005948F4"/>
    <w:rsid w:val="00595283"/>
    <w:rsid w:val="005967A9"/>
    <w:rsid w:val="005A03F6"/>
    <w:rsid w:val="005A3FD2"/>
    <w:rsid w:val="005A4E55"/>
    <w:rsid w:val="005A7835"/>
    <w:rsid w:val="005B0A50"/>
    <w:rsid w:val="005C203B"/>
    <w:rsid w:val="005C4DED"/>
    <w:rsid w:val="005C53E2"/>
    <w:rsid w:val="005C5C96"/>
    <w:rsid w:val="005C7166"/>
    <w:rsid w:val="005D1777"/>
    <w:rsid w:val="005D5F60"/>
    <w:rsid w:val="005D6A8D"/>
    <w:rsid w:val="005E2265"/>
    <w:rsid w:val="005E28EE"/>
    <w:rsid w:val="005F4647"/>
    <w:rsid w:val="005F4BAE"/>
    <w:rsid w:val="00600094"/>
    <w:rsid w:val="0060055C"/>
    <w:rsid w:val="00602D33"/>
    <w:rsid w:val="0061236D"/>
    <w:rsid w:val="0061442C"/>
    <w:rsid w:val="0062219A"/>
    <w:rsid w:val="00624CA1"/>
    <w:rsid w:val="00630866"/>
    <w:rsid w:val="00631A5D"/>
    <w:rsid w:val="00633736"/>
    <w:rsid w:val="0063487D"/>
    <w:rsid w:val="00635159"/>
    <w:rsid w:val="00643F4D"/>
    <w:rsid w:val="00644129"/>
    <w:rsid w:val="00651061"/>
    <w:rsid w:val="00651F04"/>
    <w:rsid w:val="00652B9C"/>
    <w:rsid w:val="00652BA6"/>
    <w:rsid w:val="00656B81"/>
    <w:rsid w:val="0066047E"/>
    <w:rsid w:val="006631B5"/>
    <w:rsid w:val="00673168"/>
    <w:rsid w:val="00674936"/>
    <w:rsid w:val="006815CF"/>
    <w:rsid w:val="00682758"/>
    <w:rsid w:val="006842CB"/>
    <w:rsid w:val="00684C12"/>
    <w:rsid w:val="0068579D"/>
    <w:rsid w:val="00693753"/>
    <w:rsid w:val="006953AF"/>
    <w:rsid w:val="006A2E81"/>
    <w:rsid w:val="006A4CFF"/>
    <w:rsid w:val="006A4FA8"/>
    <w:rsid w:val="006A58C9"/>
    <w:rsid w:val="006B2DCF"/>
    <w:rsid w:val="006B3ACD"/>
    <w:rsid w:val="006B4684"/>
    <w:rsid w:val="006B564A"/>
    <w:rsid w:val="006B6C84"/>
    <w:rsid w:val="006C0E21"/>
    <w:rsid w:val="006C2A7A"/>
    <w:rsid w:val="006C3194"/>
    <w:rsid w:val="006C4896"/>
    <w:rsid w:val="006D16F7"/>
    <w:rsid w:val="006D4A9F"/>
    <w:rsid w:val="006E016F"/>
    <w:rsid w:val="006E0E51"/>
    <w:rsid w:val="006E4107"/>
    <w:rsid w:val="006F077D"/>
    <w:rsid w:val="006F1484"/>
    <w:rsid w:val="007039ED"/>
    <w:rsid w:val="00710D8D"/>
    <w:rsid w:val="00715044"/>
    <w:rsid w:val="00721890"/>
    <w:rsid w:val="00721BB2"/>
    <w:rsid w:val="007247EE"/>
    <w:rsid w:val="00724CE8"/>
    <w:rsid w:val="00725D7A"/>
    <w:rsid w:val="00730D82"/>
    <w:rsid w:val="007311F7"/>
    <w:rsid w:val="0073347F"/>
    <w:rsid w:val="00734DE1"/>
    <w:rsid w:val="007448B9"/>
    <w:rsid w:val="00746CA5"/>
    <w:rsid w:val="00762250"/>
    <w:rsid w:val="007629DB"/>
    <w:rsid w:val="0077722C"/>
    <w:rsid w:val="00783BC4"/>
    <w:rsid w:val="007915D6"/>
    <w:rsid w:val="00794114"/>
    <w:rsid w:val="007943D3"/>
    <w:rsid w:val="00794F28"/>
    <w:rsid w:val="007A5CB8"/>
    <w:rsid w:val="007A62B4"/>
    <w:rsid w:val="007B39A4"/>
    <w:rsid w:val="007B63B8"/>
    <w:rsid w:val="007B6407"/>
    <w:rsid w:val="007B674B"/>
    <w:rsid w:val="007B776B"/>
    <w:rsid w:val="007C4FCE"/>
    <w:rsid w:val="007C532E"/>
    <w:rsid w:val="007D169C"/>
    <w:rsid w:val="007D16C2"/>
    <w:rsid w:val="007D7787"/>
    <w:rsid w:val="007D77F5"/>
    <w:rsid w:val="007E1B94"/>
    <w:rsid w:val="007E54D0"/>
    <w:rsid w:val="007E7BAF"/>
    <w:rsid w:val="0080128B"/>
    <w:rsid w:val="0080345D"/>
    <w:rsid w:val="0080569D"/>
    <w:rsid w:val="00805724"/>
    <w:rsid w:val="00807A82"/>
    <w:rsid w:val="008147DA"/>
    <w:rsid w:val="00820D43"/>
    <w:rsid w:val="008224E8"/>
    <w:rsid w:val="008301A7"/>
    <w:rsid w:val="00831040"/>
    <w:rsid w:val="0083458E"/>
    <w:rsid w:val="008349E4"/>
    <w:rsid w:val="00835A78"/>
    <w:rsid w:val="00836BDB"/>
    <w:rsid w:val="00837E59"/>
    <w:rsid w:val="00841475"/>
    <w:rsid w:val="00852B3C"/>
    <w:rsid w:val="00856A53"/>
    <w:rsid w:val="00856C45"/>
    <w:rsid w:val="00856DAE"/>
    <w:rsid w:val="00862122"/>
    <w:rsid w:val="00864717"/>
    <w:rsid w:val="00864DDB"/>
    <w:rsid w:val="008761B0"/>
    <w:rsid w:val="00876574"/>
    <w:rsid w:val="00877386"/>
    <w:rsid w:val="00877F35"/>
    <w:rsid w:val="008818E1"/>
    <w:rsid w:val="00882F2C"/>
    <w:rsid w:val="008856C3"/>
    <w:rsid w:val="00890286"/>
    <w:rsid w:val="0089086D"/>
    <w:rsid w:val="00894008"/>
    <w:rsid w:val="00894F3C"/>
    <w:rsid w:val="00895633"/>
    <w:rsid w:val="00897C6A"/>
    <w:rsid w:val="008A71A9"/>
    <w:rsid w:val="008B2F3F"/>
    <w:rsid w:val="008B3622"/>
    <w:rsid w:val="008B6C99"/>
    <w:rsid w:val="008B72BA"/>
    <w:rsid w:val="008C17DB"/>
    <w:rsid w:val="008C5BDB"/>
    <w:rsid w:val="008C7D1E"/>
    <w:rsid w:val="008C7FF3"/>
    <w:rsid w:val="008D22EF"/>
    <w:rsid w:val="008D4A01"/>
    <w:rsid w:val="008D4DA6"/>
    <w:rsid w:val="008E3C62"/>
    <w:rsid w:val="008F21FB"/>
    <w:rsid w:val="008F399E"/>
    <w:rsid w:val="008F4AF6"/>
    <w:rsid w:val="00914574"/>
    <w:rsid w:val="0091520A"/>
    <w:rsid w:val="0091740A"/>
    <w:rsid w:val="009240FA"/>
    <w:rsid w:val="009241A8"/>
    <w:rsid w:val="009252E8"/>
    <w:rsid w:val="00926528"/>
    <w:rsid w:val="009364F3"/>
    <w:rsid w:val="00944825"/>
    <w:rsid w:val="00953A88"/>
    <w:rsid w:val="00954B9A"/>
    <w:rsid w:val="00956F7C"/>
    <w:rsid w:val="009654E6"/>
    <w:rsid w:val="0097205A"/>
    <w:rsid w:val="00975637"/>
    <w:rsid w:val="0098042D"/>
    <w:rsid w:val="009813F5"/>
    <w:rsid w:val="0098165B"/>
    <w:rsid w:val="00982BDC"/>
    <w:rsid w:val="00985433"/>
    <w:rsid w:val="00986D18"/>
    <w:rsid w:val="009907CA"/>
    <w:rsid w:val="009921B1"/>
    <w:rsid w:val="00992BB1"/>
    <w:rsid w:val="009A18E0"/>
    <w:rsid w:val="009A32A7"/>
    <w:rsid w:val="009A790A"/>
    <w:rsid w:val="009B03F8"/>
    <w:rsid w:val="009C0989"/>
    <w:rsid w:val="009C4F9C"/>
    <w:rsid w:val="009C78D0"/>
    <w:rsid w:val="009C7AAC"/>
    <w:rsid w:val="009D09A6"/>
    <w:rsid w:val="009D53E6"/>
    <w:rsid w:val="009D5749"/>
    <w:rsid w:val="009D6E98"/>
    <w:rsid w:val="009E2C81"/>
    <w:rsid w:val="009E43D9"/>
    <w:rsid w:val="009E4D52"/>
    <w:rsid w:val="009E5EA3"/>
    <w:rsid w:val="009E6F2C"/>
    <w:rsid w:val="009F1471"/>
    <w:rsid w:val="009F3F05"/>
    <w:rsid w:val="009F617D"/>
    <w:rsid w:val="009F62E1"/>
    <w:rsid w:val="00A01203"/>
    <w:rsid w:val="00A03EFE"/>
    <w:rsid w:val="00A05EA1"/>
    <w:rsid w:val="00A06708"/>
    <w:rsid w:val="00A15E9D"/>
    <w:rsid w:val="00A170BD"/>
    <w:rsid w:val="00A1739C"/>
    <w:rsid w:val="00A23292"/>
    <w:rsid w:val="00A25539"/>
    <w:rsid w:val="00A27985"/>
    <w:rsid w:val="00A3679A"/>
    <w:rsid w:val="00A3746C"/>
    <w:rsid w:val="00A4012C"/>
    <w:rsid w:val="00A40C0A"/>
    <w:rsid w:val="00A42FAE"/>
    <w:rsid w:val="00A43D8C"/>
    <w:rsid w:val="00A52C0C"/>
    <w:rsid w:val="00A56051"/>
    <w:rsid w:val="00A67356"/>
    <w:rsid w:val="00A67F34"/>
    <w:rsid w:val="00A704FC"/>
    <w:rsid w:val="00A71020"/>
    <w:rsid w:val="00A7354C"/>
    <w:rsid w:val="00A7428C"/>
    <w:rsid w:val="00A77043"/>
    <w:rsid w:val="00A77AA8"/>
    <w:rsid w:val="00A80E66"/>
    <w:rsid w:val="00A82939"/>
    <w:rsid w:val="00A8483B"/>
    <w:rsid w:val="00A84867"/>
    <w:rsid w:val="00A9095D"/>
    <w:rsid w:val="00A93A63"/>
    <w:rsid w:val="00A94474"/>
    <w:rsid w:val="00A944AA"/>
    <w:rsid w:val="00AB368D"/>
    <w:rsid w:val="00AB3A26"/>
    <w:rsid w:val="00AD2C77"/>
    <w:rsid w:val="00AE2F26"/>
    <w:rsid w:val="00AE5688"/>
    <w:rsid w:val="00AF1708"/>
    <w:rsid w:val="00AF2E20"/>
    <w:rsid w:val="00AF2F00"/>
    <w:rsid w:val="00AF4C77"/>
    <w:rsid w:val="00AF534C"/>
    <w:rsid w:val="00AF5531"/>
    <w:rsid w:val="00B003B0"/>
    <w:rsid w:val="00B00B9B"/>
    <w:rsid w:val="00B02510"/>
    <w:rsid w:val="00B05085"/>
    <w:rsid w:val="00B05995"/>
    <w:rsid w:val="00B07FC1"/>
    <w:rsid w:val="00B1172D"/>
    <w:rsid w:val="00B12EDE"/>
    <w:rsid w:val="00B13176"/>
    <w:rsid w:val="00B135AB"/>
    <w:rsid w:val="00B13CA7"/>
    <w:rsid w:val="00B15F3B"/>
    <w:rsid w:val="00B17F5C"/>
    <w:rsid w:val="00B200F7"/>
    <w:rsid w:val="00B2149E"/>
    <w:rsid w:val="00B236A1"/>
    <w:rsid w:val="00B265C3"/>
    <w:rsid w:val="00B27719"/>
    <w:rsid w:val="00B323ED"/>
    <w:rsid w:val="00B35B4F"/>
    <w:rsid w:val="00B37959"/>
    <w:rsid w:val="00B37E2A"/>
    <w:rsid w:val="00B4184C"/>
    <w:rsid w:val="00B47D1D"/>
    <w:rsid w:val="00B52850"/>
    <w:rsid w:val="00B553A0"/>
    <w:rsid w:val="00B6000A"/>
    <w:rsid w:val="00B60F1C"/>
    <w:rsid w:val="00B66BE7"/>
    <w:rsid w:val="00B66F71"/>
    <w:rsid w:val="00B73F64"/>
    <w:rsid w:val="00B75A54"/>
    <w:rsid w:val="00B771E0"/>
    <w:rsid w:val="00B80771"/>
    <w:rsid w:val="00B80E0B"/>
    <w:rsid w:val="00B83545"/>
    <w:rsid w:val="00B85165"/>
    <w:rsid w:val="00B85FB3"/>
    <w:rsid w:val="00B87C23"/>
    <w:rsid w:val="00B904B4"/>
    <w:rsid w:val="00B914C1"/>
    <w:rsid w:val="00B95D71"/>
    <w:rsid w:val="00BA1174"/>
    <w:rsid w:val="00BA1299"/>
    <w:rsid w:val="00BA460C"/>
    <w:rsid w:val="00BA575C"/>
    <w:rsid w:val="00BA60ED"/>
    <w:rsid w:val="00BB0A0F"/>
    <w:rsid w:val="00BB1669"/>
    <w:rsid w:val="00BB3CCB"/>
    <w:rsid w:val="00BB6E00"/>
    <w:rsid w:val="00BB71F9"/>
    <w:rsid w:val="00BC7CD3"/>
    <w:rsid w:val="00BD2E88"/>
    <w:rsid w:val="00BD5BF3"/>
    <w:rsid w:val="00BD645C"/>
    <w:rsid w:val="00BE5153"/>
    <w:rsid w:val="00BE54C2"/>
    <w:rsid w:val="00BE709C"/>
    <w:rsid w:val="00BF29D1"/>
    <w:rsid w:val="00BF7FD8"/>
    <w:rsid w:val="00C007D6"/>
    <w:rsid w:val="00C012C8"/>
    <w:rsid w:val="00C01679"/>
    <w:rsid w:val="00C06F08"/>
    <w:rsid w:val="00C15719"/>
    <w:rsid w:val="00C21490"/>
    <w:rsid w:val="00C324D2"/>
    <w:rsid w:val="00C3427A"/>
    <w:rsid w:val="00C34429"/>
    <w:rsid w:val="00C36CF8"/>
    <w:rsid w:val="00C420E5"/>
    <w:rsid w:val="00C50EA8"/>
    <w:rsid w:val="00C60D18"/>
    <w:rsid w:val="00C6393D"/>
    <w:rsid w:val="00C660FB"/>
    <w:rsid w:val="00C67491"/>
    <w:rsid w:val="00C725E1"/>
    <w:rsid w:val="00C816D9"/>
    <w:rsid w:val="00C8741E"/>
    <w:rsid w:val="00C87433"/>
    <w:rsid w:val="00C918F2"/>
    <w:rsid w:val="00C93455"/>
    <w:rsid w:val="00C97DD1"/>
    <w:rsid w:val="00CA4AB5"/>
    <w:rsid w:val="00CA50F4"/>
    <w:rsid w:val="00CA557E"/>
    <w:rsid w:val="00CA5C73"/>
    <w:rsid w:val="00CB2817"/>
    <w:rsid w:val="00CB7C36"/>
    <w:rsid w:val="00CB7ED5"/>
    <w:rsid w:val="00CC2407"/>
    <w:rsid w:val="00CC52E7"/>
    <w:rsid w:val="00CD3462"/>
    <w:rsid w:val="00CD5146"/>
    <w:rsid w:val="00CE51B9"/>
    <w:rsid w:val="00CF3A7C"/>
    <w:rsid w:val="00D0305D"/>
    <w:rsid w:val="00D0330B"/>
    <w:rsid w:val="00D11DB6"/>
    <w:rsid w:val="00D12162"/>
    <w:rsid w:val="00D237C6"/>
    <w:rsid w:val="00D25DB8"/>
    <w:rsid w:val="00D274EF"/>
    <w:rsid w:val="00D27B01"/>
    <w:rsid w:val="00D30F25"/>
    <w:rsid w:val="00D32CDB"/>
    <w:rsid w:val="00D33C56"/>
    <w:rsid w:val="00D354B4"/>
    <w:rsid w:val="00D40D0D"/>
    <w:rsid w:val="00D436B0"/>
    <w:rsid w:val="00D44961"/>
    <w:rsid w:val="00D44B77"/>
    <w:rsid w:val="00D50549"/>
    <w:rsid w:val="00D54EEF"/>
    <w:rsid w:val="00D5544A"/>
    <w:rsid w:val="00D55759"/>
    <w:rsid w:val="00D63392"/>
    <w:rsid w:val="00D63B67"/>
    <w:rsid w:val="00D67E1D"/>
    <w:rsid w:val="00D70370"/>
    <w:rsid w:val="00D712FA"/>
    <w:rsid w:val="00D80FAA"/>
    <w:rsid w:val="00D815B0"/>
    <w:rsid w:val="00D91D40"/>
    <w:rsid w:val="00D92466"/>
    <w:rsid w:val="00D92521"/>
    <w:rsid w:val="00DA0DD4"/>
    <w:rsid w:val="00DA270F"/>
    <w:rsid w:val="00DA7A2E"/>
    <w:rsid w:val="00DC0C64"/>
    <w:rsid w:val="00DC44B6"/>
    <w:rsid w:val="00DC5544"/>
    <w:rsid w:val="00DD0E41"/>
    <w:rsid w:val="00DD451B"/>
    <w:rsid w:val="00DD5A0B"/>
    <w:rsid w:val="00DD6190"/>
    <w:rsid w:val="00DD7287"/>
    <w:rsid w:val="00DE0188"/>
    <w:rsid w:val="00DE381B"/>
    <w:rsid w:val="00DF343C"/>
    <w:rsid w:val="00E00E32"/>
    <w:rsid w:val="00E01171"/>
    <w:rsid w:val="00E145A5"/>
    <w:rsid w:val="00E14830"/>
    <w:rsid w:val="00E21951"/>
    <w:rsid w:val="00E24456"/>
    <w:rsid w:val="00E254AD"/>
    <w:rsid w:val="00E259DC"/>
    <w:rsid w:val="00E315CF"/>
    <w:rsid w:val="00E31741"/>
    <w:rsid w:val="00E3657D"/>
    <w:rsid w:val="00E3746C"/>
    <w:rsid w:val="00E37692"/>
    <w:rsid w:val="00E41AE9"/>
    <w:rsid w:val="00E42B81"/>
    <w:rsid w:val="00E5100E"/>
    <w:rsid w:val="00E52223"/>
    <w:rsid w:val="00E535C1"/>
    <w:rsid w:val="00E54020"/>
    <w:rsid w:val="00E55F83"/>
    <w:rsid w:val="00E579A9"/>
    <w:rsid w:val="00E57B3D"/>
    <w:rsid w:val="00E61E68"/>
    <w:rsid w:val="00E620C6"/>
    <w:rsid w:val="00E62D3B"/>
    <w:rsid w:val="00E63009"/>
    <w:rsid w:val="00E63E5D"/>
    <w:rsid w:val="00E64841"/>
    <w:rsid w:val="00E70D1F"/>
    <w:rsid w:val="00E71ACB"/>
    <w:rsid w:val="00E71FC5"/>
    <w:rsid w:val="00E726E3"/>
    <w:rsid w:val="00E72DF7"/>
    <w:rsid w:val="00E76F9C"/>
    <w:rsid w:val="00E85389"/>
    <w:rsid w:val="00E90F58"/>
    <w:rsid w:val="00E94506"/>
    <w:rsid w:val="00E97488"/>
    <w:rsid w:val="00EA3284"/>
    <w:rsid w:val="00EB0AE6"/>
    <w:rsid w:val="00EB52A8"/>
    <w:rsid w:val="00EC532E"/>
    <w:rsid w:val="00EC6FA6"/>
    <w:rsid w:val="00ED473E"/>
    <w:rsid w:val="00ED65DC"/>
    <w:rsid w:val="00ED6657"/>
    <w:rsid w:val="00ED6E9A"/>
    <w:rsid w:val="00EE04D6"/>
    <w:rsid w:val="00EE3284"/>
    <w:rsid w:val="00EF2EF3"/>
    <w:rsid w:val="00EF48BC"/>
    <w:rsid w:val="00F000EE"/>
    <w:rsid w:val="00F1134A"/>
    <w:rsid w:val="00F1407B"/>
    <w:rsid w:val="00F1707F"/>
    <w:rsid w:val="00F2526F"/>
    <w:rsid w:val="00F3164E"/>
    <w:rsid w:val="00F345E7"/>
    <w:rsid w:val="00F34942"/>
    <w:rsid w:val="00F36040"/>
    <w:rsid w:val="00F36F72"/>
    <w:rsid w:val="00F423DF"/>
    <w:rsid w:val="00F453C5"/>
    <w:rsid w:val="00F459CF"/>
    <w:rsid w:val="00F45C3B"/>
    <w:rsid w:val="00F53127"/>
    <w:rsid w:val="00F6275E"/>
    <w:rsid w:val="00F75855"/>
    <w:rsid w:val="00F77B3B"/>
    <w:rsid w:val="00F8107F"/>
    <w:rsid w:val="00F83643"/>
    <w:rsid w:val="00F96DC3"/>
    <w:rsid w:val="00F97114"/>
    <w:rsid w:val="00FB06CE"/>
    <w:rsid w:val="00FB325A"/>
    <w:rsid w:val="00FC54CB"/>
    <w:rsid w:val="00FC7650"/>
    <w:rsid w:val="00FD36D4"/>
    <w:rsid w:val="00FD532F"/>
    <w:rsid w:val="00FE13A7"/>
    <w:rsid w:val="00FE73E2"/>
    <w:rsid w:val="08746ED4"/>
    <w:rsid w:val="089C2F4C"/>
    <w:rsid w:val="09775629"/>
    <w:rsid w:val="0E6D3274"/>
    <w:rsid w:val="0F4D5E04"/>
    <w:rsid w:val="164B6081"/>
    <w:rsid w:val="1ABB5E2B"/>
    <w:rsid w:val="1EDE4817"/>
    <w:rsid w:val="29CB6789"/>
    <w:rsid w:val="2BF140E4"/>
    <w:rsid w:val="35225F13"/>
    <w:rsid w:val="4E5F3E63"/>
    <w:rsid w:val="50EA5F71"/>
    <w:rsid w:val="5E00452F"/>
    <w:rsid w:val="67694A48"/>
    <w:rsid w:val="68AE0969"/>
    <w:rsid w:val="6C4131CF"/>
    <w:rsid w:val="6CE52741"/>
    <w:rsid w:val="72191A8C"/>
    <w:rsid w:val="721E0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53B54"/>
  <w15:docId w15:val="{D92D2094-D664-4525-9810-A01A9985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87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qFormat/>
    <w:pPr>
      <w:adjustRightInd w:val="0"/>
      <w:snapToGrid w:val="0"/>
      <w:ind w:firstLine="426"/>
    </w:pPr>
    <w:rPr>
      <w:rFonts w:ascii="宋体" w:eastAsia="宋体" w:hAnsi="宋体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  <w:style w:type="character" w:customStyle="1" w:styleId="a6">
    <w:name w:val="正文文本缩进 字符"/>
    <w:basedOn w:val="a0"/>
    <w:link w:val="a5"/>
    <w:qFormat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252A33A5E943458A44ECACD1C468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B8146D-CA7C-48A3-A48A-92BF25BE38B5}"/>
      </w:docPartPr>
      <w:docPartBody>
        <w:p w:rsidR="0034015F" w:rsidRDefault="00013001">
          <w:r>
            <w:rPr>
              <w:rStyle w:val="a3"/>
            </w:rPr>
            <w:t>[标题]</w:t>
          </w:r>
        </w:p>
      </w:docPartBody>
    </w:docPart>
    <w:docPart>
      <w:docPartPr>
        <w:name w:val="8CA975D4557449E4AE41A493BF3165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2D0A42-A090-44E9-9777-72B2079778D3}"/>
      </w:docPartPr>
      <w:docPartBody>
        <w:p w:rsidR="0034015F" w:rsidRDefault="00013001">
          <w:pPr>
            <w:pStyle w:val="8CA975D4557449E4AE41A493BF3165A9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55F68610145541468F4C9BDF77476C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D5E9C1-8B37-4A70-9471-D50837E0F289}"/>
      </w:docPartPr>
      <w:docPartBody>
        <w:p w:rsidR="0034015F" w:rsidRDefault="00013001">
          <w:pPr>
            <w:pStyle w:val="55F68610145541468F4C9BDF77476C54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D9FCBA2209FB473C9F4FF9E4215ABC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687B21-0DB0-499B-8C65-15B651B13512}"/>
      </w:docPartPr>
      <w:docPartBody>
        <w:p w:rsidR="0034015F" w:rsidRDefault="00013001">
          <w:pPr>
            <w:pStyle w:val="D9FCBA2209FB473C9F4FF9E4215ABC38"/>
          </w:pPr>
          <w:r>
            <w:rPr>
              <w:rStyle w:val="a3"/>
            </w:rPr>
            <w:t>[标题]</w:t>
          </w:r>
        </w:p>
      </w:docPartBody>
    </w:docPart>
    <w:docPart>
      <w:docPartPr>
        <w:name w:val="B1A89EC06A504175B391BBD8CF0E48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5100D1-1C47-4411-BD9B-F294639D4637}"/>
      </w:docPartPr>
      <w:docPartBody>
        <w:p w:rsidR="0034015F" w:rsidRDefault="00013001">
          <w:pPr>
            <w:pStyle w:val="B1A89EC06A504175B391BBD8CF0E488B"/>
          </w:pPr>
          <w:r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D95"/>
    <w:rsid w:val="00013001"/>
    <w:rsid w:val="000B7B6E"/>
    <w:rsid w:val="00172848"/>
    <w:rsid w:val="001A56B7"/>
    <w:rsid w:val="001F2F95"/>
    <w:rsid w:val="001F60C4"/>
    <w:rsid w:val="00242A38"/>
    <w:rsid w:val="002B1D95"/>
    <w:rsid w:val="0034015F"/>
    <w:rsid w:val="0049195D"/>
    <w:rsid w:val="004A2E7A"/>
    <w:rsid w:val="00506B4D"/>
    <w:rsid w:val="005F025E"/>
    <w:rsid w:val="006440AC"/>
    <w:rsid w:val="00690C8C"/>
    <w:rsid w:val="00710408"/>
    <w:rsid w:val="00743C02"/>
    <w:rsid w:val="00764D1A"/>
    <w:rsid w:val="00791BFB"/>
    <w:rsid w:val="007C5768"/>
    <w:rsid w:val="007D0AC9"/>
    <w:rsid w:val="00830088"/>
    <w:rsid w:val="00862CE4"/>
    <w:rsid w:val="008D5B7E"/>
    <w:rsid w:val="00906FFA"/>
    <w:rsid w:val="009321AF"/>
    <w:rsid w:val="009D75E5"/>
    <w:rsid w:val="00A06B82"/>
    <w:rsid w:val="00B130A7"/>
    <w:rsid w:val="00B2392B"/>
    <w:rsid w:val="00BC346D"/>
    <w:rsid w:val="00C6051C"/>
    <w:rsid w:val="00CB28F2"/>
    <w:rsid w:val="00CC5025"/>
    <w:rsid w:val="00D45AE8"/>
    <w:rsid w:val="00D61669"/>
    <w:rsid w:val="00DD013B"/>
    <w:rsid w:val="00E04C8C"/>
    <w:rsid w:val="00EA35DE"/>
    <w:rsid w:val="00F177FF"/>
    <w:rsid w:val="00F47D95"/>
    <w:rsid w:val="00F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CA975D4557449E4AE41A493BF3165A9">
    <w:name w:val="8CA975D4557449E4AE41A493BF3165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5F68610145541468F4C9BDF77476C54">
    <w:name w:val="55F68610145541468F4C9BDF77476C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FCBA2209FB473C9F4FF9E4215ABC38">
    <w:name w:val="D9FCBA2209FB473C9F4FF9E4215ABC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A89EC06A504175B391BBD8CF0E488B">
    <w:name w:val="B1A89EC06A504175B391BBD8CF0E488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A022E7B-A691-4A56-B191-B589E44107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1162</Words>
  <Characters>1186</Characters>
  <Application>Microsoft Office Word</Application>
  <DocSecurity>0</DocSecurity>
  <Lines>131</Lines>
  <Paragraphs>83</Paragraphs>
  <ScaleCrop>false</ScaleCrop>
  <Company>中山大学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光学像差实验I</dc:title>
  <dc:creator>user</dc:creator>
  <cp:lastModifiedBy>罗琳 黄</cp:lastModifiedBy>
  <cp:revision>12</cp:revision>
  <cp:lastPrinted>2024-03-20T14:10:00Z</cp:lastPrinted>
  <dcterms:created xsi:type="dcterms:W3CDTF">2024-03-03T07:31:00Z</dcterms:created>
  <dcterms:modified xsi:type="dcterms:W3CDTF">2024-03-20T14:18:00Z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