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74CE8A" w14:textId="77777777" w:rsidR="00603EB0" w:rsidRPr="00603EB0" w:rsidRDefault="00603EB0" w:rsidP="00603EB0">
      <w:r w:rsidRPr="00603EB0">
        <w:t>Пояснительная записка к проекту «Тени Элдариса: Лабиринт Тайн»</w:t>
      </w:r>
    </w:p>
    <w:p w14:paraId="3C243FC7" w14:textId="77777777" w:rsidR="00603EB0" w:rsidRPr="00603EB0" w:rsidRDefault="00603EB0" w:rsidP="00603EB0">
      <w:r w:rsidRPr="00603EB0">
        <w:rPr>
          <w:b/>
          <w:bCs/>
        </w:rPr>
        <w:t>ВВЕДЕНИЕ</w:t>
      </w:r>
    </w:p>
    <w:p w14:paraId="55AF7F3F" w14:textId="6457CFA0" w:rsidR="00603EB0" w:rsidRPr="00603EB0" w:rsidRDefault="00603EB0" w:rsidP="00603EB0">
      <w:r w:rsidRPr="00603EB0">
        <w:t>Цель проекта: разработка интерактивной визуальной новеллы в формате веб-сайта, сочетающей детективный сюжет, приключенческую атмосферу и элементы сверхъестественного. Проект предназначен для аудитории 16+ и реализован с использованием HTML5, CSS3</w:t>
      </w:r>
      <w:r w:rsidR="005E62E0">
        <w:t>.</w:t>
      </w:r>
    </w:p>
    <w:p w14:paraId="48B17871" w14:textId="77777777" w:rsidR="00603EB0" w:rsidRPr="00603EB0" w:rsidRDefault="00603EB0" w:rsidP="00603EB0">
      <w:r w:rsidRPr="00603EB0">
        <w:rPr>
          <w:b/>
          <w:bCs/>
        </w:rPr>
        <w:t>1. ТЕОРЕТИЧЕСКАЯ ЧАСТЬ</w:t>
      </w:r>
    </w:p>
    <w:p w14:paraId="5B6657BF" w14:textId="77777777" w:rsidR="00603EB0" w:rsidRPr="00603EB0" w:rsidRDefault="00603EB0" w:rsidP="00603EB0">
      <w:r w:rsidRPr="00603EB0">
        <w:rPr>
          <w:b/>
          <w:bCs/>
        </w:rPr>
        <w:t>1.1 Подготовительный этап разработки проекта</w:t>
      </w:r>
    </w:p>
    <w:p w14:paraId="00412C48" w14:textId="77777777" w:rsidR="00603EB0" w:rsidRPr="00603EB0" w:rsidRDefault="00603EB0" w:rsidP="00603EB0">
      <w:pPr>
        <w:numPr>
          <w:ilvl w:val="0"/>
          <w:numId w:val="1"/>
        </w:numPr>
      </w:pPr>
      <w:r w:rsidRPr="00603EB0">
        <w:t>Анализ предметной области: исследование жанра визуальных новелл и веб-технологий.</w:t>
      </w:r>
    </w:p>
    <w:p w14:paraId="5F4C7D3A" w14:textId="77777777" w:rsidR="00603EB0" w:rsidRPr="00603EB0" w:rsidRDefault="00603EB0" w:rsidP="00603EB0">
      <w:pPr>
        <w:numPr>
          <w:ilvl w:val="0"/>
          <w:numId w:val="1"/>
        </w:numPr>
      </w:pPr>
      <w:r w:rsidRPr="00603EB0">
        <w:t>Постановка задачи: создание трёх глав с нелинейным сюжетом и тремя альтернативными концовками.</w:t>
      </w:r>
    </w:p>
    <w:p w14:paraId="146D0752" w14:textId="77777777" w:rsidR="00603EB0" w:rsidRPr="00603EB0" w:rsidRDefault="00603EB0" w:rsidP="00603EB0">
      <w:pPr>
        <w:numPr>
          <w:ilvl w:val="0"/>
          <w:numId w:val="1"/>
        </w:numPr>
      </w:pPr>
      <w:r w:rsidRPr="00603EB0">
        <w:t>Составление плана разработки:</w:t>
      </w:r>
    </w:p>
    <w:p w14:paraId="35BE9035" w14:textId="77777777" w:rsidR="00603EB0" w:rsidRPr="00603EB0" w:rsidRDefault="00603EB0" w:rsidP="00603EB0">
      <w:pPr>
        <w:numPr>
          <w:ilvl w:val="1"/>
          <w:numId w:val="1"/>
        </w:numPr>
      </w:pPr>
      <w:r w:rsidRPr="00603EB0">
        <w:t>Проектирование структуры каталогов и файлов.</w:t>
      </w:r>
    </w:p>
    <w:p w14:paraId="6AAF1CAA" w14:textId="77777777" w:rsidR="00603EB0" w:rsidRPr="00603EB0" w:rsidRDefault="00603EB0" w:rsidP="00603EB0">
      <w:pPr>
        <w:numPr>
          <w:ilvl w:val="1"/>
          <w:numId w:val="1"/>
        </w:numPr>
      </w:pPr>
      <w:r w:rsidRPr="00603EB0">
        <w:t>Разработка дизайна ключевых экранов.</w:t>
      </w:r>
    </w:p>
    <w:p w14:paraId="5AEB96AC" w14:textId="77777777" w:rsidR="00603EB0" w:rsidRPr="00603EB0" w:rsidRDefault="00603EB0" w:rsidP="00603EB0">
      <w:pPr>
        <w:numPr>
          <w:ilvl w:val="1"/>
          <w:numId w:val="1"/>
        </w:numPr>
      </w:pPr>
      <w:r w:rsidRPr="00603EB0">
        <w:t>Создание пустых HTML-шаблонов.</w:t>
      </w:r>
    </w:p>
    <w:p w14:paraId="1B003A6D" w14:textId="77777777" w:rsidR="00603EB0" w:rsidRPr="00603EB0" w:rsidRDefault="00603EB0" w:rsidP="00603EB0">
      <w:pPr>
        <w:numPr>
          <w:ilvl w:val="1"/>
          <w:numId w:val="1"/>
        </w:numPr>
      </w:pPr>
      <w:r w:rsidRPr="00603EB0">
        <w:t>Настройка CSS-стилей.</w:t>
      </w:r>
    </w:p>
    <w:p w14:paraId="72CE1753" w14:textId="77777777" w:rsidR="00603EB0" w:rsidRPr="00603EB0" w:rsidRDefault="00603EB0" w:rsidP="00603EB0">
      <w:pPr>
        <w:numPr>
          <w:ilvl w:val="1"/>
          <w:numId w:val="1"/>
        </w:numPr>
      </w:pPr>
      <w:r w:rsidRPr="00603EB0">
        <w:t>Вёрстка и наполнение контентом.</w:t>
      </w:r>
    </w:p>
    <w:p w14:paraId="6761C00A" w14:textId="77777777" w:rsidR="00603EB0" w:rsidRPr="00603EB0" w:rsidRDefault="00603EB0" w:rsidP="00603EB0">
      <w:pPr>
        <w:numPr>
          <w:ilvl w:val="1"/>
          <w:numId w:val="1"/>
        </w:numPr>
      </w:pPr>
      <w:r w:rsidRPr="00603EB0">
        <w:t>Тестирование и отладка.</w:t>
      </w:r>
    </w:p>
    <w:p w14:paraId="2C112743" w14:textId="77777777" w:rsidR="00603EB0" w:rsidRPr="00603EB0" w:rsidRDefault="00603EB0" w:rsidP="00603EB0">
      <w:r w:rsidRPr="00603EB0">
        <w:rPr>
          <w:b/>
          <w:bCs/>
        </w:rPr>
        <w:t>1.2 Дизайн веб-сайта</w:t>
      </w:r>
    </w:p>
    <w:p w14:paraId="291BF0D6" w14:textId="77777777" w:rsidR="00603EB0" w:rsidRPr="00603EB0" w:rsidRDefault="00603EB0" w:rsidP="00603EB0">
      <w:pPr>
        <w:numPr>
          <w:ilvl w:val="0"/>
          <w:numId w:val="2"/>
        </w:numPr>
      </w:pPr>
      <w:r w:rsidRPr="00603EB0">
        <w:t>Выбранная тема: тёмная, мрачная эстетика заброшенного города Элдарис.</w:t>
      </w:r>
    </w:p>
    <w:p w14:paraId="2FF2FDC3" w14:textId="77777777" w:rsidR="00603EB0" w:rsidRPr="00603EB0" w:rsidRDefault="00603EB0" w:rsidP="00603EB0">
      <w:pPr>
        <w:numPr>
          <w:ilvl w:val="0"/>
          <w:numId w:val="2"/>
        </w:numPr>
      </w:pPr>
      <w:r w:rsidRPr="00603EB0">
        <w:t>Обоснование выбора: сочетание фоновых текстур, полупрозрачных панелй и глубоких теней создаёт атмосферу загадочности и психологического напряжения.</w:t>
      </w:r>
    </w:p>
    <w:p w14:paraId="17FDE846" w14:textId="77777777" w:rsidR="00603EB0" w:rsidRPr="00603EB0" w:rsidRDefault="00603EB0" w:rsidP="00603EB0">
      <w:pPr>
        <w:numPr>
          <w:ilvl w:val="0"/>
          <w:numId w:val="2"/>
        </w:numPr>
      </w:pPr>
      <w:r w:rsidRPr="00603EB0">
        <w:t>Основные элементы дизайна: фиксированный заголовок с логотипом, навигационная панель с эффектом подсветки, кнопки с анимацией блеска, фоновые градиенты и наложения.</w:t>
      </w:r>
    </w:p>
    <w:p w14:paraId="02C49562" w14:textId="77777777" w:rsidR="00603EB0" w:rsidRPr="00603EB0" w:rsidRDefault="00603EB0" w:rsidP="00603EB0">
      <w:r w:rsidRPr="00603EB0">
        <w:rPr>
          <w:b/>
          <w:bCs/>
        </w:rPr>
        <w:t>1.3 Сюжет (аннотация)</w:t>
      </w:r>
      <w:r w:rsidRPr="00603EB0">
        <w:t xml:space="preserve"> Археолог Инга Карлова и расследователь Артем Соколов приезжают в полуразрушенный город Элдарис в поисках артефакта Эгиды. В трёх главах они сталкиваются с ловушками, тайными ходами и испытаниями (Созерцания, Силы, Жертвы), причём каждое решение игрока определяет одну из трёх концовок: Хорошая, Нейтральная или Тёмная.</w:t>
      </w:r>
    </w:p>
    <w:p w14:paraId="4AA37CCF" w14:textId="77777777" w:rsidR="00603EB0" w:rsidRPr="00603EB0" w:rsidRDefault="00603EB0" w:rsidP="00603EB0">
      <w:r w:rsidRPr="00603EB0">
        <w:rPr>
          <w:b/>
          <w:bCs/>
        </w:rPr>
        <w:t>2. ПРАКТИЧЕСКАЯ ЧАСТЬ</w:t>
      </w:r>
    </w:p>
    <w:p w14:paraId="7CF7F17B" w14:textId="77777777" w:rsidR="00603EB0" w:rsidRPr="00603EB0" w:rsidRDefault="00603EB0" w:rsidP="00603EB0">
      <w:r w:rsidRPr="00603EB0">
        <w:rPr>
          <w:b/>
          <w:bCs/>
        </w:rPr>
        <w:lastRenderedPageBreak/>
        <w:t>2.1 Вёрстка</w:t>
      </w:r>
    </w:p>
    <w:p w14:paraId="4EF7FC2F" w14:textId="77777777" w:rsidR="00603EB0" w:rsidRPr="00603EB0" w:rsidRDefault="00603EB0" w:rsidP="00603EB0">
      <w:r w:rsidRPr="00603EB0">
        <w:t>Пустой шаблон второстепенной страницы (about.html):</w:t>
      </w:r>
    </w:p>
    <w:p w14:paraId="40F61FBB" w14:textId="42AA695D" w:rsidR="00603EB0" w:rsidRDefault="005E62E0" w:rsidP="00603EB0">
      <w:pPr>
        <w:rPr>
          <w:lang w:val="en-US"/>
        </w:rPr>
      </w:pPr>
      <w:r w:rsidRPr="005E62E0">
        <w:rPr>
          <w:lang w:val="en-US"/>
        </w:rPr>
        <w:drawing>
          <wp:inline distT="0" distB="0" distL="0" distR="0" wp14:anchorId="6642DCFA" wp14:editId="2E2453AA">
            <wp:extent cx="4620270" cy="2686425"/>
            <wp:effectExtent l="0" t="0" r="8890" b="0"/>
            <wp:docPr id="681175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750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="00603EB0" w:rsidRPr="00603EB0">
        <w:rPr>
          <w:b/>
          <w:bCs/>
        </w:rPr>
        <w:t>2.2 Эмблема проекта</w:t>
      </w:r>
      <w:r w:rsidR="00603EB0" w:rsidRPr="00603EB0">
        <w:t xml:space="preserve"> Проект использует файл other/images/icon.jpg как эмблему (логотип): стилизованный щит с древними рунами, символизирующими артефакт Эгиды. Логотип отображается в заголовке и вкладках браузера.</w:t>
      </w:r>
    </w:p>
    <w:p w14:paraId="2B990259" w14:textId="24D9FA6F" w:rsidR="005E62E0" w:rsidRPr="00603EB0" w:rsidRDefault="005E62E0" w:rsidP="00603EB0">
      <w:pPr>
        <w:rPr>
          <w:lang w:val="en-US"/>
        </w:rPr>
      </w:pPr>
      <w:r>
        <w:rPr>
          <w:noProof/>
        </w:rPr>
        <w:drawing>
          <wp:inline distT="0" distB="0" distL="0" distR="0" wp14:anchorId="248D49EE" wp14:editId="59692C72">
            <wp:extent cx="2343150" cy="1314450"/>
            <wp:effectExtent l="0" t="0" r="0" b="0"/>
            <wp:docPr id="673758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C3102" w14:textId="77777777" w:rsidR="00603EB0" w:rsidRPr="00603EB0" w:rsidRDefault="00603EB0" w:rsidP="00603EB0">
      <w:r w:rsidRPr="00603EB0">
        <w:rPr>
          <w:b/>
          <w:bCs/>
        </w:rPr>
        <w:t>2.3 Таблица стилей</w:t>
      </w:r>
      <w:r w:rsidRPr="00603EB0">
        <w:t xml:space="preserve"> Пример оформления кнопки:</w:t>
      </w:r>
    </w:p>
    <w:p w14:paraId="4BB2DA6D" w14:textId="7CFF3857" w:rsidR="00603EB0" w:rsidRPr="00603EB0" w:rsidRDefault="005E62E0" w:rsidP="00603EB0">
      <w:r w:rsidRPr="005E62E0">
        <w:rPr>
          <w:lang w:val="en-US"/>
        </w:rPr>
        <w:drawing>
          <wp:inline distT="0" distB="0" distL="0" distR="0" wp14:anchorId="15CCD9DB" wp14:editId="6ECE577D">
            <wp:extent cx="3639058" cy="2715004"/>
            <wp:effectExtent l="0" t="0" r="0" b="9525"/>
            <wp:docPr id="874487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877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603EB0" w:rsidRPr="00603EB0">
        <w:t>Пример оформления навигационной ссылки:</w:t>
      </w:r>
    </w:p>
    <w:p w14:paraId="5747F115" w14:textId="12F6005A" w:rsidR="00603EB0" w:rsidRPr="00603EB0" w:rsidRDefault="005E62E0" w:rsidP="00603EB0">
      <w:r w:rsidRPr="005E62E0">
        <w:lastRenderedPageBreak/>
        <w:drawing>
          <wp:inline distT="0" distB="0" distL="0" distR="0" wp14:anchorId="4245B9FE" wp14:editId="07FD1407">
            <wp:extent cx="3238952" cy="2105319"/>
            <wp:effectExtent l="0" t="0" r="0" b="9525"/>
            <wp:docPr id="1205142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424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2E0">
        <w:rPr>
          <w:b/>
          <w:bCs/>
        </w:rPr>
        <w:br/>
      </w:r>
      <w:r w:rsidR="00603EB0" w:rsidRPr="00603EB0">
        <w:rPr>
          <w:b/>
          <w:bCs/>
        </w:rPr>
        <w:t>2.4 Демонстрация готовой страницы</w:t>
      </w:r>
    </w:p>
    <w:p w14:paraId="7DF8A617" w14:textId="38621601" w:rsidR="00603EB0" w:rsidRPr="00603EB0" w:rsidRDefault="00603EB0" w:rsidP="00603EB0">
      <w:pPr>
        <w:numPr>
          <w:ilvl w:val="0"/>
          <w:numId w:val="3"/>
        </w:numPr>
      </w:pPr>
      <w:r w:rsidRPr="00603EB0">
        <w:rPr>
          <w:b/>
          <w:bCs/>
        </w:rPr>
        <w:t>Скриншот 1</w:t>
      </w:r>
      <w:r w:rsidRPr="00603EB0">
        <w:t>: Главная страница (index.html) — фиксированный заголовок с логотипом, панель навигации, анонс сюжета, кнопка «Начать игру» и фоновая аудиодорожка.</w:t>
      </w:r>
      <w:r w:rsidR="005E62E0">
        <w:rPr>
          <w:lang w:val="en-US"/>
        </w:rPr>
        <w:br/>
      </w:r>
      <w:r w:rsidR="005E62E0" w:rsidRPr="005E62E0">
        <w:drawing>
          <wp:inline distT="0" distB="0" distL="0" distR="0" wp14:anchorId="25F305EC" wp14:editId="0E7C6683">
            <wp:extent cx="5940425" cy="2830195"/>
            <wp:effectExtent l="0" t="0" r="3175" b="8255"/>
            <wp:docPr id="1680313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132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BD09" w14:textId="3A9F2C00" w:rsidR="00603EB0" w:rsidRPr="00603EB0" w:rsidRDefault="00603EB0" w:rsidP="00603EB0">
      <w:pPr>
        <w:numPr>
          <w:ilvl w:val="0"/>
          <w:numId w:val="3"/>
        </w:numPr>
      </w:pPr>
      <w:r w:rsidRPr="00603EB0">
        <w:rPr>
          <w:b/>
          <w:bCs/>
        </w:rPr>
        <w:lastRenderedPageBreak/>
        <w:t>Скриншот 2</w:t>
      </w:r>
      <w:r w:rsidRPr="00603EB0">
        <w:t>: Страница «Об игре» (about.html) — заголовок, описание темы и сюжетная аннотация, структурированные блоки &lt;h2&gt; и абзацы.</w:t>
      </w:r>
      <w:r w:rsidR="005E62E0">
        <w:rPr>
          <w:lang w:val="en-US"/>
        </w:rPr>
        <w:br/>
      </w:r>
      <w:r w:rsidR="005E62E0" w:rsidRPr="005E62E0">
        <w:drawing>
          <wp:inline distT="0" distB="0" distL="0" distR="0" wp14:anchorId="0767CCDA" wp14:editId="78B97446">
            <wp:extent cx="5940425" cy="2841625"/>
            <wp:effectExtent l="0" t="0" r="3175" b="0"/>
            <wp:docPr id="1492880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801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E5B3" w14:textId="77777777" w:rsidR="00603EB0" w:rsidRPr="00603EB0" w:rsidRDefault="00603EB0" w:rsidP="00603EB0">
      <w:r w:rsidRPr="00603EB0">
        <w:t>Каждый элемент сопровождается поясняющими подписями (см. Приложение 4).</w:t>
      </w:r>
    </w:p>
    <w:p w14:paraId="48A0DF4A" w14:textId="245ACDB5" w:rsidR="00603EB0" w:rsidRPr="00603EB0" w:rsidRDefault="00603EB0" w:rsidP="00603EB0">
      <w:r w:rsidRPr="00603EB0">
        <w:rPr>
          <w:b/>
          <w:bCs/>
        </w:rPr>
        <w:t>ЗАКЛЮЧЕНИЕ</w:t>
      </w:r>
      <w:r w:rsidR="002E4105" w:rsidRPr="002E4105">
        <w:br/>
      </w:r>
      <w:r w:rsidRPr="00603EB0">
        <w:t>В результате работы создан полнофункциональный веб-сайт визуальной новеллы с трёхуровневой структурой, адаптивным дизайном и атмосферным внешним видом. Проект позволяет пользователю влиять на исход истории и обеспечивает погружение за счёт продуманной верстки и стилей.</w:t>
      </w:r>
    </w:p>
    <w:p w14:paraId="5EA2FCDD" w14:textId="77777777" w:rsidR="00603EB0" w:rsidRPr="00603EB0" w:rsidRDefault="00603EB0" w:rsidP="00603EB0">
      <w:r w:rsidRPr="00603EB0">
        <w:rPr>
          <w:b/>
          <w:bCs/>
        </w:rPr>
        <w:t>СПИСОК ЛИТЕРАТУРЫ</w:t>
      </w:r>
    </w:p>
    <w:p w14:paraId="2DCB821A" w14:textId="77777777" w:rsidR="00603EB0" w:rsidRPr="00603EB0" w:rsidRDefault="00603EB0" w:rsidP="00603EB0">
      <w:pPr>
        <w:numPr>
          <w:ilvl w:val="0"/>
          <w:numId w:val="4"/>
        </w:numPr>
      </w:pPr>
      <w:r w:rsidRPr="00603EB0">
        <w:rPr>
          <w:lang w:val="en-US"/>
        </w:rPr>
        <w:t xml:space="preserve">Duckett J. "HTML &amp; CSS: Design and Build Websites". </w:t>
      </w:r>
      <w:r w:rsidRPr="00603EB0">
        <w:t>Wiley, 2011.</w:t>
      </w:r>
    </w:p>
    <w:p w14:paraId="734AF4C9" w14:textId="77777777" w:rsidR="00603EB0" w:rsidRPr="00603EB0" w:rsidRDefault="00603EB0" w:rsidP="00603EB0">
      <w:pPr>
        <w:numPr>
          <w:ilvl w:val="0"/>
          <w:numId w:val="4"/>
        </w:numPr>
      </w:pPr>
      <w:r w:rsidRPr="00603EB0">
        <w:t>MDN Web Docs: HTML5, CSS3 руководства и примеры.</w:t>
      </w:r>
    </w:p>
    <w:p w14:paraId="1D9DBEF4" w14:textId="77777777" w:rsidR="00603EB0" w:rsidRPr="00603EB0" w:rsidRDefault="00603EB0" w:rsidP="00603EB0">
      <w:pPr>
        <w:numPr>
          <w:ilvl w:val="0"/>
          <w:numId w:val="4"/>
        </w:numPr>
      </w:pPr>
      <w:r w:rsidRPr="00603EB0">
        <w:rPr>
          <w:lang w:val="en-US"/>
        </w:rPr>
        <w:t xml:space="preserve">Freeman E., Robson E. "Head First JavaScript". </w:t>
      </w:r>
      <w:r w:rsidRPr="00603EB0">
        <w:t>O'Reilly, 2020.</w:t>
      </w:r>
    </w:p>
    <w:p w14:paraId="47B35AE6" w14:textId="77777777" w:rsidR="00603EB0" w:rsidRPr="00603EB0" w:rsidRDefault="00603EB0" w:rsidP="00603EB0">
      <w:pPr>
        <w:numPr>
          <w:ilvl w:val="0"/>
          <w:numId w:val="4"/>
        </w:numPr>
      </w:pPr>
      <w:r w:rsidRPr="00603EB0">
        <w:rPr>
          <w:lang w:val="en-US"/>
        </w:rPr>
        <w:t xml:space="preserve">Resig J. "Understanding the DOM". </w:t>
      </w:r>
      <w:r w:rsidRPr="00603EB0">
        <w:t>Online tutorials.</w:t>
      </w:r>
    </w:p>
    <w:p w14:paraId="46B3159A" w14:textId="77777777" w:rsidR="00603EB0" w:rsidRPr="00603EB0" w:rsidRDefault="00603EB0" w:rsidP="00603EB0">
      <w:r w:rsidRPr="00603EB0">
        <w:rPr>
          <w:b/>
          <w:bCs/>
        </w:rPr>
        <w:t>ПРИЛОЖЕНИЯ</w:t>
      </w:r>
    </w:p>
    <w:p w14:paraId="5F508BEF" w14:textId="62C920E6" w:rsidR="00603EB0" w:rsidRPr="00603EB0" w:rsidRDefault="00603EB0" w:rsidP="00603EB0">
      <w:pPr>
        <w:numPr>
          <w:ilvl w:val="0"/>
          <w:numId w:val="5"/>
        </w:numPr>
      </w:pPr>
      <w:r w:rsidRPr="00603EB0">
        <w:t xml:space="preserve">Приложение 1: </w:t>
      </w:r>
      <w:r w:rsidR="00731ED1" w:rsidRPr="00603EB0">
        <w:t>Скриншоты готовых страниц с пояснениями</w:t>
      </w:r>
      <w:r w:rsidRPr="00603EB0">
        <w:t>.</w:t>
      </w:r>
    </w:p>
    <w:p w14:paraId="30154B9B" w14:textId="77777777" w:rsidR="00603EB0" w:rsidRPr="00603EB0" w:rsidRDefault="00603EB0" w:rsidP="00603EB0">
      <w:pPr>
        <w:numPr>
          <w:ilvl w:val="0"/>
          <w:numId w:val="5"/>
        </w:numPr>
      </w:pPr>
      <w:r w:rsidRPr="00603EB0">
        <w:t>Приложение 2: Пустые шаблоны HTML.</w:t>
      </w:r>
    </w:p>
    <w:p w14:paraId="01F787F9" w14:textId="1FAA8151" w:rsidR="00421A3D" w:rsidRDefault="00603EB0" w:rsidP="00731ED1">
      <w:pPr>
        <w:numPr>
          <w:ilvl w:val="0"/>
          <w:numId w:val="5"/>
        </w:numPr>
      </w:pPr>
      <w:r w:rsidRPr="00603EB0">
        <w:t xml:space="preserve">Приложение 3: </w:t>
      </w:r>
      <w:r w:rsidR="00AF524F">
        <w:t>Стили</w:t>
      </w:r>
      <w:r w:rsidRPr="00603EB0">
        <w:t xml:space="preserve"> style.css.</w:t>
      </w:r>
    </w:p>
    <w:sectPr w:rsidR="00421A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EC2DA5"/>
    <w:multiLevelType w:val="multilevel"/>
    <w:tmpl w:val="9BE2D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B71FE7"/>
    <w:multiLevelType w:val="multilevel"/>
    <w:tmpl w:val="1674D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897FC1"/>
    <w:multiLevelType w:val="multilevel"/>
    <w:tmpl w:val="E1B6B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77105B"/>
    <w:multiLevelType w:val="multilevel"/>
    <w:tmpl w:val="2A821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5579C4"/>
    <w:multiLevelType w:val="multilevel"/>
    <w:tmpl w:val="428A1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9052091">
    <w:abstractNumId w:val="2"/>
  </w:num>
  <w:num w:numId="2" w16cid:durableId="614096474">
    <w:abstractNumId w:val="3"/>
  </w:num>
  <w:num w:numId="3" w16cid:durableId="1867672606">
    <w:abstractNumId w:val="4"/>
  </w:num>
  <w:num w:numId="4" w16cid:durableId="601844936">
    <w:abstractNumId w:val="0"/>
  </w:num>
  <w:num w:numId="5" w16cid:durableId="9224493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952"/>
    <w:rsid w:val="00276952"/>
    <w:rsid w:val="002E4105"/>
    <w:rsid w:val="00421A3D"/>
    <w:rsid w:val="005E62E0"/>
    <w:rsid w:val="00603EB0"/>
    <w:rsid w:val="00731ED1"/>
    <w:rsid w:val="00AF524F"/>
    <w:rsid w:val="00E1564B"/>
    <w:rsid w:val="00F16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F2200"/>
  <w15:chartTrackingRefBased/>
  <w15:docId w15:val="{F9E2162B-42F1-465F-A784-EA8C37AF9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769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769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769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769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769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769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769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769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769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769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769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769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7695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7695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7695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7695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7695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7695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769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769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769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769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769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7695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7695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7695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769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7695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769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73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445</Words>
  <Characters>2538</Characters>
  <Application>Microsoft Office Word</Application>
  <DocSecurity>0</DocSecurity>
  <Lines>21</Lines>
  <Paragraphs>5</Paragraphs>
  <ScaleCrop>false</ScaleCrop>
  <Company/>
  <LinksUpToDate>false</LinksUpToDate>
  <CharactersWithSpaces>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YADOLBAEB</dc:creator>
  <cp:keywords/>
  <dc:description/>
  <cp:lastModifiedBy>YADOLBAEB</cp:lastModifiedBy>
  <cp:revision>6</cp:revision>
  <dcterms:created xsi:type="dcterms:W3CDTF">2025-04-29T06:13:00Z</dcterms:created>
  <dcterms:modified xsi:type="dcterms:W3CDTF">2025-04-29T06:18:00Z</dcterms:modified>
</cp:coreProperties>
</file>