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EF71" w14:textId="5A5CD1E8" w:rsidR="000B1ED5" w:rsidRDefault="005779C9" w:rsidP="00DD04C3">
      <w:pPr>
        <w:jc w:val="center"/>
      </w:pPr>
      <w:r>
        <w:rPr>
          <w:rFonts w:hint="eastAsia"/>
        </w:rPr>
        <w:t>LANケーブル作成</w:t>
      </w:r>
    </w:p>
    <w:p w14:paraId="764C66EE" w14:textId="039848A1" w:rsidR="005779C9" w:rsidRDefault="005779C9" w:rsidP="00DD04C3">
      <w:pPr>
        <w:jc w:val="right"/>
      </w:pPr>
      <w:r>
        <w:rPr>
          <w:rFonts w:hint="eastAsia"/>
        </w:rPr>
        <w:t>8　織田祐斗</w:t>
      </w:r>
    </w:p>
    <w:p w14:paraId="648C1C32" w14:textId="20C3276A" w:rsidR="005779C9" w:rsidRDefault="008B6A93">
      <w:r>
        <w:rPr>
          <w:rFonts w:hint="eastAsia"/>
        </w:rPr>
        <w:t>作成手順</w:t>
      </w:r>
    </w:p>
    <w:p w14:paraId="72C22E45" w14:textId="77777777" w:rsidR="00000809" w:rsidRDefault="00F4720B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カッター等を使って</w:t>
      </w:r>
      <w:r w:rsidR="00A35B93">
        <w:rPr>
          <w:rFonts w:hint="eastAsia"/>
        </w:rPr>
        <w:t>ケーブルの先から6㎝</w:t>
      </w:r>
      <w:r w:rsidR="009607C9">
        <w:rPr>
          <w:rFonts w:hint="eastAsia"/>
        </w:rPr>
        <w:t>ほど</w:t>
      </w:r>
      <w:r w:rsidR="00986DC7">
        <w:rPr>
          <w:rFonts w:hint="eastAsia"/>
        </w:rPr>
        <w:t>ケーブルの皮をむく</w:t>
      </w:r>
      <w:r w:rsidR="00B3029D">
        <w:rPr>
          <w:rFonts w:hint="eastAsia"/>
        </w:rPr>
        <w:t>(芯線を傷つけないように切れ込みを入れ、</w:t>
      </w:r>
      <w:r w:rsidR="000E0556">
        <w:rPr>
          <w:rFonts w:hint="eastAsia"/>
        </w:rPr>
        <w:t>切れ込みを広げるように</w:t>
      </w:r>
      <w:r w:rsidR="00000809">
        <w:rPr>
          <w:rFonts w:hint="eastAsia"/>
        </w:rPr>
        <w:t>外皮を引っ張りながらケーブルを軽く曲げる</w:t>
      </w:r>
      <w:r w:rsidR="00B3029D">
        <w:t>)</w:t>
      </w:r>
    </w:p>
    <w:p w14:paraId="1AFD6B08" w14:textId="49AF29B8" w:rsidR="008B6A93" w:rsidRDefault="00000809" w:rsidP="00BE4BE8">
      <w:pPr>
        <w:pStyle w:val="a3"/>
        <w:ind w:leftChars="0" w:left="440"/>
      </w:pPr>
      <w:r>
        <w:rPr>
          <w:rFonts w:hint="eastAsia"/>
          <w:noProof/>
        </w:rPr>
        <w:drawing>
          <wp:inline distT="0" distB="0" distL="0" distR="0" wp14:anchorId="0F2E33E1" wp14:editId="4CAA76F8">
            <wp:extent cx="1680840" cy="1260000"/>
            <wp:effectExtent l="635" t="0" r="0" b="0"/>
            <wp:docPr id="76705938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9389" name="図 1" descr="テキスト&#10;&#10;中程度の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67">
        <w:rPr>
          <w:rFonts w:hint="eastAsia"/>
        </w:rPr>
        <w:t xml:space="preserve">　</w:t>
      </w:r>
      <w:r w:rsidR="00BE4BE8">
        <w:rPr>
          <w:noProof/>
        </w:rPr>
        <w:drawing>
          <wp:inline distT="0" distB="0" distL="0" distR="0" wp14:anchorId="56D663AA" wp14:editId="039D82AA">
            <wp:extent cx="1680840" cy="1260000"/>
            <wp:effectExtent l="635" t="0" r="0" b="0"/>
            <wp:docPr id="173145545" name="図 2" descr="人, ブルー, 持つ, 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545" name="図 2" descr="人, ブルー, 持つ, 手 が含まれている画像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F1A7" w14:textId="2CABC0D6" w:rsidR="00BE4BE8" w:rsidRDefault="00B84CD9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外皮に十字に開くように</w:t>
      </w:r>
      <w:r w:rsidR="00987FFA">
        <w:rPr>
          <w:rFonts w:hint="eastAsia"/>
        </w:rPr>
        <w:t>5～10㎜ほど切れ込みを入れ、</w:t>
      </w:r>
      <w:r w:rsidR="00F345AB">
        <w:rPr>
          <w:rFonts w:hint="eastAsia"/>
        </w:rPr>
        <w:t>十字の区切りを</w:t>
      </w:r>
      <w:r w:rsidR="00F62A6B">
        <w:rPr>
          <w:rFonts w:hint="eastAsia"/>
        </w:rPr>
        <w:t>根本から切り落とす</w:t>
      </w:r>
    </w:p>
    <w:p w14:paraId="405899B2" w14:textId="76285531" w:rsidR="00F62A6B" w:rsidRDefault="00F62A6B" w:rsidP="00400051">
      <w:pPr>
        <w:pStyle w:val="a3"/>
        <w:ind w:leftChars="0"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8048AF" wp14:editId="3C0414C4">
            <wp:extent cx="1680840" cy="1260000"/>
            <wp:effectExtent l="635" t="0" r="0" b="0"/>
            <wp:docPr id="650715700" name="図 3" descr="バットを持っている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5700" name="図 3" descr="バットを持っている手&#10;&#10;低い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853">
        <w:rPr>
          <w:rFonts w:hint="eastAsia"/>
        </w:rPr>
        <w:t xml:space="preserve">　</w:t>
      </w:r>
      <w:r w:rsidR="00323853">
        <w:rPr>
          <w:noProof/>
        </w:rPr>
        <w:drawing>
          <wp:inline distT="0" distB="0" distL="0" distR="0" wp14:anchorId="7AEF66D2" wp14:editId="61EC2995">
            <wp:extent cx="1680840" cy="1260000"/>
            <wp:effectExtent l="635" t="0" r="0" b="0"/>
            <wp:docPr id="1995969929" name="図 4" descr="人, 女性, テーブル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9929" name="図 4" descr="人, 女性, テーブル, 座る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194D" w14:textId="71A81BE8" w:rsidR="00400051" w:rsidRDefault="006E75E1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細長い棒などを絡まっている芯線に差し込み、</w:t>
      </w:r>
      <w:r w:rsidR="00E04691">
        <w:rPr>
          <w:rFonts w:hint="eastAsia"/>
        </w:rPr>
        <w:t>芯線ごと棒を抑えながら</w:t>
      </w:r>
      <w:r w:rsidR="001E4137">
        <w:rPr>
          <w:rFonts w:hint="eastAsia"/>
        </w:rPr>
        <w:t>芯線の先の方に向かって引き抜き、芯線をほどく</w:t>
      </w:r>
    </w:p>
    <w:p w14:paraId="0DFCCA90" w14:textId="100801A7" w:rsidR="001E4137" w:rsidRDefault="002A368B" w:rsidP="002A368B">
      <w:pPr>
        <w:pStyle w:val="a3"/>
        <w:ind w:leftChars="0"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300286" wp14:editId="6D2C920F">
            <wp:extent cx="1680840" cy="1260000"/>
            <wp:effectExtent l="635" t="0" r="0" b="0"/>
            <wp:docPr id="116670770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07700" name="図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227F340A" wp14:editId="6B1058D3">
            <wp:extent cx="1680840" cy="1260000"/>
            <wp:effectExtent l="635" t="0" r="0" b="0"/>
            <wp:docPr id="219265178" name="図 6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65178" name="図 6" descr="手紙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84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EE">
        <w:br/>
      </w:r>
      <w:r w:rsidR="00EA17EE">
        <w:br/>
      </w:r>
    </w:p>
    <w:p w14:paraId="0EDA4305" w14:textId="0ACA635B" w:rsidR="002A368B" w:rsidRDefault="00D33758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ほどいた芯線を</w:t>
      </w:r>
      <w:r w:rsidR="00E65FEB">
        <w:rPr>
          <w:rFonts w:hint="eastAsia"/>
        </w:rPr>
        <w:t>一列に並べ替え、</w:t>
      </w:r>
      <w:r w:rsidR="00B54154">
        <w:rPr>
          <w:rFonts w:hint="eastAsia"/>
        </w:rPr>
        <w:t>先がまっすぐになっている部分で切り落とし、</w:t>
      </w:r>
      <w:r w:rsidR="000034B3">
        <w:rPr>
          <w:rFonts w:hint="eastAsia"/>
        </w:rPr>
        <w:t>長さをそろえる</w:t>
      </w:r>
    </w:p>
    <w:p w14:paraId="2074CFEA" w14:textId="5C6E1A0B" w:rsidR="000034B3" w:rsidRDefault="000034B3" w:rsidP="00150D3A">
      <w:pPr>
        <w:pStyle w:val="a3"/>
        <w:ind w:leftChars="0" w:left="440"/>
      </w:pPr>
      <w:r>
        <w:rPr>
          <w:rFonts w:hint="eastAsia"/>
          <w:noProof/>
        </w:rPr>
        <w:drawing>
          <wp:inline distT="0" distB="0" distL="0" distR="0" wp14:anchorId="19185A12" wp14:editId="69B54B22">
            <wp:extent cx="1680120" cy="1260000"/>
            <wp:effectExtent l="318" t="0" r="0" b="0"/>
            <wp:docPr id="192302029" name="図 7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029" name="図 7" descr="テキスト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14B44768" wp14:editId="37739F5C">
            <wp:extent cx="1680120" cy="1260000"/>
            <wp:effectExtent l="318" t="0" r="0" b="0"/>
            <wp:docPr id="370525798" name="図 8" descr="人, 屋内, テーブル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5798" name="図 8" descr="人, 屋内, テーブル, 座る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D3A">
        <w:rPr>
          <w:rFonts w:hint="eastAsia"/>
        </w:rPr>
        <w:t xml:space="preserve">　</w:t>
      </w:r>
      <w:r w:rsidR="00150D3A">
        <w:rPr>
          <w:rFonts w:hint="eastAsia"/>
          <w:noProof/>
        </w:rPr>
        <w:drawing>
          <wp:inline distT="0" distB="0" distL="0" distR="0" wp14:anchorId="06EA0193" wp14:editId="7C54A0E5">
            <wp:extent cx="1680120" cy="1260000"/>
            <wp:effectExtent l="318" t="0" r="0" b="0"/>
            <wp:docPr id="1821667247" name="図 9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7247" name="図 9" descr="文字の書かれた紙&#10;&#10;中程度の精度で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3601" w14:textId="53F9A409" w:rsidR="00150D3A" w:rsidRDefault="005D3D4C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外皮がコネクタの中にしっかり差し込まれるまで</w:t>
      </w:r>
      <w:r w:rsidR="00E069BD">
        <w:rPr>
          <w:rFonts w:hint="eastAsia"/>
        </w:rPr>
        <w:t>芯線をコネクタに差し込</w:t>
      </w:r>
      <w:r w:rsidR="00882AC9">
        <w:rPr>
          <w:rFonts w:hint="eastAsia"/>
        </w:rPr>
        <w:t>み、工具で余剰の芯線を切り落とす</w:t>
      </w:r>
    </w:p>
    <w:p w14:paraId="7EB1020C" w14:textId="7665753F" w:rsidR="00E069BD" w:rsidRDefault="00E069BD" w:rsidP="00F77EA5">
      <w:pPr>
        <w:pStyle w:val="a3"/>
        <w:ind w:leftChars="0" w:left="440"/>
      </w:pPr>
      <w:r>
        <w:rPr>
          <w:rFonts w:hint="eastAsia"/>
          <w:noProof/>
        </w:rPr>
        <w:drawing>
          <wp:inline distT="0" distB="0" distL="0" distR="0" wp14:anchorId="3E360515" wp14:editId="153C5566">
            <wp:extent cx="1680120" cy="1260000"/>
            <wp:effectExtent l="318" t="0" r="0" b="0"/>
            <wp:docPr id="1019163329" name="図 10" descr="人の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63329" name="図 10" descr="人の手&#10;&#10;中程度の精度で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C9">
        <w:rPr>
          <w:rFonts w:hint="eastAsia"/>
        </w:rPr>
        <w:t xml:space="preserve">　</w:t>
      </w:r>
      <w:r w:rsidR="00012538">
        <w:rPr>
          <w:noProof/>
        </w:rPr>
        <w:drawing>
          <wp:inline distT="0" distB="0" distL="0" distR="0" wp14:anchorId="2DE7E2A4" wp14:editId="4B1DBABC">
            <wp:extent cx="1680120" cy="1260000"/>
            <wp:effectExtent l="318" t="0" r="0" b="0"/>
            <wp:docPr id="605920141" name="図 11" descr="ブルー, ゲーム, リモコン, 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0141" name="図 11" descr="ブルー, ゲーム, リモコン, 水 が含まれている画像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B8E">
        <w:rPr>
          <w:rFonts w:hint="eastAsia"/>
        </w:rPr>
        <w:t xml:space="preserve">　</w:t>
      </w:r>
      <w:r w:rsidR="00B76B8E">
        <w:rPr>
          <w:noProof/>
        </w:rPr>
        <w:drawing>
          <wp:inline distT="0" distB="0" distL="0" distR="0" wp14:anchorId="2D4FF7B6" wp14:editId="1EB79F63">
            <wp:extent cx="1680120" cy="1260000"/>
            <wp:effectExtent l="318" t="0" r="0" b="0"/>
            <wp:docPr id="1499093587" name="図 12" descr="人の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93587" name="図 12" descr="人の足&#10;&#10;中程度の精度で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8012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A56" w14:textId="5ECDB704" w:rsidR="00F77EA5" w:rsidRDefault="00ED5F40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先端のカバーパーツを</w:t>
      </w:r>
      <w:r w:rsidR="00470046">
        <w:rPr>
          <w:rFonts w:hint="eastAsia"/>
        </w:rPr>
        <w:t>取り付ける</w:t>
      </w:r>
    </w:p>
    <w:p w14:paraId="5A93CE97" w14:textId="71D55926" w:rsidR="009D30BF" w:rsidRDefault="00470046" w:rsidP="009D30BF">
      <w:pPr>
        <w:pStyle w:val="a3"/>
        <w:ind w:leftChars="0"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E04D76" wp14:editId="108275D2">
            <wp:extent cx="1440000" cy="1080000"/>
            <wp:effectExtent l="0" t="0" r="8255" b="6350"/>
            <wp:docPr id="1067740689" name="図 13" descr="人の手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0689" name="図 13" descr="人の手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0BF">
        <w:rPr>
          <w:rFonts w:hint="eastAsia"/>
        </w:rPr>
        <w:t xml:space="preserve">　</w:t>
      </w:r>
      <w:r w:rsidR="009D30BF">
        <w:rPr>
          <w:rFonts w:hint="eastAsia"/>
          <w:noProof/>
        </w:rPr>
        <w:drawing>
          <wp:inline distT="0" distB="0" distL="0" distR="0" wp14:anchorId="1B9A7531" wp14:editId="15D7BD36">
            <wp:extent cx="1440000" cy="1080000"/>
            <wp:effectExtent l="0" t="0" r="8255" b="6350"/>
            <wp:docPr id="12238024" name="図 14" descr="手に持ったタバ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024" name="図 14" descr="手に持ったタバコ&#10;&#10;中程度の精度で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0BF">
        <w:rPr>
          <w:rFonts w:hint="eastAsia"/>
        </w:rPr>
        <w:t xml:space="preserve">　</w:t>
      </w:r>
      <w:r w:rsidR="009D30BF">
        <w:rPr>
          <w:rFonts w:hint="eastAsia"/>
          <w:noProof/>
        </w:rPr>
        <w:drawing>
          <wp:inline distT="0" distB="0" distL="0" distR="0" wp14:anchorId="20C9F1BB" wp14:editId="1BB1FA30">
            <wp:extent cx="1440000" cy="1080000"/>
            <wp:effectExtent l="0" t="0" r="8255" b="6350"/>
            <wp:docPr id="37963467" name="図 15" descr="テーブル, 座る, コンピュータ, 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467" name="図 15" descr="テーブル, 座る, コンピュータ, 机 が含まれている画像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0A4" w14:textId="603925E7" w:rsidR="009D30BF" w:rsidRDefault="003818E2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かしめ</w:t>
      </w:r>
      <w:r w:rsidR="00370CD4">
        <w:rPr>
          <w:rFonts w:hint="eastAsia"/>
        </w:rPr>
        <w:t>工具で力の限り締め付ける</w:t>
      </w:r>
    </w:p>
    <w:p w14:paraId="3C952871" w14:textId="01681BA7" w:rsidR="00A0689C" w:rsidRDefault="00A0689C" w:rsidP="00A0689C">
      <w:pPr>
        <w:pStyle w:val="a3"/>
        <w:ind w:leftChars="0"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7ECA52" wp14:editId="0FE4247A">
            <wp:extent cx="1440000" cy="1080000"/>
            <wp:effectExtent l="0" t="0" r="8255" b="6350"/>
            <wp:docPr id="484028273" name="図 16" descr="テーブル, 男, 持つ, ペ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8273" name="図 16" descr="テーブル, 男, 持つ, ペア が含まれている画像&#10;&#10;自動的に生成された説明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11F99729" wp14:editId="7E3344D2">
            <wp:extent cx="1440000" cy="1080000"/>
            <wp:effectExtent l="0" t="0" r="8255" b="6350"/>
            <wp:docPr id="1560478592" name="図 17" descr="人, 水, 持つ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8592" name="図 17" descr="人, 水, 持つ, 男 が含まれている画像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F8AC" w14:textId="3CBB5BB2" w:rsidR="00BD7DC4" w:rsidRDefault="00BD7DC4" w:rsidP="008B6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1～7を反対側に</w:t>
      </w:r>
      <w:r w:rsidR="00A0689C">
        <w:rPr>
          <w:rFonts w:hint="eastAsia"/>
        </w:rPr>
        <w:t>行う</w:t>
      </w:r>
    </w:p>
    <w:p w14:paraId="0FEFD10B" w14:textId="1E5C345B" w:rsidR="00A0689C" w:rsidRDefault="000B1ED5" w:rsidP="008B6A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テスターで結線確認し、正常なら完成</w:t>
      </w:r>
    </w:p>
    <w:sectPr w:rsidR="00A068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EB4"/>
    <w:multiLevelType w:val="hybridMultilevel"/>
    <w:tmpl w:val="177A02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291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C9"/>
    <w:rsid w:val="00000809"/>
    <w:rsid w:val="000034B3"/>
    <w:rsid w:val="00012538"/>
    <w:rsid w:val="000505F2"/>
    <w:rsid w:val="000B1ED5"/>
    <w:rsid w:val="000E0556"/>
    <w:rsid w:val="00150D3A"/>
    <w:rsid w:val="001E4137"/>
    <w:rsid w:val="002A368B"/>
    <w:rsid w:val="00323853"/>
    <w:rsid w:val="00370CD4"/>
    <w:rsid w:val="003818E2"/>
    <w:rsid w:val="00400051"/>
    <w:rsid w:val="00470046"/>
    <w:rsid w:val="005779C9"/>
    <w:rsid w:val="005D3D4C"/>
    <w:rsid w:val="006E75E1"/>
    <w:rsid w:val="00882AC9"/>
    <w:rsid w:val="008B6A93"/>
    <w:rsid w:val="009607C9"/>
    <w:rsid w:val="00986DC7"/>
    <w:rsid w:val="00987FFA"/>
    <w:rsid w:val="009D30BF"/>
    <w:rsid w:val="00A0689C"/>
    <w:rsid w:val="00A35B93"/>
    <w:rsid w:val="00A87F49"/>
    <w:rsid w:val="00B3029D"/>
    <w:rsid w:val="00B54154"/>
    <w:rsid w:val="00B76B8E"/>
    <w:rsid w:val="00B84CD9"/>
    <w:rsid w:val="00BD7DC4"/>
    <w:rsid w:val="00BE4BE8"/>
    <w:rsid w:val="00BF1967"/>
    <w:rsid w:val="00CE49CA"/>
    <w:rsid w:val="00D33758"/>
    <w:rsid w:val="00DD04C3"/>
    <w:rsid w:val="00E04691"/>
    <w:rsid w:val="00E069BD"/>
    <w:rsid w:val="00E65FEB"/>
    <w:rsid w:val="00EA17EE"/>
    <w:rsid w:val="00ED5F40"/>
    <w:rsid w:val="00F345AB"/>
    <w:rsid w:val="00F4720B"/>
    <w:rsid w:val="00F62A6B"/>
    <w:rsid w:val="00F7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BF7C6C"/>
  <w15:chartTrackingRefBased/>
  <w15:docId w15:val="{45211B79-FE1D-4B16-9535-08DA5E76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　祐斗_富山</dc:creator>
  <cp:keywords/>
  <dc:description/>
  <cp:lastModifiedBy>織田　祐斗_富山</cp:lastModifiedBy>
  <cp:revision>43</cp:revision>
  <dcterms:created xsi:type="dcterms:W3CDTF">2024-01-08T06:03:00Z</dcterms:created>
  <dcterms:modified xsi:type="dcterms:W3CDTF">2024-01-08T06:42:00Z</dcterms:modified>
</cp:coreProperties>
</file>