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4C414" w14:textId="77777777" w:rsidR="00EA6B73" w:rsidRPr="00A477ED" w:rsidRDefault="00DD7ED3">
      <w:pPr>
        <w:ind w:firstLineChars="50" w:firstLine="161"/>
        <w:jc w:val="center"/>
        <w:rPr>
          <w:rFonts w:eastAsia="黑体"/>
          <w:b/>
          <w:sz w:val="32"/>
          <w:szCs w:val="32"/>
        </w:rPr>
      </w:pPr>
      <w:r w:rsidRPr="00A477ED">
        <w:rPr>
          <w:rFonts w:eastAsia="黑体" w:hint="eastAsia"/>
          <w:b/>
          <w:sz w:val="32"/>
          <w:szCs w:val="32"/>
        </w:rPr>
        <w:t>上海</w:t>
      </w:r>
      <w:r w:rsidR="00E64DD6" w:rsidRPr="00A477ED">
        <w:rPr>
          <w:rFonts w:eastAsia="黑体" w:hint="eastAsia"/>
          <w:b/>
          <w:sz w:val="32"/>
          <w:szCs w:val="32"/>
        </w:rPr>
        <w:t>电影学院</w:t>
      </w:r>
      <w:r w:rsidRPr="00A477ED">
        <w:rPr>
          <w:rFonts w:eastAsia="黑体" w:hint="eastAsia"/>
          <w:b/>
          <w:sz w:val="32"/>
          <w:szCs w:val="32"/>
        </w:rPr>
        <w:t>本科课程作品评阅意见表</w:t>
      </w:r>
    </w:p>
    <w:tbl>
      <w:tblPr>
        <w:tblpPr w:leftFromText="180" w:rightFromText="180" w:vertAnchor="text" w:horzAnchor="page" w:tblpX="1243" w:tblpY="291"/>
        <w:tblOverlap w:val="never"/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8"/>
        <w:gridCol w:w="2125"/>
        <w:gridCol w:w="1331"/>
        <w:gridCol w:w="1224"/>
        <w:gridCol w:w="608"/>
        <w:gridCol w:w="642"/>
        <w:gridCol w:w="787"/>
        <w:gridCol w:w="11"/>
        <w:gridCol w:w="720"/>
        <w:gridCol w:w="720"/>
        <w:gridCol w:w="584"/>
      </w:tblGrid>
      <w:tr w:rsidR="00C90A22" w:rsidRPr="00A477ED" w14:paraId="2B4C7777" w14:textId="77777777">
        <w:trPr>
          <w:trHeight w:val="567"/>
        </w:trPr>
        <w:tc>
          <w:tcPr>
            <w:tcW w:w="4644" w:type="dxa"/>
            <w:gridSpan w:val="3"/>
            <w:vAlign w:val="center"/>
          </w:tcPr>
          <w:p w14:paraId="7EA2E9E3" w14:textId="446C8E62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20</w:t>
            </w:r>
            <w:r w:rsidR="00C90A22"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2</w:t>
            </w:r>
            <w:r w:rsidR="00E51CB7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5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  ~20</w:t>
            </w:r>
            <w:r w:rsidR="00C90A22"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2</w:t>
            </w:r>
            <w:r w:rsidR="00E51CB7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6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  学年 </w:t>
            </w:r>
            <w:r w:rsidR="00C90A22"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 xml:space="preserve">春 </w:t>
            </w: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季学期</w:t>
            </w:r>
          </w:p>
        </w:tc>
        <w:tc>
          <w:tcPr>
            <w:tcW w:w="1832" w:type="dxa"/>
            <w:gridSpan w:val="2"/>
            <w:vAlign w:val="center"/>
          </w:tcPr>
          <w:p w14:paraId="4AF39343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课程名称</w:t>
            </w:r>
          </w:p>
          <w:p w14:paraId="7D655D75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（课程号）</w:t>
            </w:r>
          </w:p>
        </w:tc>
        <w:tc>
          <w:tcPr>
            <w:tcW w:w="3464" w:type="dxa"/>
            <w:gridSpan w:val="6"/>
            <w:vAlign w:val="center"/>
          </w:tcPr>
          <w:p w14:paraId="6C15605A" w14:textId="77777777" w:rsidR="00EA6B73" w:rsidRPr="00A477ED" w:rsidRDefault="00C90A2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游戏音频设计</w:t>
            </w:r>
          </w:p>
          <w:p w14:paraId="34BF55D4" w14:textId="07BF5386" w:rsidR="00C90A22" w:rsidRPr="00A477ED" w:rsidRDefault="00C90A22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/>
                <w:b/>
                <w:bCs/>
                <w:sz w:val="24"/>
                <w:szCs w:val="21"/>
              </w:rPr>
              <w:t>14556325</w:t>
            </w:r>
          </w:p>
        </w:tc>
      </w:tr>
      <w:tr w:rsidR="00C90A22" w:rsidRPr="00A477ED" w14:paraId="2C4F980F" w14:textId="77777777" w:rsidTr="001F40B6">
        <w:trPr>
          <w:trHeight w:val="567"/>
        </w:trPr>
        <w:tc>
          <w:tcPr>
            <w:tcW w:w="1188" w:type="dxa"/>
            <w:vAlign w:val="center"/>
          </w:tcPr>
          <w:p w14:paraId="2F8FD4B7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学号</w:t>
            </w:r>
          </w:p>
        </w:tc>
        <w:tc>
          <w:tcPr>
            <w:tcW w:w="2125" w:type="dxa"/>
            <w:vAlign w:val="center"/>
          </w:tcPr>
          <w:p w14:paraId="3BE04B12" w14:textId="0B71E942" w:rsidR="00EA6B73" w:rsidRPr="00A477ED" w:rsidRDefault="00BB03BC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23121197</w:t>
            </w:r>
          </w:p>
        </w:tc>
        <w:tc>
          <w:tcPr>
            <w:tcW w:w="1331" w:type="dxa"/>
            <w:vAlign w:val="center"/>
          </w:tcPr>
          <w:p w14:paraId="26ACBC2B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姓名</w:t>
            </w:r>
          </w:p>
        </w:tc>
        <w:tc>
          <w:tcPr>
            <w:tcW w:w="1832" w:type="dxa"/>
            <w:gridSpan w:val="2"/>
            <w:vAlign w:val="center"/>
          </w:tcPr>
          <w:p w14:paraId="4BBB942A" w14:textId="1BA07A65" w:rsidR="00EA6B73" w:rsidRPr="00A477ED" w:rsidRDefault="00BB03BC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白芸荧</w:t>
            </w:r>
          </w:p>
        </w:tc>
        <w:tc>
          <w:tcPr>
            <w:tcW w:w="1429" w:type="dxa"/>
            <w:gridSpan w:val="2"/>
            <w:vAlign w:val="center"/>
          </w:tcPr>
          <w:p w14:paraId="762FE13A" w14:textId="61D71B35" w:rsidR="00EA6B73" w:rsidRPr="00A477ED" w:rsidRDefault="001F40B6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教师姓名</w:t>
            </w:r>
          </w:p>
        </w:tc>
        <w:tc>
          <w:tcPr>
            <w:tcW w:w="2035" w:type="dxa"/>
            <w:gridSpan w:val="4"/>
            <w:vAlign w:val="center"/>
          </w:tcPr>
          <w:p w14:paraId="25E06356" w14:textId="143BACE7" w:rsidR="00C90A22" w:rsidRPr="00A477ED" w:rsidRDefault="00C90A22" w:rsidP="004E7F0E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沈希辰</w:t>
            </w:r>
          </w:p>
        </w:tc>
      </w:tr>
      <w:tr w:rsidR="00C90A22" w:rsidRPr="00A477ED" w14:paraId="103DFC2E" w14:textId="77777777">
        <w:trPr>
          <w:trHeight w:val="567"/>
        </w:trPr>
        <w:tc>
          <w:tcPr>
            <w:tcW w:w="1188" w:type="dxa"/>
            <w:vAlign w:val="center"/>
          </w:tcPr>
          <w:p w14:paraId="04894BAC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作品题目</w:t>
            </w:r>
          </w:p>
        </w:tc>
        <w:tc>
          <w:tcPr>
            <w:tcW w:w="8752" w:type="dxa"/>
            <w:gridSpan w:val="10"/>
            <w:vAlign w:val="center"/>
          </w:tcPr>
          <w:p w14:paraId="2228BF42" w14:textId="729FAAC5" w:rsidR="00EA6B73" w:rsidRPr="005A06B3" w:rsidRDefault="005A06B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5A06B3">
              <w:rPr>
                <w:rFonts w:ascii="楷体_GB2312" w:eastAsia="楷体_GB2312" w:hAnsi="黑体" w:hint="eastAsia"/>
                <w:b/>
                <w:bCs/>
                <w:sz w:val="24"/>
              </w:rPr>
              <w:t xml:space="preserve">Unreal &amp; </w:t>
            </w:r>
            <w:proofErr w:type="spellStart"/>
            <w:r w:rsidRPr="005A06B3">
              <w:rPr>
                <w:rFonts w:ascii="楷体_GB2312" w:eastAsia="楷体_GB2312" w:hAnsi="黑体" w:hint="eastAsia"/>
                <w:b/>
                <w:bCs/>
                <w:sz w:val="24"/>
              </w:rPr>
              <w:t>Wwise</w:t>
            </w:r>
            <w:proofErr w:type="spellEnd"/>
            <w:r w:rsidRPr="005A06B3">
              <w:rPr>
                <w:rFonts w:ascii="楷体_GB2312" w:eastAsia="楷体_GB2312" w:hAnsi="黑体" w:hint="eastAsia"/>
                <w:b/>
                <w:bCs/>
                <w:sz w:val="24"/>
              </w:rPr>
              <w:t xml:space="preserve"> 音频设计实践</w:t>
            </w:r>
          </w:p>
        </w:tc>
      </w:tr>
      <w:tr w:rsidR="00C90A22" w:rsidRPr="00A477ED" w14:paraId="1AB2053F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443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022D7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评价项目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145596F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具体要求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84F488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最高分</w:t>
            </w:r>
          </w:p>
        </w:tc>
        <w:tc>
          <w:tcPr>
            <w:tcW w:w="3464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3A5CCE3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评分</w:t>
            </w:r>
          </w:p>
        </w:tc>
      </w:tr>
      <w:tr w:rsidR="00C90A22" w:rsidRPr="00A477ED" w14:paraId="32904663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3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00120" w14:textId="77777777" w:rsidR="00EA6B73" w:rsidRPr="00A477ED" w:rsidRDefault="00EA6B73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80E27" w14:textId="77777777" w:rsidR="00EA6B73" w:rsidRPr="00A477ED" w:rsidRDefault="00EA6B73">
            <w:pPr>
              <w:jc w:val="center"/>
              <w:rPr>
                <w:b/>
                <w:bCs/>
                <w:sz w:val="24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3CCBA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FD1DE41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A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1481F8F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B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6EF706A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C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86694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D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4196D" w14:textId="77777777" w:rsidR="00EA6B73" w:rsidRPr="00A477ED" w:rsidRDefault="00DD7ED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E</w:t>
            </w:r>
          </w:p>
        </w:tc>
      </w:tr>
      <w:tr w:rsidR="00EA6B73" w:rsidRPr="00A477ED" w14:paraId="5F6AD34C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52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3E90AFF" w14:textId="0614ED4E" w:rsidR="00EA6B73" w:rsidRPr="00A477ED" w:rsidRDefault="00E51CB7">
            <w:pPr>
              <w:ind w:left="205" w:hangingChars="85" w:hanging="205"/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说明文档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E57B9F7" w14:textId="5BC2ABD8" w:rsidR="00195E78" w:rsidRPr="00A477ED" w:rsidRDefault="00E51CB7">
            <w:pPr>
              <w:jc w:val="center"/>
              <w:rPr>
                <w:rFonts w:ascii="楷体_GB2312" w:eastAsia="楷体_GB2312"/>
                <w:szCs w:val="21"/>
              </w:rPr>
            </w:pPr>
            <w:r w:rsidRPr="00E51CB7">
              <w:rPr>
                <w:rFonts w:ascii="楷体_GB2312" w:eastAsia="楷体_GB2312" w:hint="eastAsia"/>
                <w:szCs w:val="21"/>
              </w:rPr>
              <w:t>阐述音频设计思路与开发过程，结构清晰，关键步骤可配合截图辅助说明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863710" w14:textId="52014B84" w:rsidR="00EA6B73" w:rsidRPr="00A477ED" w:rsidRDefault="00E51CB7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5FB1DE1" w14:textId="3970EF29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6DB61C00" w14:textId="2D738BCB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D0EFA" w14:textId="6CE3C0E8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148B13" w14:textId="3BB47A2A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8344A" w14:textId="6A2C8F93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</w:p>
        </w:tc>
      </w:tr>
      <w:tr w:rsidR="00EA6B73" w:rsidRPr="00A477ED" w14:paraId="69F8DDF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3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8F157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F4B35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44F75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4FD26CB9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A1C90D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17AADB61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EE20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2969E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E4A925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68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B688A9A" w14:textId="3ABBA118" w:rsidR="00EA6B73" w:rsidRPr="00A477ED" w:rsidRDefault="00E51C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音频素材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99F410" w14:textId="694DE197" w:rsidR="00B027B7" w:rsidRPr="00A477ED" w:rsidRDefault="00E51CB7" w:rsidP="00B027B7">
            <w:pPr>
              <w:pStyle w:val="ListParagraph1"/>
              <w:ind w:firstLineChars="0" w:firstLine="0"/>
              <w:jc w:val="center"/>
              <w:rPr>
                <w:rFonts w:ascii="楷体_GB2312" w:eastAsia="楷体_GB2312"/>
                <w:szCs w:val="21"/>
              </w:rPr>
            </w:pPr>
            <w:r w:rsidRPr="00E51CB7">
              <w:rPr>
                <w:rFonts w:ascii="楷体_GB2312" w:eastAsia="楷体_GB2312" w:hint="eastAsia"/>
                <w:szCs w:val="21"/>
              </w:rPr>
              <w:t>声音资产的选取与制作合理，集成方式规范，资产结构层级与关键参数设置完整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34D38A" w14:textId="014EFD52" w:rsidR="00EA6B73" w:rsidRPr="00A477ED" w:rsidRDefault="00E51CB7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>
              <w:rPr>
                <w:rFonts w:eastAsia="楷体_GB2312" w:hint="eastAsia"/>
                <w:b/>
                <w:bCs/>
                <w:szCs w:val="21"/>
              </w:rPr>
              <w:t>30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2A44B25" w14:textId="0DEF8DC3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25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3E3A781" w14:textId="62D0485A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19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DCA44" w14:textId="42432799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18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657AB5" w14:textId="66A8C204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-1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2129BB" w14:textId="5EAD1D92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6</w:t>
            </w:r>
          </w:p>
        </w:tc>
      </w:tr>
      <w:tr w:rsidR="00EA6B73" w:rsidRPr="00A477ED" w14:paraId="395B399E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DD28A4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86CD9EC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F0EB0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nil"/>
              <w:right w:val="single" w:sz="6" w:space="0" w:color="auto"/>
            </w:tcBorders>
            <w:vAlign w:val="center"/>
          </w:tcPr>
          <w:p w14:paraId="0F746F04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nil"/>
              <w:right w:val="single" w:sz="6" w:space="0" w:color="auto"/>
            </w:tcBorders>
            <w:vAlign w:val="center"/>
          </w:tcPr>
          <w:p w14:paraId="00D3A447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nil"/>
              <w:right w:val="single" w:sz="4" w:space="0" w:color="auto"/>
            </w:tcBorders>
            <w:vAlign w:val="center"/>
          </w:tcPr>
          <w:p w14:paraId="5251F7A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95D267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B58279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1267589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BE3E2F" w14:textId="7B115B5B" w:rsidR="00EA6B73" w:rsidRPr="00A477ED" w:rsidRDefault="00E51C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技术实现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647E78" w14:textId="7E91A797" w:rsidR="00B027B7" w:rsidRPr="00A477ED" w:rsidRDefault="00E51CB7" w:rsidP="004E7F0E">
            <w:pPr>
              <w:jc w:val="center"/>
              <w:rPr>
                <w:rFonts w:ascii="楷体_GB2312" w:eastAsia="楷体_GB2312"/>
                <w:szCs w:val="21"/>
              </w:rPr>
            </w:pPr>
            <w:r w:rsidRPr="004E7F0E">
              <w:rPr>
                <w:rFonts w:ascii="楷体_GB2312" w:eastAsia="楷体_GB2312" w:hint="eastAsia"/>
                <w:szCs w:val="21"/>
              </w:rPr>
              <w:t>核心音频功能完整实现，交互逻辑或系统设计清晰，与其他模块的关系合理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654A2ED" w14:textId="43D70CC1" w:rsidR="00EA6B73" w:rsidRPr="00A477ED" w:rsidRDefault="004916B6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3</w:t>
            </w:r>
            <w:r w:rsidR="00E51CB7">
              <w:rPr>
                <w:rFonts w:eastAsia="楷体_GB2312" w:hint="eastAsia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7FB3610" w14:textId="461D405C" w:rsidR="00EA6B73" w:rsidRPr="00A477ED" w:rsidRDefault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9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B55E718" w14:textId="4FBBA2ED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22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2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8F510B" w14:textId="4B026F3D" w:rsidR="00EA6B73" w:rsidRPr="00A477ED" w:rsidRDefault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21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24FE38" w14:textId="45CAB5D1" w:rsidR="00EA6B73" w:rsidRPr="00A477ED" w:rsidRDefault="00E51CB7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8</w:t>
            </w:r>
            <w:r w:rsidR="00DD7ED3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1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98169" w14:textId="0763CCC0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E51CB7">
              <w:rPr>
                <w:rFonts w:eastAsia="楷体_GB2312" w:hint="eastAsia"/>
                <w:b/>
                <w:bCs/>
                <w:sz w:val="18"/>
                <w:szCs w:val="18"/>
              </w:rPr>
              <w:t>7</w:t>
            </w:r>
          </w:p>
        </w:tc>
      </w:tr>
      <w:tr w:rsidR="00EA6B73" w:rsidRPr="00A477ED" w14:paraId="6F3501B3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77BAD3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6F105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9016B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77D82CFA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3B425B1F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7BAE881A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5776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303A2F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EA6B73" w:rsidRPr="00A477ED" w14:paraId="14E6333E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8F2E0E" w14:textId="0B5A20DC" w:rsidR="00EA6B73" w:rsidRPr="00A477ED" w:rsidRDefault="00E51CB7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  <w:r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工程规范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E6BD02" w14:textId="2C7A2E47" w:rsidR="00EA6B73" w:rsidRPr="00A477ED" w:rsidRDefault="00E51CB7" w:rsidP="004E7F0E">
            <w:pPr>
              <w:jc w:val="center"/>
              <w:rPr>
                <w:rFonts w:ascii="楷体_GB2312" w:eastAsia="楷体_GB2312"/>
                <w:szCs w:val="21"/>
              </w:rPr>
            </w:pPr>
            <w:r w:rsidRPr="004E7F0E">
              <w:rPr>
                <w:rFonts w:ascii="楷体_GB2312" w:eastAsia="楷体_GB2312" w:hint="eastAsia"/>
                <w:szCs w:val="21"/>
              </w:rPr>
              <w:t>项目结构完整规范，命名合理，版本控制记录正常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EDBB1C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10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33002A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9-10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3E2A692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7-8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91D0A14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5-6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86F5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3-4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440C8" w14:textId="77777777" w:rsidR="00EA6B73" w:rsidRPr="00A477ED" w:rsidRDefault="00DD7ED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0-2</w:t>
            </w:r>
          </w:p>
        </w:tc>
      </w:tr>
      <w:tr w:rsidR="00EA6B73" w:rsidRPr="00A477ED" w14:paraId="2559D072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88B4B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497D0" w14:textId="77777777" w:rsidR="00EA6B73" w:rsidRPr="00A477ED" w:rsidRDefault="00EA6B73">
            <w:pPr>
              <w:jc w:val="center"/>
              <w:rPr>
                <w:rFonts w:ascii="楷体_GB2312" w:eastAsia="楷体_GB2312"/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0B8B0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098A25A3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28EB2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0FB90A26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71238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12D3F3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 w:val="18"/>
                <w:szCs w:val="18"/>
              </w:rPr>
            </w:pPr>
          </w:p>
        </w:tc>
      </w:tr>
      <w:tr w:rsidR="004916B6" w:rsidRPr="00A477ED" w14:paraId="0303FA46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249"/>
        </w:trPr>
        <w:tc>
          <w:tcPr>
            <w:tcW w:w="11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9E5D9D" w14:textId="5E9C9AFD" w:rsidR="004916B6" w:rsidRPr="00A477ED" w:rsidRDefault="004916B6" w:rsidP="004916B6">
            <w:pPr>
              <w:jc w:val="center"/>
              <w:rPr>
                <w:rFonts w:ascii="楷体_GB2312" w:eastAsia="楷体_GB2312"/>
                <w:sz w:val="24"/>
                <w:szCs w:val="21"/>
              </w:rPr>
            </w:pPr>
            <w:r w:rsidRPr="00A477ED">
              <w:rPr>
                <w:rFonts w:ascii="楷体_GB2312" w:eastAsia="楷体_GB2312" w:hint="eastAsia"/>
                <w:b/>
                <w:bCs/>
                <w:sz w:val="24"/>
                <w:szCs w:val="21"/>
              </w:rPr>
              <w:t>整体表现</w:t>
            </w:r>
          </w:p>
        </w:tc>
        <w:tc>
          <w:tcPr>
            <w:tcW w:w="46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7A0C5B" w14:textId="0F93A980" w:rsidR="004916B6" w:rsidRPr="00A477ED" w:rsidRDefault="00E51CB7" w:rsidP="004916B6">
            <w:pPr>
              <w:jc w:val="center"/>
              <w:rPr>
                <w:rFonts w:ascii="楷体_GB2312" w:eastAsia="楷体_GB2312"/>
                <w:szCs w:val="21"/>
              </w:rPr>
            </w:pPr>
            <w:r w:rsidRPr="004E7F0E">
              <w:rPr>
                <w:rFonts w:ascii="楷体_GB2312" w:eastAsia="楷体_GB2312" w:hint="eastAsia"/>
                <w:szCs w:val="21"/>
              </w:rPr>
              <w:t>音频与交互/玩法契合，声音整体质感良好，各声音响度比例平衡</w:t>
            </w:r>
          </w:p>
        </w:tc>
        <w:tc>
          <w:tcPr>
            <w:tcW w:w="60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8BB00" w14:textId="29EB6CD2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Cs w:val="21"/>
              </w:rPr>
            </w:pPr>
            <w:r w:rsidRPr="00A477ED">
              <w:rPr>
                <w:rFonts w:eastAsia="楷体_GB2312" w:hint="eastAsia"/>
                <w:b/>
                <w:bCs/>
                <w:szCs w:val="21"/>
              </w:rPr>
              <w:t>1</w:t>
            </w:r>
            <w:r w:rsidR="00E51CB7">
              <w:rPr>
                <w:rFonts w:eastAsia="楷体_GB2312" w:hint="eastAsia"/>
                <w:b/>
                <w:bCs/>
                <w:szCs w:val="21"/>
              </w:rPr>
              <w:t>5</w:t>
            </w: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576AE054" w14:textId="1AF94E36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13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-1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A2CD959" w14:textId="6B9ECE53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10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12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AF536" w14:textId="1417C2C6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7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DF635" w14:textId="16B5E0FA" w:rsidR="004916B6" w:rsidRPr="00A477ED" w:rsidRDefault="00580C0F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>
              <w:rPr>
                <w:rFonts w:eastAsia="楷体_GB2312" w:hint="eastAsia"/>
                <w:b/>
                <w:bCs/>
                <w:sz w:val="18"/>
                <w:szCs w:val="18"/>
              </w:rPr>
              <w:t>4</w:t>
            </w:r>
            <w:r w:rsidR="004916B6"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-</w:t>
            </w:r>
            <w:r>
              <w:rPr>
                <w:rFonts w:eastAsia="楷体_GB2312" w:hint="eastAsia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AFDB7" w14:textId="28CEA1E3" w:rsidR="004916B6" w:rsidRPr="00A477ED" w:rsidRDefault="004916B6" w:rsidP="004916B6">
            <w:pPr>
              <w:jc w:val="center"/>
              <w:rPr>
                <w:rFonts w:eastAsia="楷体_GB2312"/>
                <w:b/>
                <w:bCs/>
                <w:sz w:val="18"/>
                <w:szCs w:val="18"/>
              </w:rPr>
            </w:pPr>
            <w:r w:rsidRPr="00A477ED">
              <w:rPr>
                <w:rFonts w:eastAsia="楷体_GB2312" w:hint="eastAsia"/>
                <w:b/>
                <w:bCs/>
                <w:sz w:val="18"/>
                <w:szCs w:val="18"/>
              </w:rPr>
              <w:t>0-</w:t>
            </w:r>
            <w:r w:rsidR="00580C0F">
              <w:rPr>
                <w:rFonts w:eastAsia="楷体_GB2312" w:hint="eastAsia"/>
                <w:b/>
                <w:bCs/>
                <w:sz w:val="18"/>
                <w:szCs w:val="18"/>
              </w:rPr>
              <w:t>3</w:t>
            </w:r>
          </w:p>
        </w:tc>
      </w:tr>
      <w:tr w:rsidR="00EA6B73" w:rsidRPr="00A477ED" w14:paraId="59490E8B" w14:textId="77777777" w:rsidTr="00A477ED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635"/>
        </w:trPr>
        <w:tc>
          <w:tcPr>
            <w:tcW w:w="118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50A06" w14:textId="77777777" w:rsidR="00EA6B73" w:rsidRPr="00A477ED" w:rsidRDefault="00EA6B73">
            <w:pPr>
              <w:jc w:val="center"/>
              <w:rPr>
                <w:sz w:val="24"/>
                <w:szCs w:val="21"/>
              </w:rPr>
            </w:pPr>
          </w:p>
        </w:tc>
        <w:tc>
          <w:tcPr>
            <w:tcW w:w="4680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63AC" w14:textId="77777777" w:rsidR="00EA6B73" w:rsidRPr="00A477ED" w:rsidRDefault="00EA6B73">
            <w:pPr>
              <w:jc w:val="center"/>
              <w:rPr>
                <w:szCs w:val="21"/>
              </w:rPr>
            </w:pPr>
          </w:p>
        </w:tc>
        <w:tc>
          <w:tcPr>
            <w:tcW w:w="60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27FA5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642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14:paraId="37A7C5B1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98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7EE98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A690825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A65DC" w14:textId="77777777" w:rsidR="00EA6B73" w:rsidRPr="00A477ED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  <w:tc>
          <w:tcPr>
            <w:tcW w:w="5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6A69" w14:textId="77777777" w:rsidR="00EA6B73" w:rsidRPr="00A477ED" w:rsidRDefault="00EA6B73">
            <w:pPr>
              <w:jc w:val="center"/>
              <w:rPr>
                <w:rFonts w:ascii="楷体_GB2312" w:eastAsia="楷体_GB2312"/>
                <w:b/>
                <w:bCs/>
                <w:szCs w:val="21"/>
              </w:rPr>
            </w:pPr>
          </w:p>
        </w:tc>
      </w:tr>
      <w:tr w:rsidR="00CF4891" w:rsidRPr="00CF4891" w14:paraId="41FED430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5C9F" w14:textId="77777777" w:rsidR="00EA6B73" w:rsidRPr="00CF4891" w:rsidRDefault="00DD7ED3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 w:rsidRPr="00CF4891">
              <w:rPr>
                <w:rFonts w:eastAsia="楷体_GB2312" w:hint="eastAsia"/>
                <w:b/>
                <w:bCs/>
                <w:sz w:val="24"/>
                <w:szCs w:val="21"/>
              </w:rPr>
              <w:t>总分</w:t>
            </w:r>
          </w:p>
        </w:tc>
        <w:tc>
          <w:tcPr>
            <w:tcW w:w="87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60991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6AD9D64A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  <w:tr w:rsidR="00CF4891" w:rsidRPr="00CF4891" w14:paraId="6AB2F885" w14:textId="77777777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542"/>
        </w:trPr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1F004A" w14:textId="77777777" w:rsidR="00EA6B73" w:rsidRPr="00CF4891" w:rsidRDefault="00DD7ED3">
            <w:pPr>
              <w:jc w:val="center"/>
              <w:rPr>
                <w:rFonts w:eastAsia="楷体_GB2312"/>
                <w:b/>
                <w:bCs/>
                <w:sz w:val="24"/>
                <w:szCs w:val="21"/>
              </w:rPr>
            </w:pPr>
            <w:r w:rsidRPr="00CF4891">
              <w:rPr>
                <w:rFonts w:eastAsia="楷体_GB2312" w:hint="eastAsia"/>
                <w:b/>
                <w:bCs/>
                <w:sz w:val="24"/>
                <w:szCs w:val="21"/>
              </w:rPr>
              <w:t>评语</w:t>
            </w:r>
          </w:p>
        </w:tc>
        <w:tc>
          <w:tcPr>
            <w:tcW w:w="875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B0255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6753C7D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7A9E576E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  <w:p w14:paraId="278D16DE" w14:textId="77777777" w:rsidR="00EA6B73" w:rsidRPr="00CF4891" w:rsidRDefault="00EA6B73">
            <w:pPr>
              <w:jc w:val="center"/>
              <w:rPr>
                <w:rFonts w:eastAsia="楷体_GB2312"/>
                <w:b/>
                <w:bCs/>
                <w:szCs w:val="21"/>
              </w:rPr>
            </w:pPr>
          </w:p>
        </w:tc>
      </w:tr>
    </w:tbl>
    <w:p w14:paraId="1F16A009" w14:textId="029846DA" w:rsidR="00CF4891" w:rsidRDefault="00CF4891" w:rsidP="00CF4891">
      <w:pPr>
        <w:spacing w:beforeLines="50" w:before="156"/>
        <w:jc w:val="left"/>
        <w:rPr>
          <w:rFonts w:ascii="黑体" w:eastAsia="黑体" w:hAnsi="宋体" w:hint="eastAsia"/>
          <w:sz w:val="24"/>
        </w:rPr>
      </w:pPr>
      <w:r>
        <w:rPr>
          <w:rFonts w:ascii="黑体" w:eastAsia="黑体" w:hAnsi="宋体"/>
          <w:sz w:val="24"/>
        </w:rPr>
        <w:br w:type="page"/>
      </w:r>
    </w:p>
    <w:p w14:paraId="40388ABB" w14:textId="747795F1" w:rsidR="00CF4891" w:rsidRPr="008202FE" w:rsidRDefault="00CF4891" w:rsidP="00761D41">
      <w:pPr>
        <w:widowControl/>
        <w:spacing w:line="360" w:lineRule="auto"/>
        <w:jc w:val="center"/>
        <w:rPr>
          <w:rFonts w:ascii="黑体" w:eastAsia="黑体" w:hAnsi="宋体" w:hint="eastAsia"/>
          <w:b/>
          <w:bCs/>
          <w:sz w:val="28"/>
          <w:szCs w:val="28"/>
        </w:rPr>
      </w:pPr>
      <w:r w:rsidRPr="008202FE">
        <w:rPr>
          <w:rFonts w:ascii="黑体" w:eastAsia="黑体" w:hAnsi="宋体" w:hint="eastAsia"/>
          <w:b/>
          <w:bCs/>
          <w:sz w:val="28"/>
          <w:szCs w:val="28"/>
        </w:rPr>
        <w:lastRenderedPageBreak/>
        <w:t>202</w:t>
      </w:r>
      <w:r w:rsidR="00580C0F" w:rsidRPr="008202FE">
        <w:rPr>
          <w:rFonts w:ascii="黑体" w:eastAsia="黑体" w:hAnsi="宋体" w:hint="eastAsia"/>
          <w:b/>
          <w:bCs/>
          <w:sz w:val="28"/>
          <w:szCs w:val="28"/>
        </w:rPr>
        <w:t>5</w:t>
      </w:r>
      <w:r w:rsidR="00A6304A" w:rsidRPr="008202FE">
        <w:rPr>
          <w:rFonts w:ascii="黑体" w:eastAsia="黑体" w:hAnsi="宋体" w:hint="eastAsia"/>
          <w:b/>
          <w:bCs/>
          <w:sz w:val="28"/>
          <w:szCs w:val="28"/>
        </w:rPr>
        <w:t>-</w:t>
      </w:r>
      <w:r w:rsidRPr="008202FE">
        <w:rPr>
          <w:rFonts w:ascii="黑体" w:eastAsia="黑体" w:hAnsi="宋体" w:hint="eastAsia"/>
          <w:b/>
          <w:bCs/>
          <w:sz w:val="28"/>
          <w:szCs w:val="28"/>
        </w:rPr>
        <w:t>202</w:t>
      </w:r>
      <w:r w:rsidR="00580C0F" w:rsidRPr="008202FE">
        <w:rPr>
          <w:rFonts w:ascii="黑体" w:eastAsia="黑体" w:hAnsi="宋体" w:hint="eastAsia"/>
          <w:b/>
          <w:bCs/>
          <w:sz w:val="28"/>
          <w:szCs w:val="28"/>
        </w:rPr>
        <w:t>6</w:t>
      </w:r>
      <w:r w:rsidRPr="008202FE">
        <w:rPr>
          <w:rFonts w:ascii="黑体" w:eastAsia="黑体" w:hAnsi="宋体" w:hint="eastAsia"/>
          <w:b/>
          <w:bCs/>
          <w:sz w:val="28"/>
          <w:szCs w:val="28"/>
        </w:rPr>
        <w:t>学年春季学期《游戏音频设计》期末作品说明</w:t>
      </w:r>
    </w:p>
    <w:p w14:paraId="7901747D" w14:textId="3B6BD8C2" w:rsidR="003E6EAD" w:rsidRPr="003E6EAD" w:rsidRDefault="003E6EAD" w:rsidP="00761D41">
      <w:pPr>
        <w:spacing w:beforeLines="50" w:before="156" w:line="360" w:lineRule="auto"/>
        <w:jc w:val="left"/>
        <w:rPr>
          <w:rFonts w:ascii="黑体" w:eastAsia="黑体" w:hAnsi="黑体" w:hint="eastAsia"/>
          <w:sz w:val="28"/>
          <w:szCs w:val="28"/>
        </w:rPr>
      </w:pPr>
      <w:r w:rsidRPr="003E6EAD">
        <w:rPr>
          <w:rFonts w:ascii="黑体" w:eastAsia="黑体" w:hAnsi="黑体"/>
          <w:sz w:val="28"/>
          <w:szCs w:val="28"/>
        </w:rPr>
        <w:t>1</w:t>
      </w:r>
      <w:r>
        <w:rPr>
          <w:rFonts w:ascii="黑体" w:eastAsia="黑体" w:hAnsi="黑体" w:hint="eastAsia"/>
          <w:sz w:val="28"/>
          <w:szCs w:val="28"/>
        </w:rPr>
        <w:t xml:space="preserve"> </w:t>
      </w:r>
      <w:r w:rsidRPr="003E6EAD">
        <w:rPr>
          <w:rFonts w:ascii="黑体" w:eastAsia="黑体" w:hAnsi="黑体"/>
          <w:sz w:val="28"/>
          <w:szCs w:val="28"/>
        </w:rPr>
        <w:t>导言</w:t>
      </w:r>
    </w:p>
    <w:p w14:paraId="47DEEB27" w14:textId="3CFA869C" w:rsidR="003E6EAD" w:rsidRPr="003E6EAD" w:rsidRDefault="003E6EAD" w:rsidP="00761D41">
      <w:pPr>
        <w:spacing w:beforeLines="50" w:before="156"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 w:rsidRPr="003E6EAD">
        <w:rPr>
          <w:rFonts w:ascii="宋体" w:hAnsi="宋体"/>
          <w:sz w:val="24"/>
        </w:rPr>
        <w:t>本文档介绍基于</w:t>
      </w:r>
      <w:proofErr w:type="spellStart"/>
      <w:r w:rsidRPr="003E6EAD">
        <w:rPr>
          <w:rFonts w:ascii="宋体" w:hAnsi="宋体"/>
          <w:sz w:val="24"/>
        </w:rPr>
        <w:t>Wwise</w:t>
      </w:r>
      <w:proofErr w:type="spellEnd"/>
      <w:r w:rsidRPr="003E6EAD">
        <w:rPr>
          <w:rFonts w:ascii="宋体" w:hAnsi="宋体"/>
          <w:sz w:val="24"/>
        </w:rPr>
        <w:t>音频中间件与Unreal引擎搭建游戏音频系统</w:t>
      </w:r>
      <w:r>
        <w:rPr>
          <w:rFonts w:ascii="宋体" w:hAnsi="宋体" w:hint="eastAsia"/>
          <w:sz w:val="24"/>
        </w:rPr>
        <w:t>。</w:t>
      </w:r>
      <w:r w:rsidRPr="003E6EAD">
        <w:rPr>
          <w:rFonts w:ascii="宋体" w:hAnsi="宋体"/>
          <w:sz w:val="24"/>
        </w:rPr>
        <w:t>实现</w:t>
      </w:r>
      <w:r w:rsidR="00761D41">
        <w:rPr>
          <w:rFonts w:ascii="宋体" w:hAnsi="宋体" w:hint="eastAsia"/>
          <w:sz w:val="24"/>
        </w:rPr>
        <w:t>了</w:t>
      </w:r>
      <w:r w:rsidRPr="003E6EAD">
        <w:rPr>
          <w:rFonts w:ascii="宋体" w:hAnsi="宋体"/>
          <w:sz w:val="24"/>
        </w:rPr>
        <w:t>三大</w:t>
      </w:r>
      <w:r>
        <w:rPr>
          <w:rFonts w:ascii="宋体" w:hAnsi="宋体" w:hint="eastAsia"/>
          <w:sz w:val="24"/>
        </w:rPr>
        <w:t>板块</w:t>
      </w:r>
      <w:r w:rsidR="00761D41">
        <w:rPr>
          <w:rFonts w:ascii="宋体" w:hAnsi="宋体" w:hint="eastAsia"/>
          <w:sz w:val="24"/>
        </w:rPr>
        <w:t>，包括</w:t>
      </w:r>
      <w:r w:rsidRPr="003E6EAD">
        <w:rPr>
          <w:rFonts w:ascii="宋体" w:hAnsi="宋体"/>
          <w:sz w:val="24"/>
        </w:rPr>
        <w:t>环境声三维空间化、基于物理材质的脚步声，以及基于Room与Portal机制的室内外声学传播过渡</w:t>
      </w:r>
      <w:r>
        <w:rPr>
          <w:rFonts w:ascii="宋体" w:hAnsi="宋体" w:hint="eastAsia"/>
          <w:sz w:val="24"/>
        </w:rPr>
        <w:t>。</w:t>
      </w:r>
    </w:p>
    <w:p w14:paraId="4DF007DD" w14:textId="63DA6695" w:rsidR="003E6EAD" w:rsidRPr="003E6EAD" w:rsidRDefault="003E6EAD" w:rsidP="00761D41">
      <w:pPr>
        <w:spacing w:beforeLines="50" w:before="156" w:line="360" w:lineRule="auto"/>
        <w:jc w:val="left"/>
        <w:rPr>
          <w:rFonts w:ascii="黑体" w:eastAsia="黑体" w:hAnsi="黑体" w:hint="eastAsia"/>
          <w:sz w:val="28"/>
          <w:szCs w:val="28"/>
        </w:rPr>
      </w:pPr>
      <w:r w:rsidRPr="003E6EAD">
        <w:rPr>
          <w:rFonts w:ascii="黑体" w:eastAsia="黑体" w:hAnsi="黑体"/>
          <w:sz w:val="28"/>
          <w:szCs w:val="28"/>
        </w:rPr>
        <w:t>2</w:t>
      </w:r>
      <w:r w:rsidRPr="003E6EAD">
        <w:rPr>
          <w:rFonts w:ascii="黑体" w:eastAsia="黑体" w:hAnsi="黑体" w:hint="eastAsia"/>
          <w:sz w:val="28"/>
          <w:szCs w:val="28"/>
        </w:rPr>
        <w:t xml:space="preserve"> </w:t>
      </w:r>
      <w:r w:rsidRPr="003E6EAD">
        <w:rPr>
          <w:rFonts w:ascii="黑体" w:eastAsia="黑体" w:hAnsi="黑体"/>
          <w:sz w:val="28"/>
          <w:szCs w:val="28"/>
        </w:rPr>
        <w:t>开发环境搭建问题</w:t>
      </w:r>
    </w:p>
    <w:p w14:paraId="0C6A9B2E" w14:textId="26812328" w:rsidR="003E6EAD" w:rsidRPr="003E6EAD" w:rsidRDefault="003E6EAD" w:rsidP="00761D41">
      <w:pPr>
        <w:spacing w:beforeLines="50" w:before="156"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 w:rsidRPr="003E6EAD">
        <w:rPr>
          <w:rFonts w:ascii="宋体" w:hAnsi="宋体"/>
          <w:sz w:val="24"/>
        </w:rPr>
        <w:t>在项目正式的音频设计与引擎集成开发前，环境搭建阶段遇到了两类版本兼容性问题，经逐步排查调试后均已解决，也积累了音频中间件与游戏引擎集成的实践经验。</w:t>
      </w:r>
    </w:p>
    <w:p w14:paraId="70CFEAC8" w14:textId="64393119" w:rsidR="003E6EAD" w:rsidRPr="00427A23" w:rsidRDefault="003E6EAD" w:rsidP="00761D41">
      <w:pPr>
        <w:pStyle w:val="a8"/>
        <w:numPr>
          <w:ilvl w:val="1"/>
          <w:numId w:val="3"/>
        </w:numPr>
        <w:spacing w:beforeLines="50" w:before="156" w:line="360" w:lineRule="auto"/>
        <w:ind w:firstLineChars="0"/>
        <w:jc w:val="left"/>
        <w:rPr>
          <w:rFonts w:ascii="黑体" w:eastAsia="黑体" w:hAnsi="黑体" w:hint="eastAsia"/>
          <w:sz w:val="24"/>
        </w:rPr>
      </w:pPr>
      <w:r w:rsidRPr="00427A23">
        <w:rPr>
          <w:rFonts w:ascii="黑体" w:eastAsia="黑体" w:hAnsi="黑体" w:hint="eastAsia"/>
          <w:sz w:val="24"/>
        </w:rPr>
        <w:t xml:space="preserve"> </w:t>
      </w:r>
      <w:proofErr w:type="spellStart"/>
      <w:r w:rsidRPr="00427A23">
        <w:rPr>
          <w:rFonts w:ascii="黑体" w:eastAsia="黑体" w:hAnsi="黑体"/>
          <w:sz w:val="24"/>
        </w:rPr>
        <w:t>Wwise</w:t>
      </w:r>
      <w:proofErr w:type="spellEnd"/>
      <w:r w:rsidRPr="00427A23">
        <w:rPr>
          <w:rFonts w:ascii="黑体" w:eastAsia="黑体" w:hAnsi="黑体"/>
          <w:sz w:val="24"/>
        </w:rPr>
        <w:t>与</w:t>
      </w:r>
      <w:r w:rsidRPr="00427A23">
        <w:rPr>
          <w:rFonts w:ascii="黑体" w:eastAsia="黑体" w:hAnsi="黑体" w:hint="eastAsia"/>
          <w:sz w:val="24"/>
        </w:rPr>
        <w:t>UE</w:t>
      </w:r>
      <w:r w:rsidRPr="00427A23">
        <w:rPr>
          <w:rFonts w:ascii="黑体" w:eastAsia="黑体" w:hAnsi="黑体"/>
          <w:sz w:val="24"/>
        </w:rPr>
        <w:t>版本不兼容问题</w:t>
      </w:r>
    </w:p>
    <w:p w14:paraId="6635A4B7" w14:textId="27AF2EEB" w:rsidR="003E6EAD" w:rsidRDefault="003E6EAD" w:rsidP="00761D41">
      <w:pPr>
        <w:spacing w:beforeLines="50" w:before="156"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 w:rsidRPr="003E6EAD">
        <w:rPr>
          <w:rFonts w:ascii="宋体" w:hAnsi="宋体"/>
          <w:sz w:val="24"/>
        </w:rPr>
        <w:t>初始使用本地已安装的Wwise2024.1.8</w:t>
      </w:r>
      <w:r w:rsidR="00427A23">
        <w:rPr>
          <w:rFonts w:ascii="宋体" w:hAnsi="宋体" w:hint="eastAsia"/>
          <w:sz w:val="24"/>
        </w:rPr>
        <w:t>和UE 5.7</w:t>
      </w:r>
      <w:r w:rsidRPr="003E6EAD">
        <w:rPr>
          <w:rFonts w:ascii="宋体" w:hAnsi="宋体"/>
          <w:sz w:val="24"/>
        </w:rPr>
        <w:t>，尝试向UE工程中集成音频插件时，</w:t>
      </w:r>
      <w:proofErr w:type="spellStart"/>
      <w:r w:rsidRPr="003E6EAD">
        <w:rPr>
          <w:rFonts w:ascii="宋体" w:hAnsi="宋体"/>
          <w:sz w:val="24"/>
        </w:rPr>
        <w:t>Wwise</w:t>
      </w:r>
      <w:proofErr w:type="spellEnd"/>
      <w:r w:rsidRPr="003E6EAD">
        <w:rPr>
          <w:rFonts w:ascii="宋体" w:hAnsi="宋体"/>
          <w:sz w:val="24"/>
        </w:rPr>
        <w:t xml:space="preserve"> Launcher无法正常识别对应工程，无法完成插件的安装与绑定。</w:t>
      </w:r>
    </w:p>
    <w:p w14:paraId="61BF0916" w14:textId="46CE50E8" w:rsidR="003E6EAD" w:rsidRPr="003E6EAD" w:rsidRDefault="003E6EAD" w:rsidP="00761D41">
      <w:pPr>
        <w:spacing w:beforeLines="50" w:before="156"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 w:rsidRPr="003E6EAD">
        <w:rPr>
          <w:rFonts w:ascii="宋体" w:hAnsi="宋体"/>
          <w:sz w:val="24"/>
        </w:rPr>
        <w:t>解决方案：将UE工程版本降级至与</w:t>
      </w:r>
      <w:proofErr w:type="spellStart"/>
      <w:r w:rsidRPr="003E6EAD">
        <w:rPr>
          <w:rFonts w:ascii="宋体" w:hAnsi="宋体"/>
          <w:sz w:val="24"/>
        </w:rPr>
        <w:t>Wwise</w:t>
      </w:r>
      <w:proofErr w:type="spellEnd"/>
      <w:r w:rsidRPr="003E6EAD">
        <w:rPr>
          <w:rFonts w:ascii="宋体" w:hAnsi="宋体"/>
          <w:sz w:val="24"/>
        </w:rPr>
        <w:t>兼容的</w:t>
      </w:r>
      <w:r w:rsidR="00427A23">
        <w:rPr>
          <w:rFonts w:ascii="宋体" w:hAnsi="宋体" w:hint="eastAsia"/>
          <w:sz w:val="24"/>
        </w:rPr>
        <w:t>版本</w:t>
      </w:r>
      <w:r w:rsidRPr="003E6EAD">
        <w:rPr>
          <w:rFonts w:ascii="宋体" w:hAnsi="宋体"/>
          <w:sz w:val="24"/>
        </w:rPr>
        <w:t>，通过</w:t>
      </w:r>
      <w:proofErr w:type="spellStart"/>
      <w:r w:rsidRPr="003E6EAD">
        <w:rPr>
          <w:rFonts w:ascii="宋体" w:hAnsi="宋体"/>
          <w:sz w:val="24"/>
        </w:rPr>
        <w:t>Wwise</w:t>
      </w:r>
      <w:proofErr w:type="spellEnd"/>
      <w:r w:rsidRPr="003E6EAD">
        <w:rPr>
          <w:rFonts w:ascii="宋体" w:hAnsi="宋体"/>
          <w:sz w:val="24"/>
        </w:rPr>
        <w:t xml:space="preserve"> Launcher的在线集成功能完成插件安装与工程绑定</w:t>
      </w:r>
      <w:r w:rsidR="00427A23">
        <w:rPr>
          <w:rFonts w:ascii="宋体" w:hAnsi="宋体" w:hint="eastAsia"/>
          <w:sz w:val="24"/>
        </w:rPr>
        <w:t>。</w:t>
      </w:r>
    </w:p>
    <w:p w14:paraId="78CC723F" w14:textId="3078FE56" w:rsidR="003E6EAD" w:rsidRPr="003E6EAD" w:rsidRDefault="003E6EAD" w:rsidP="00761D41">
      <w:pPr>
        <w:spacing w:beforeLines="50" w:before="156" w:line="360" w:lineRule="auto"/>
        <w:jc w:val="left"/>
        <w:rPr>
          <w:rFonts w:ascii="黑体" w:eastAsia="黑体" w:hAnsi="黑体" w:hint="eastAsia"/>
          <w:sz w:val="24"/>
        </w:rPr>
      </w:pPr>
      <w:r w:rsidRPr="003E6EAD">
        <w:rPr>
          <w:rFonts w:ascii="黑体" w:eastAsia="黑体" w:hAnsi="黑体"/>
          <w:sz w:val="24"/>
        </w:rPr>
        <w:t>2.2 Visual Studio版本过</w:t>
      </w:r>
      <w:proofErr w:type="gramStart"/>
      <w:r w:rsidRPr="003E6EAD">
        <w:rPr>
          <w:rFonts w:ascii="黑体" w:eastAsia="黑体" w:hAnsi="黑体"/>
          <w:sz w:val="24"/>
        </w:rPr>
        <w:t>新导致</w:t>
      </w:r>
      <w:proofErr w:type="gramEnd"/>
      <w:r w:rsidRPr="003E6EAD">
        <w:rPr>
          <w:rFonts w:ascii="黑体" w:eastAsia="黑体" w:hAnsi="黑体"/>
          <w:sz w:val="24"/>
        </w:rPr>
        <w:t>失败</w:t>
      </w:r>
    </w:p>
    <w:p w14:paraId="1E116EA7" w14:textId="4AD5215A" w:rsidR="003E6EAD" w:rsidRPr="003E6EAD" w:rsidRDefault="003E6EAD" w:rsidP="00761D41">
      <w:pPr>
        <w:spacing w:beforeLines="50" w:before="156"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 w:rsidRPr="003E6EAD">
        <w:rPr>
          <w:rFonts w:ascii="宋体" w:hAnsi="宋体"/>
          <w:sz w:val="24"/>
        </w:rPr>
        <w:t xml:space="preserve">完成 </w:t>
      </w:r>
      <w:proofErr w:type="spellStart"/>
      <w:r w:rsidRPr="003E6EAD">
        <w:rPr>
          <w:rFonts w:ascii="宋体" w:hAnsi="宋体"/>
          <w:sz w:val="24"/>
        </w:rPr>
        <w:t>Wwise</w:t>
      </w:r>
      <w:proofErr w:type="spellEnd"/>
      <w:r w:rsidRPr="003E6EAD">
        <w:rPr>
          <w:rFonts w:ascii="宋体" w:hAnsi="宋体"/>
          <w:sz w:val="24"/>
        </w:rPr>
        <w:t xml:space="preserve"> 插件集成后，打开UE工程时弹出模块缺失、构建版本不匹配的报错，点击引擎自带的自动重建模块功能始终失败，无法正常启动UE编辑器。</w:t>
      </w:r>
      <w:r w:rsidR="00427A23">
        <w:rPr>
          <w:rFonts w:ascii="宋体" w:hAnsi="宋体" w:hint="eastAsia"/>
          <w:sz w:val="24"/>
        </w:rPr>
        <w:t>后来发现，</w:t>
      </w:r>
      <w:r w:rsidRPr="003E6EAD">
        <w:rPr>
          <w:rFonts w:ascii="宋体" w:hAnsi="宋体"/>
          <w:sz w:val="24"/>
        </w:rPr>
        <w:t>本地安装的是Visual Studio 2026，其自带的C++编译工具集版本过高。UE5.5.4官方仅正式适配Visual Studio 2022的v143编译工具集</w:t>
      </w:r>
      <w:r w:rsidR="00427A23">
        <w:rPr>
          <w:rFonts w:ascii="宋体" w:hAnsi="宋体" w:hint="eastAsia"/>
          <w:sz w:val="24"/>
        </w:rPr>
        <w:t>。</w:t>
      </w:r>
    </w:p>
    <w:p w14:paraId="1DCEC6D9" w14:textId="0E7A3A51" w:rsidR="003E6EAD" w:rsidRDefault="003E6EAD" w:rsidP="00761D41">
      <w:pPr>
        <w:spacing w:beforeLines="50" w:before="156" w:line="360" w:lineRule="auto"/>
        <w:ind w:firstLineChars="200" w:firstLine="480"/>
        <w:jc w:val="left"/>
        <w:rPr>
          <w:rFonts w:ascii="宋体" w:hAnsi="宋体"/>
          <w:sz w:val="24"/>
        </w:rPr>
      </w:pPr>
      <w:r w:rsidRPr="003E6EAD">
        <w:rPr>
          <w:rFonts w:ascii="宋体" w:hAnsi="宋体"/>
          <w:sz w:val="24"/>
        </w:rPr>
        <w:t>解决方案：安装Visual Studio 2022，安装</w:t>
      </w:r>
      <w:proofErr w:type="gramStart"/>
      <w:r w:rsidRPr="003E6EAD">
        <w:rPr>
          <w:rFonts w:ascii="宋体" w:hAnsi="宋体"/>
          <w:sz w:val="24"/>
        </w:rPr>
        <w:t>时勾选</w:t>
      </w:r>
      <w:r w:rsidR="00427A23">
        <w:rPr>
          <w:rFonts w:ascii="宋体" w:hAnsi="宋体" w:hint="eastAsia"/>
          <w:sz w:val="24"/>
        </w:rPr>
        <w:t>了</w:t>
      </w:r>
      <w:proofErr w:type="gramEnd"/>
      <w:r w:rsidRPr="003E6EAD">
        <w:rPr>
          <w:rFonts w:ascii="宋体" w:hAnsi="宋体"/>
          <w:sz w:val="24"/>
        </w:rPr>
        <w:t>使用C++的游戏开发，</w:t>
      </w:r>
      <w:r w:rsidR="00427A23">
        <w:rPr>
          <w:rFonts w:ascii="宋体" w:hAnsi="宋体" w:hint="eastAsia"/>
          <w:sz w:val="24"/>
        </w:rPr>
        <w:t>之</w:t>
      </w:r>
      <w:r w:rsidRPr="003E6EAD">
        <w:rPr>
          <w:rFonts w:ascii="宋体" w:hAnsi="宋体"/>
          <w:sz w:val="24"/>
        </w:rPr>
        <w:t>后工程成功启动，全部功能正常可用。</w:t>
      </w:r>
    </w:p>
    <w:p w14:paraId="36784753" w14:textId="3D27708D" w:rsidR="00A46655" w:rsidRPr="003E6EAD" w:rsidRDefault="00A46655" w:rsidP="00A46655">
      <w:pPr>
        <w:spacing w:beforeLines="50" w:before="156" w:line="360" w:lineRule="auto"/>
        <w:ind w:firstLineChars="200" w:firstLine="480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w:lastRenderedPageBreak/>
        <w:drawing>
          <wp:inline distT="0" distB="0" distL="0" distR="0" wp14:anchorId="2D15A345" wp14:editId="408191A0">
            <wp:extent cx="2898475" cy="2764571"/>
            <wp:effectExtent l="0" t="0" r="0" b="0"/>
            <wp:docPr id="37986228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62286" name="图片 3798622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9653" cy="2775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F45EE" w14:textId="77777777" w:rsidR="003E6EAD" w:rsidRPr="003E6EAD" w:rsidRDefault="003E6EAD" w:rsidP="00761D41">
      <w:pPr>
        <w:spacing w:beforeLines="50" w:before="156" w:line="360" w:lineRule="auto"/>
        <w:jc w:val="left"/>
        <w:rPr>
          <w:rFonts w:ascii="黑体" w:eastAsia="黑体" w:hAnsi="黑体" w:hint="eastAsia"/>
          <w:sz w:val="24"/>
        </w:rPr>
      </w:pPr>
      <w:r w:rsidRPr="003E6EAD">
        <w:rPr>
          <w:rFonts w:ascii="黑体" w:eastAsia="黑体" w:hAnsi="黑体"/>
          <w:sz w:val="24"/>
        </w:rPr>
        <w:t>2.3 开发心得</w:t>
      </w:r>
    </w:p>
    <w:p w14:paraId="7F1A7FCB" w14:textId="25005D68" w:rsidR="003E6EAD" w:rsidRPr="003E6EAD" w:rsidRDefault="003E6EAD" w:rsidP="00761D41">
      <w:pPr>
        <w:spacing w:beforeLines="50" w:before="156"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r w:rsidRPr="003E6EAD">
        <w:rPr>
          <w:rFonts w:ascii="宋体" w:hAnsi="宋体"/>
          <w:sz w:val="24"/>
        </w:rPr>
        <w:t>本次环境搭建的</w:t>
      </w:r>
      <w:proofErr w:type="gramStart"/>
      <w:r w:rsidRPr="003E6EAD">
        <w:rPr>
          <w:rFonts w:ascii="宋体" w:hAnsi="宋体"/>
          <w:sz w:val="24"/>
        </w:rPr>
        <w:t>踩坑过程</w:t>
      </w:r>
      <w:proofErr w:type="gramEnd"/>
      <w:r w:rsidRPr="003E6EAD">
        <w:rPr>
          <w:rFonts w:ascii="宋体" w:hAnsi="宋体"/>
          <w:sz w:val="24"/>
        </w:rPr>
        <w:t>让我意识到，游戏中间件与引擎、编译工具的版本兼容性是项目启动的前提，盲目追求最新版本的软件反而会引发大量难以排查的兼容性问题。同时，保持工程与资源路径全英文、定期清理编译缓存等基础操作，也是避免集成阶段各类异常报错的关键。</w:t>
      </w:r>
    </w:p>
    <w:p w14:paraId="36A581C3" w14:textId="253047E3" w:rsidR="003E6EAD" w:rsidRPr="003E6EAD" w:rsidRDefault="003E6EAD" w:rsidP="00761D41">
      <w:pPr>
        <w:spacing w:beforeLines="50" w:before="156" w:line="360" w:lineRule="auto"/>
        <w:jc w:val="left"/>
        <w:rPr>
          <w:rFonts w:ascii="黑体" w:eastAsia="黑体" w:hAnsi="黑体" w:hint="eastAsia"/>
          <w:sz w:val="28"/>
          <w:szCs w:val="28"/>
        </w:rPr>
      </w:pPr>
      <w:r w:rsidRPr="003E6EAD">
        <w:rPr>
          <w:rFonts w:ascii="黑体" w:eastAsia="黑体" w:hAnsi="黑体"/>
          <w:sz w:val="28"/>
          <w:szCs w:val="28"/>
        </w:rPr>
        <w:t xml:space="preserve">3 </w:t>
      </w:r>
      <w:r w:rsidR="001E404D">
        <w:rPr>
          <w:rFonts w:ascii="黑体" w:eastAsia="黑体" w:hAnsi="黑体" w:hint="eastAsia"/>
          <w:sz w:val="28"/>
          <w:szCs w:val="28"/>
        </w:rPr>
        <w:t>设计过程</w:t>
      </w:r>
    </w:p>
    <w:p w14:paraId="066FE8CA" w14:textId="7736C67D" w:rsidR="003E6EAD" w:rsidRPr="003E6EAD" w:rsidRDefault="003E6EAD" w:rsidP="00761D41">
      <w:pPr>
        <w:spacing w:beforeLines="50" w:before="156" w:line="360" w:lineRule="auto"/>
        <w:jc w:val="left"/>
        <w:rPr>
          <w:rFonts w:ascii="黑体" w:eastAsia="黑体" w:hAnsi="黑体" w:hint="eastAsia"/>
          <w:sz w:val="24"/>
        </w:rPr>
      </w:pPr>
      <w:r w:rsidRPr="003E6EAD">
        <w:rPr>
          <w:rFonts w:ascii="黑体" w:eastAsia="黑体" w:hAnsi="黑体"/>
          <w:sz w:val="24"/>
        </w:rPr>
        <w:t>3.1</w:t>
      </w:r>
      <w:r w:rsidR="00FD0D14">
        <w:rPr>
          <w:rFonts w:ascii="黑体" w:eastAsia="黑体" w:hAnsi="黑体" w:hint="eastAsia"/>
          <w:sz w:val="24"/>
        </w:rPr>
        <w:t>环境声</w:t>
      </w:r>
      <w:r w:rsidRPr="003E6EAD">
        <w:rPr>
          <w:rFonts w:ascii="黑体" w:eastAsia="黑体" w:hAnsi="黑体"/>
          <w:sz w:val="24"/>
        </w:rPr>
        <w:t>基底</w:t>
      </w:r>
    </w:p>
    <w:p w14:paraId="6CA3AB43" w14:textId="756A2B9F" w:rsidR="00FB40E8" w:rsidRDefault="003E6EAD" w:rsidP="009A28BB">
      <w:pPr>
        <w:spacing w:beforeLines="50" w:before="156" w:line="360" w:lineRule="auto"/>
        <w:ind w:firstLineChars="200" w:firstLine="480"/>
        <w:jc w:val="left"/>
        <w:rPr>
          <w:rFonts w:ascii="宋体" w:hAnsi="宋体"/>
          <w:sz w:val="24"/>
        </w:rPr>
      </w:pPr>
      <w:r w:rsidRPr="003E6EAD">
        <w:rPr>
          <w:rFonts w:ascii="宋体" w:hAnsi="宋体"/>
          <w:sz w:val="24"/>
        </w:rPr>
        <w:t>室外环境声作为场景基底，保证空间方位感与无缝循环的自然度</w:t>
      </w:r>
      <w:r w:rsidR="00B22AEB">
        <w:rPr>
          <w:rFonts w:ascii="宋体" w:hAnsi="宋体" w:hint="eastAsia"/>
          <w:sz w:val="24"/>
        </w:rPr>
        <w:t>。</w:t>
      </w:r>
      <w:r w:rsidRPr="003E6EAD">
        <w:rPr>
          <w:rFonts w:ascii="宋体" w:hAnsi="宋体"/>
          <w:sz w:val="24"/>
        </w:rPr>
        <w:t>在General Settings面板开启Loop，实现音频无缝循环。将3D</w:t>
      </w:r>
      <w:r w:rsidR="00427A23">
        <w:rPr>
          <w:rFonts w:ascii="宋体" w:hAnsi="宋体" w:hint="eastAsia"/>
          <w:sz w:val="24"/>
        </w:rPr>
        <w:t xml:space="preserve"> </w:t>
      </w:r>
      <w:r w:rsidRPr="003E6EAD">
        <w:rPr>
          <w:rFonts w:ascii="宋体" w:hAnsi="宋体"/>
          <w:sz w:val="24"/>
        </w:rPr>
        <w:t>Spatialization设置为</w:t>
      </w:r>
      <w:proofErr w:type="spellStart"/>
      <w:r w:rsidRPr="003E6EAD">
        <w:rPr>
          <w:rFonts w:ascii="宋体" w:hAnsi="宋体"/>
          <w:sz w:val="24"/>
        </w:rPr>
        <w:t>Position+Orientation</w:t>
      </w:r>
      <w:proofErr w:type="spellEnd"/>
      <w:r w:rsidRPr="003E6EAD">
        <w:rPr>
          <w:rFonts w:ascii="宋体" w:hAnsi="宋体"/>
          <w:sz w:val="24"/>
        </w:rPr>
        <w:t>模式，使环境声声像随玩家视角转动产生自然相位偏移。</w:t>
      </w:r>
      <w:r w:rsidR="00FB40E8" w:rsidRPr="00FB40E8">
        <w:rPr>
          <w:rFonts w:ascii="宋体" w:hAnsi="宋体"/>
          <w:sz w:val="24"/>
        </w:rPr>
        <w:t>Attenuation 衰减资产</w:t>
      </w:r>
      <w:r w:rsidR="00FB40E8">
        <w:rPr>
          <w:rFonts w:ascii="宋体" w:hAnsi="宋体" w:hint="eastAsia"/>
          <w:sz w:val="24"/>
        </w:rPr>
        <w:t>，</w:t>
      </w:r>
      <w:r w:rsidR="00FB40E8" w:rsidRPr="00FB40E8">
        <w:rPr>
          <w:rFonts w:ascii="宋体" w:hAnsi="宋体"/>
          <w:sz w:val="24"/>
        </w:rPr>
        <w:t>最大距离设为5000，通过三条独立曲线实现距离</w:t>
      </w:r>
      <w:r w:rsidR="00FB40E8">
        <w:rPr>
          <w:rFonts w:ascii="宋体" w:hAnsi="宋体" w:hint="eastAsia"/>
          <w:sz w:val="24"/>
        </w:rPr>
        <w:t>衰减</w:t>
      </w:r>
      <w:r w:rsidR="00FB40E8" w:rsidRPr="00FB40E8">
        <w:rPr>
          <w:rFonts w:ascii="宋体" w:hAnsi="宋体"/>
          <w:sz w:val="24"/>
        </w:rPr>
        <w:t>效果</w:t>
      </w:r>
      <w:r w:rsidR="00FB40E8">
        <w:rPr>
          <w:rFonts w:ascii="宋体" w:hAnsi="宋体" w:hint="eastAsia"/>
          <w:sz w:val="24"/>
        </w:rPr>
        <w:t>。</w:t>
      </w:r>
    </w:p>
    <w:p w14:paraId="1702239F" w14:textId="103F6F76" w:rsidR="00427A23" w:rsidRPr="00B22AEB" w:rsidRDefault="00FB40E8" w:rsidP="00761D41">
      <w:pPr>
        <w:spacing w:beforeLines="50" w:before="156" w:line="360" w:lineRule="auto"/>
        <w:ind w:firstLineChars="100" w:firstLine="240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w:drawing>
          <wp:inline distT="0" distB="0" distL="0" distR="0" wp14:anchorId="1B72FBC9" wp14:editId="0A8E0C3D">
            <wp:extent cx="3014932" cy="2365663"/>
            <wp:effectExtent l="0" t="0" r="0" b="0"/>
            <wp:docPr id="18049365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36581" name="图片 180493658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708" cy="237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9CDA6" w14:textId="66A9B142" w:rsidR="003E6EAD" w:rsidRPr="003E6EAD" w:rsidRDefault="003E6EAD" w:rsidP="00761D41">
      <w:pPr>
        <w:spacing w:beforeLines="50" w:before="156" w:line="360" w:lineRule="auto"/>
        <w:rPr>
          <w:rFonts w:ascii="黑体" w:eastAsia="黑体" w:hAnsi="黑体" w:hint="eastAsia"/>
          <w:sz w:val="24"/>
        </w:rPr>
      </w:pPr>
      <w:r w:rsidRPr="003E6EAD">
        <w:rPr>
          <w:rFonts w:ascii="黑体" w:eastAsia="黑体" w:hAnsi="黑体"/>
          <w:sz w:val="24"/>
        </w:rPr>
        <w:lastRenderedPageBreak/>
        <w:t>3.2 篝火声音</w:t>
      </w:r>
    </w:p>
    <w:p w14:paraId="07999773" w14:textId="558C2BC8" w:rsidR="003E6EAD" w:rsidRPr="003E6EAD" w:rsidRDefault="003E6EAD" w:rsidP="00761D41">
      <w:pPr>
        <w:spacing w:beforeLines="50" w:before="156" w:line="360" w:lineRule="auto"/>
        <w:ind w:firstLineChars="200" w:firstLine="480"/>
        <w:jc w:val="left"/>
        <w:rPr>
          <w:rFonts w:ascii="宋体" w:hAnsi="宋体" w:hint="eastAsia"/>
          <w:sz w:val="24"/>
        </w:rPr>
      </w:pPr>
      <w:proofErr w:type="gramStart"/>
      <w:r w:rsidRPr="003E6EAD">
        <w:rPr>
          <w:rFonts w:ascii="宋体" w:hAnsi="宋体"/>
          <w:sz w:val="24"/>
        </w:rPr>
        <w:t>篝火声</w:t>
      </w:r>
      <w:proofErr w:type="gramEnd"/>
      <w:r w:rsidRPr="003E6EAD">
        <w:rPr>
          <w:rFonts w:ascii="宋体" w:hAnsi="宋体"/>
          <w:sz w:val="24"/>
        </w:rPr>
        <w:t>由持续燃烧的低频基底与随机木材爆裂的高频细节组合而成，属于场景内的局部强能量声源。</w:t>
      </w:r>
      <w:r w:rsidR="00FD0D14">
        <w:rPr>
          <w:rFonts w:ascii="宋体" w:hAnsi="宋体" w:hint="eastAsia"/>
          <w:sz w:val="24"/>
        </w:rPr>
        <w:t>包括</w:t>
      </w:r>
      <w:r w:rsidRPr="003E6EAD">
        <w:rPr>
          <w:rFonts w:ascii="宋体" w:hAnsi="宋体"/>
          <w:sz w:val="24"/>
        </w:rPr>
        <w:t>无缝循环的火焰燃烧基底音轨</w:t>
      </w:r>
      <w:r w:rsidR="00FD0D14">
        <w:rPr>
          <w:rFonts w:ascii="宋体" w:hAnsi="宋体" w:hint="eastAsia"/>
          <w:sz w:val="24"/>
        </w:rPr>
        <w:t>，</w:t>
      </w:r>
      <w:r w:rsidR="00FD0D14" w:rsidRPr="003E6EAD">
        <w:rPr>
          <w:rFonts w:ascii="宋体" w:hAnsi="宋体"/>
          <w:sz w:val="24"/>
        </w:rPr>
        <w:t>采用随机播放模式</w:t>
      </w:r>
      <w:r w:rsidR="00FD0D14">
        <w:rPr>
          <w:rFonts w:ascii="宋体" w:hAnsi="宋体" w:hint="eastAsia"/>
          <w:sz w:val="24"/>
        </w:rPr>
        <w:t>的</w:t>
      </w:r>
      <w:r w:rsidRPr="003E6EAD">
        <w:rPr>
          <w:rFonts w:ascii="宋体" w:hAnsi="宋体"/>
          <w:sz w:val="24"/>
        </w:rPr>
        <w:t>木材爆裂采样</w:t>
      </w:r>
      <w:r w:rsidR="00FD0D14">
        <w:rPr>
          <w:rFonts w:ascii="宋体" w:hAnsi="宋体" w:hint="eastAsia"/>
          <w:sz w:val="24"/>
        </w:rPr>
        <w:t>。</w:t>
      </w:r>
      <w:r w:rsidR="00B22AEB">
        <w:rPr>
          <w:rFonts w:ascii="宋体" w:hAnsi="宋体" w:hint="eastAsia"/>
          <w:sz w:val="24"/>
        </w:rPr>
        <w:t>同时通过</w:t>
      </w:r>
      <w:proofErr w:type="spellStart"/>
      <w:r w:rsidR="001E404D">
        <w:rPr>
          <w:rFonts w:ascii="宋体" w:hAnsi="宋体" w:hint="eastAsia"/>
          <w:sz w:val="24"/>
        </w:rPr>
        <w:t>R</w:t>
      </w:r>
      <w:r w:rsidR="00B22AEB">
        <w:rPr>
          <w:rFonts w:ascii="宋体" w:hAnsi="宋体" w:hint="eastAsia"/>
          <w:sz w:val="24"/>
        </w:rPr>
        <w:t>oomVerb</w:t>
      </w:r>
      <w:proofErr w:type="spellEnd"/>
      <w:r w:rsidR="001E404D">
        <w:rPr>
          <w:rFonts w:ascii="宋体" w:hAnsi="宋体" w:hint="eastAsia"/>
          <w:sz w:val="24"/>
        </w:rPr>
        <w:t>实现篝火在空间内的混响。</w:t>
      </w:r>
    </w:p>
    <w:p w14:paraId="63B0F38E" w14:textId="39FF6D56" w:rsidR="001E404D" w:rsidRDefault="00B22AEB" w:rsidP="00761D41">
      <w:pPr>
        <w:spacing w:beforeLines="50" w:before="156" w:line="360" w:lineRule="auto"/>
        <w:jc w:val="center"/>
        <w:rPr>
          <w:rFonts w:ascii="宋体" w:hAnsi="宋体" w:hint="eastAsia"/>
          <w:sz w:val="24"/>
        </w:rPr>
      </w:pPr>
      <w:r w:rsidRPr="00B22AEB">
        <w:rPr>
          <w:rFonts w:ascii="宋体" w:hAnsi="宋体"/>
          <w:sz w:val="24"/>
        </w:rPr>
        <w:drawing>
          <wp:inline distT="0" distB="0" distL="0" distR="0" wp14:anchorId="0A13F0E1" wp14:editId="7FB33456">
            <wp:extent cx="2057400" cy="2401034"/>
            <wp:effectExtent l="0" t="0" r="0" b="0"/>
            <wp:docPr id="1535429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291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6938" cy="241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2CE13" w14:textId="4EFB32C5" w:rsidR="00B22AEB" w:rsidRDefault="001E404D" w:rsidP="00761D41">
      <w:pPr>
        <w:spacing w:beforeLines="50" w:before="156" w:line="360" w:lineRule="auto"/>
        <w:jc w:val="center"/>
        <w:rPr>
          <w:rFonts w:ascii="宋体" w:hAnsi="宋体" w:hint="eastAsia"/>
          <w:sz w:val="24"/>
        </w:rPr>
      </w:pPr>
      <w:r w:rsidRPr="001E404D">
        <w:rPr>
          <w:rFonts w:ascii="宋体" w:hAnsi="宋体"/>
          <w:sz w:val="24"/>
        </w:rPr>
        <w:drawing>
          <wp:inline distT="0" distB="0" distL="0" distR="0" wp14:anchorId="15D783DD" wp14:editId="62E3278A">
            <wp:extent cx="4257136" cy="657623"/>
            <wp:effectExtent l="0" t="0" r="0" b="9525"/>
            <wp:docPr id="4259603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603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2627" cy="66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5173D" w14:textId="047DF80D" w:rsidR="003E6EAD" w:rsidRPr="003E6EAD" w:rsidRDefault="003E6EAD" w:rsidP="00761D41">
      <w:pPr>
        <w:spacing w:beforeLines="50" w:before="156" w:line="360" w:lineRule="auto"/>
        <w:jc w:val="left"/>
        <w:rPr>
          <w:rFonts w:ascii="黑体" w:eastAsia="黑体" w:hAnsi="黑体" w:hint="eastAsia"/>
          <w:sz w:val="24"/>
        </w:rPr>
      </w:pPr>
      <w:r w:rsidRPr="003E6EAD">
        <w:rPr>
          <w:rFonts w:ascii="黑体" w:eastAsia="黑体" w:hAnsi="黑体"/>
          <w:sz w:val="24"/>
        </w:rPr>
        <w:t>3.3角色脚步声</w:t>
      </w:r>
    </w:p>
    <w:p w14:paraId="5BB95733" w14:textId="25AB548D" w:rsidR="003E6EAD" w:rsidRDefault="003E6EAD" w:rsidP="009A28BB">
      <w:pPr>
        <w:spacing w:beforeLines="50" w:before="156" w:line="360" w:lineRule="auto"/>
        <w:ind w:firstLineChars="200" w:firstLine="480"/>
        <w:jc w:val="left"/>
        <w:rPr>
          <w:rFonts w:ascii="宋体" w:hAnsi="宋体"/>
          <w:sz w:val="24"/>
        </w:rPr>
      </w:pPr>
      <w:r w:rsidRPr="003E6EAD">
        <w:rPr>
          <w:rFonts w:ascii="宋体" w:hAnsi="宋体"/>
          <w:sz w:val="24"/>
        </w:rPr>
        <w:t>实现鞋子类型</w:t>
      </w:r>
      <w:r w:rsidR="00B22AEB">
        <w:rPr>
          <w:rFonts w:ascii="宋体" w:hAnsi="宋体" w:hint="eastAsia"/>
          <w:sz w:val="24"/>
        </w:rPr>
        <w:t>和</w:t>
      </w:r>
      <w:r w:rsidRPr="003E6EAD">
        <w:rPr>
          <w:rFonts w:ascii="宋体" w:hAnsi="宋体"/>
          <w:sz w:val="24"/>
        </w:rPr>
        <w:t>地面材质的组合调用，无需为每一种组合单独创建播放事件，大幅提升资产复用率。</w:t>
      </w:r>
    </w:p>
    <w:p w14:paraId="395E5218" w14:textId="33EB3FF6" w:rsidR="00B22AEB" w:rsidRPr="003E6EAD" w:rsidRDefault="00B22AEB" w:rsidP="00761D41">
      <w:pPr>
        <w:spacing w:beforeLines="50" w:before="156" w:line="360" w:lineRule="auto"/>
        <w:jc w:val="center"/>
        <w:rPr>
          <w:rFonts w:ascii="宋体" w:hAnsi="宋体" w:hint="eastAsia"/>
          <w:sz w:val="24"/>
        </w:rPr>
      </w:pPr>
      <w:r w:rsidRPr="00B22AEB">
        <w:rPr>
          <w:rFonts w:ascii="宋体" w:hAnsi="宋体"/>
          <w:sz w:val="24"/>
        </w:rPr>
        <w:drawing>
          <wp:inline distT="0" distB="0" distL="0" distR="0" wp14:anchorId="63018F1D" wp14:editId="4DC63D43">
            <wp:extent cx="4520242" cy="1475931"/>
            <wp:effectExtent l="0" t="0" r="0" b="0"/>
            <wp:docPr id="297188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882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9082" cy="149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45549" w14:textId="130F9768" w:rsidR="003E6EAD" w:rsidRPr="001E404D" w:rsidRDefault="001E404D" w:rsidP="00761D41">
      <w:pPr>
        <w:spacing w:beforeLines="50" w:before="156" w:line="360" w:lineRule="auto"/>
        <w:jc w:val="left"/>
        <w:rPr>
          <w:rFonts w:ascii="黑体" w:eastAsia="黑体" w:hAnsi="黑体" w:hint="eastAsia"/>
          <w:sz w:val="24"/>
        </w:rPr>
      </w:pPr>
      <w:r w:rsidRPr="001E404D">
        <w:rPr>
          <w:rFonts w:ascii="黑体" w:eastAsia="黑体" w:hAnsi="黑体" w:hint="eastAsia"/>
          <w:sz w:val="24"/>
        </w:rPr>
        <w:t>3.4</w:t>
      </w:r>
      <w:r w:rsidR="003E6EAD" w:rsidRPr="001E404D">
        <w:rPr>
          <w:rFonts w:ascii="黑体" w:eastAsia="黑体" w:hAnsi="黑体"/>
          <w:sz w:val="24"/>
        </w:rPr>
        <w:t>基于Portal的空间构建</w:t>
      </w:r>
    </w:p>
    <w:p w14:paraId="067D02DB" w14:textId="18B62B32" w:rsidR="003E6EAD" w:rsidRDefault="003E6EAD" w:rsidP="009A28BB">
      <w:pPr>
        <w:spacing w:beforeLines="50" w:before="156" w:line="360" w:lineRule="auto"/>
        <w:ind w:firstLineChars="200" w:firstLine="480"/>
        <w:jc w:val="left"/>
        <w:rPr>
          <w:rFonts w:ascii="宋体" w:hAnsi="宋体"/>
          <w:sz w:val="24"/>
        </w:rPr>
      </w:pPr>
      <w:r w:rsidRPr="003E6EAD">
        <w:rPr>
          <w:rFonts w:ascii="宋体" w:hAnsi="宋体"/>
          <w:sz w:val="24"/>
        </w:rPr>
        <w:t>在场景室内建筑区域放置</w:t>
      </w:r>
      <w:proofErr w:type="spellStart"/>
      <w:r w:rsidRPr="003E6EAD">
        <w:rPr>
          <w:rFonts w:ascii="宋体" w:hAnsi="宋体"/>
          <w:sz w:val="24"/>
        </w:rPr>
        <w:t>AkRoom</w:t>
      </w:r>
      <w:proofErr w:type="spellEnd"/>
      <w:r w:rsidRPr="003E6EAD">
        <w:rPr>
          <w:rFonts w:ascii="宋体" w:hAnsi="宋体"/>
          <w:sz w:val="24"/>
        </w:rPr>
        <w:t>空间体积，在室内外衔接的门窗出入口放置</w:t>
      </w:r>
      <w:proofErr w:type="spellStart"/>
      <w:r w:rsidRPr="003E6EAD">
        <w:rPr>
          <w:rFonts w:ascii="宋体" w:hAnsi="宋体"/>
          <w:sz w:val="24"/>
        </w:rPr>
        <w:t>AkPortal</w:t>
      </w:r>
      <w:proofErr w:type="spellEnd"/>
      <w:r w:rsidRPr="003E6EAD">
        <w:rPr>
          <w:rFonts w:ascii="宋体" w:hAnsi="宋体"/>
          <w:sz w:val="24"/>
        </w:rPr>
        <w:t>组件，调整边界使其横跨室内外两侧</w:t>
      </w:r>
      <w:r w:rsidR="001E404D">
        <w:rPr>
          <w:rFonts w:ascii="宋体" w:hAnsi="宋体" w:hint="eastAsia"/>
          <w:sz w:val="24"/>
        </w:rPr>
        <w:t>。</w:t>
      </w:r>
    </w:p>
    <w:p w14:paraId="7AA85105" w14:textId="1BA27D3E" w:rsidR="001E404D" w:rsidRPr="001E404D" w:rsidRDefault="001E404D" w:rsidP="00761D41">
      <w:pPr>
        <w:spacing w:beforeLines="50" w:before="156" w:line="360" w:lineRule="auto"/>
        <w:jc w:val="center"/>
        <w:rPr>
          <w:rFonts w:ascii="宋体" w:hAnsi="宋体" w:hint="eastAsia"/>
          <w:sz w:val="24"/>
        </w:rPr>
      </w:pPr>
      <w:r w:rsidRPr="001E404D">
        <w:rPr>
          <w:rFonts w:ascii="宋体" w:hAnsi="宋体"/>
          <w:sz w:val="24"/>
        </w:rPr>
        <w:lastRenderedPageBreak/>
        <w:drawing>
          <wp:inline distT="0" distB="0" distL="0" distR="0" wp14:anchorId="43AB75E9" wp14:editId="0DD76596">
            <wp:extent cx="3636034" cy="1666661"/>
            <wp:effectExtent l="0" t="0" r="2540" b="0"/>
            <wp:docPr id="2012703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703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64324" cy="1679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CF950" w14:textId="19651D35" w:rsidR="00FB40E8" w:rsidRPr="00FB40E8" w:rsidRDefault="00FB40E8" w:rsidP="00761D41">
      <w:pPr>
        <w:spacing w:beforeLines="50" w:before="156"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4"/>
        </w:rPr>
        <w:t>3.5</w:t>
      </w:r>
      <w:r w:rsidRPr="00FB40E8">
        <w:rPr>
          <w:rFonts w:ascii="黑体" w:eastAsia="黑体" w:hAnsi="黑体"/>
          <w:sz w:val="24"/>
        </w:rPr>
        <w:t xml:space="preserve"> Notify与射线材质检测</w:t>
      </w:r>
    </w:p>
    <w:p w14:paraId="3C13420A" w14:textId="29EB7264" w:rsidR="00FB40E8" w:rsidRDefault="00FB40E8" w:rsidP="009A28BB">
      <w:pPr>
        <w:spacing w:beforeLines="50" w:before="156" w:line="360" w:lineRule="auto"/>
        <w:ind w:firstLineChars="200" w:firstLine="480"/>
        <w:jc w:val="left"/>
        <w:rPr>
          <w:rFonts w:ascii="宋体" w:hAnsi="宋体"/>
          <w:sz w:val="24"/>
        </w:rPr>
      </w:pPr>
      <w:r w:rsidRPr="00FB40E8">
        <w:rPr>
          <w:rFonts w:ascii="宋体" w:hAnsi="宋体"/>
          <w:sz w:val="24"/>
        </w:rPr>
        <w:t xml:space="preserve">调用Get or Create Ak Component，将音频组件绑定到角色脚掌 Socket，复用组件实例保证状态与播放对象统一。接入Switch on </w:t>
      </w:r>
      <w:proofErr w:type="spellStart"/>
      <w:r w:rsidRPr="00FB40E8">
        <w:rPr>
          <w:rFonts w:ascii="宋体" w:hAnsi="宋体"/>
          <w:sz w:val="24"/>
        </w:rPr>
        <w:t>EPhysicalSurface</w:t>
      </w:r>
      <w:proofErr w:type="spellEnd"/>
      <w:r w:rsidRPr="00FB40E8">
        <w:rPr>
          <w:rFonts w:ascii="宋体" w:hAnsi="宋体"/>
          <w:sz w:val="24"/>
        </w:rPr>
        <w:t xml:space="preserve">节点，拆分泥土、草地、岩石、木质四类材质分支。每个分支对应节点，向 </w:t>
      </w:r>
      <w:proofErr w:type="spellStart"/>
      <w:r w:rsidRPr="00FB40E8">
        <w:rPr>
          <w:rFonts w:ascii="宋体" w:hAnsi="宋体"/>
          <w:sz w:val="24"/>
        </w:rPr>
        <w:t>Wwise</w:t>
      </w:r>
      <w:proofErr w:type="spellEnd"/>
      <w:r w:rsidRPr="00FB40E8">
        <w:rPr>
          <w:rFonts w:ascii="宋体" w:hAnsi="宋体"/>
          <w:sz w:val="24"/>
        </w:rPr>
        <w:t>写入对应材质状态值，匹配目标音效</w:t>
      </w:r>
      <w:r w:rsidRPr="00FB40E8">
        <w:rPr>
          <w:rFonts w:ascii="宋体" w:hAnsi="宋体" w:hint="eastAsia"/>
          <w:sz w:val="24"/>
        </w:rPr>
        <w:t>。</w:t>
      </w:r>
    </w:p>
    <w:p w14:paraId="3D9960B9" w14:textId="363B386E" w:rsidR="00FB40E8" w:rsidRPr="00FB40E8" w:rsidRDefault="00FB40E8" w:rsidP="00761D41">
      <w:pPr>
        <w:spacing w:beforeLines="50" w:before="156" w:line="36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 w:hint="eastAsia"/>
          <w:noProof/>
          <w:sz w:val="24"/>
        </w:rPr>
        <w:drawing>
          <wp:inline distT="0" distB="0" distL="0" distR="0" wp14:anchorId="18F0B1B3" wp14:editId="13219642">
            <wp:extent cx="4973128" cy="2846147"/>
            <wp:effectExtent l="0" t="0" r="0" b="0"/>
            <wp:docPr id="1151516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516840" name="图片 115151684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9638" cy="2861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B1B54" w14:textId="2B0725C6" w:rsidR="003E6EAD" w:rsidRPr="003E6EAD" w:rsidRDefault="001E404D" w:rsidP="00761D41">
      <w:pPr>
        <w:spacing w:beforeLines="50" w:before="156" w:line="360" w:lineRule="auto"/>
        <w:jc w:val="left"/>
        <w:rPr>
          <w:rFonts w:ascii="黑体" w:eastAsia="黑体" w:hAnsi="黑体" w:hint="eastAsia"/>
          <w:sz w:val="24"/>
        </w:rPr>
      </w:pPr>
      <w:r>
        <w:rPr>
          <w:rFonts w:ascii="黑体" w:eastAsia="黑体" w:hAnsi="黑体" w:hint="eastAsia"/>
          <w:sz w:val="28"/>
          <w:szCs w:val="28"/>
        </w:rPr>
        <w:t>4</w:t>
      </w:r>
      <w:r w:rsidR="003E6EAD" w:rsidRPr="003E6EAD">
        <w:rPr>
          <w:rFonts w:ascii="黑体" w:eastAsia="黑体" w:hAnsi="黑体" w:hint="eastAsia"/>
          <w:sz w:val="28"/>
          <w:szCs w:val="28"/>
        </w:rPr>
        <w:t xml:space="preserve"> </w:t>
      </w:r>
      <w:r w:rsidR="003E6EAD" w:rsidRPr="003E6EAD">
        <w:rPr>
          <w:rFonts w:ascii="黑体" w:eastAsia="黑体" w:hAnsi="黑体"/>
          <w:sz w:val="28"/>
          <w:szCs w:val="28"/>
        </w:rPr>
        <w:t>结语</w:t>
      </w:r>
    </w:p>
    <w:p w14:paraId="03485D8B" w14:textId="47837061" w:rsidR="00CF4891" w:rsidRPr="003E6EAD" w:rsidRDefault="003E6EAD" w:rsidP="00761D41">
      <w:pPr>
        <w:spacing w:beforeLines="50" w:before="156" w:line="360" w:lineRule="auto"/>
        <w:jc w:val="left"/>
        <w:rPr>
          <w:rFonts w:ascii="黑体" w:eastAsia="黑体" w:hAnsi="宋体" w:hint="eastAsia"/>
          <w:sz w:val="24"/>
        </w:rPr>
      </w:pPr>
      <w:r w:rsidRPr="003E6EAD">
        <w:rPr>
          <w:rFonts w:ascii="宋体" w:hAnsi="宋体"/>
          <w:sz w:val="24"/>
        </w:rPr>
        <w:t>通过</w:t>
      </w:r>
      <w:r>
        <w:rPr>
          <w:rFonts w:ascii="宋体" w:hAnsi="宋体" w:hint="eastAsia"/>
          <w:sz w:val="24"/>
        </w:rPr>
        <w:t>整合</w:t>
      </w:r>
      <w:proofErr w:type="spellStart"/>
      <w:r w:rsidRPr="003E6EAD">
        <w:rPr>
          <w:rFonts w:ascii="宋体" w:hAnsi="宋体"/>
          <w:sz w:val="24"/>
        </w:rPr>
        <w:t>Wwise</w:t>
      </w:r>
      <w:proofErr w:type="spellEnd"/>
      <w:r w:rsidRPr="003E6EAD">
        <w:rPr>
          <w:rFonts w:ascii="宋体" w:hAnsi="宋体"/>
          <w:sz w:val="24"/>
        </w:rPr>
        <w:t>与U</w:t>
      </w:r>
      <w:r w:rsidR="00761D41">
        <w:rPr>
          <w:rFonts w:ascii="宋体" w:hAnsi="宋体" w:hint="eastAsia"/>
          <w:sz w:val="24"/>
        </w:rPr>
        <w:t>E</w:t>
      </w:r>
      <w:r w:rsidRPr="003E6EAD">
        <w:rPr>
          <w:rFonts w:ascii="宋体" w:hAnsi="宋体"/>
          <w:sz w:val="24"/>
        </w:rPr>
        <w:t>引擎物理系统的交互，实现了音频资产与环境声学的响应。整体架构规范统一，具备良好的扩展性，既符合交互式音频设计的行业标准，也完整实现了关卡声学表现的设计目标。</w:t>
      </w:r>
    </w:p>
    <w:sectPr w:rsidR="00CF4891" w:rsidRPr="003E6EAD" w:rsidSect="000E2F50">
      <w:pgSz w:w="11906" w:h="16838"/>
      <w:pgMar w:top="851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00C9A" w14:textId="77777777" w:rsidR="00877443" w:rsidRDefault="00877443" w:rsidP="00D53252">
      <w:r>
        <w:separator/>
      </w:r>
    </w:p>
  </w:endnote>
  <w:endnote w:type="continuationSeparator" w:id="0">
    <w:p w14:paraId="70A0A43F" w14:textId="77777777" w:rsidR="00877443" w:rsidRDefault="00877443" w:rsidP="00D532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31CDF7" w14:textId="77777777" w:rsidR="00877443" w:rsidRDefault="00877443" w:rsidP="00D53252">
      <w:r>
        <w:separator/>
      </w:r>
    </w:p>
  </w:footnote>
  <w:footnote w:type="continuationSeparator" w:id="0">
    <w:p w14:paraId="3CDA8F3B" w14:textId="77777777" w:rsidR="00877443" w:rsidRDefault="00877443" w:rsidP="00D53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706CB"/>
    <w:multiLevelType w:val="multilevel"/>
    <w:tmpl w:val="987E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E3186"/>
    <w:multiLevelType w:val="multilevel"/>
    <w:tmpl w:val="2A3CA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B44E7B"/>
    <w:multiLevelType w:val="multilevel"/>
    <w:tmpl w:val="09A4522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8E30C6F"/>
    <w:multiLevelType w:val="multilevel"/>
    <w:tmpl w:val="7DF80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1289681">
    <w:abstractNumId w:val="1"/>
  </w:num>
  <w:num w:numId="2" w16cid:durableId="470286964">
    <w:abstractNumId w:val="0"/>
  </w:num>
  <w:num w:numId="3" w16cid:durableId="170872716">
    <w:abstractNumId w:val="2"/>
  </w:num>
  <w:num w:numId="4" w16cid:durableId="18137944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44"/>
    <w:rsid w:val="00041F96"/>
    <w:rsid w:val="00052646"/>
    <w:rsid w:val="00077DA1"/>
    <w:rsid w:val="00095202"/>
    <w:rsid w:val="000A184C"/>
    <w:rsid w:val="000C19CE"/>
    <w:rsid w:val="000E2F50"/>
    <w:rsid w:val="0010593A"/>
    <w:rsid w:val="00110C58"/>
    <w:rsid w:val="001316D7"/>
    <w:rsid w:val="001355EA"/>
    <w:rsid w:val="00195E78"/>
    <w:rsid w:val="001A0AC3"/>
    <w:rsid w:val="001E404D"/>
    <w:rsid w:val="001F40B6"/>
    <w:rsid w:val="00224A73"/>
    <w:rsid w:val="002315AA"/>
    <w:rsid w:val="00264DC5"/>
    <w:rsid w:val="0028642F"/>
    <w:rsid w:val="002B4A4A"/>
    <w:rsid w:val="00310185"/>
    <w:rsid w:val="00361B85"/>
    <w:rsid w:val="0036458D"/>
    <w:rsid w:val="003C0292"/>
    <w:rsid w:val="003C42B1"/>
    <w:rsid w:val="003D2194"/>
    <w:rsid w:val="003E6EAD"/>
    <w:rsid w:val="003F0FE1"/>
    <w:rsid w:val="0042701E"/>
    <w:rsid w:val="00427A23"/>
    <w:rsid w:val="00437103"/>
    <w:rsid w:val="004504B2"/>
    <w:rsid w:val="004916B6"/>
    <w:rsid w:val="004A4391"/>
    <w:rsid w:val="004B1944"/>
    <w:rsid w:val="004E7F0E"/>
    <w:rsid w:val="004F0F68"/>
    <w:rsid w:val="004F6063"/>
    <w:rsid w:val="0050225A"/>
    <w:rsid w:val="00505AF7"/>
    <w:rsid w:val="0053208D"/>
    <w:rsid w:val="00534A8D"/>
    <w:rsid w:val="00580C0F"/>
    <w:rsid w:val="005A06B3"/>
    <w:rsid w:val="005A6FB5"/>
    <w:rsid w:val="00625658"/>
    <w:rsid w:val="006810BE"/>
    <w:rsid w:val="006D6F41"/>
    <w:rsid w:val="006E3A6E"/>
    <w:rsid w:val="006F6D27"/>
    <w:rsid w:val="007006B8"/>
    <w:rsid w:val="00715C05"/>
    <w:rsid w:val="00761D41"/>
    <w:rsid w:val="00763EDF"/>
    <w:rsid w:val="0079540A"/>
    <w:rsid w:val="00815FE0"/>
    <w:rsid w:val="008202FE"/>
    <w:rsid w:val="008315A8"/>
    <w:rsid w:val="00844561"/>
    <w:rsid w:val="0085265C"/>
    <w:rsid w:val="00877443"/>
    <w:rsid w:val="008E6ACD"/>
    <w:rsid w:val="00916DDE"/>
    <w:rsid w:val="00942DF9"/>
    <w:rsid w:val="00945A05"/>
    <w:rsid w:val="00964941"/>
    <w:rsid w:val="00973B5D"/>
    <w:rsid w:val="009A28BB"/>
    <w:rsid w:val="009C03BE"/>
    <w:rsid w:val="009C2952"/>
    <w:rsid w:val="009F5129"/>
    <w:rsid w:val="00A148F5"/>
    <w:rsid w:val="00A32109"/>
    <w:rsid w:val="00A44247"/>
    <w:rsid w:val="00A46655"/>
    <w:rsid w:val="00A477ED"/>
    <w:rsid w:val="00A6304A"/>
    <w:rsid w:val="00A63215"/>
    <w:rsid w:val="00A85A84"/>
    <w:rsid w:val="00AB58BC"/>
    <w:rsid w:val="00B027B7"/>
    <w:rsid w:val="00B03BB8"/>
    <w:rsid w:val="00B22AEB"/>
    <w:rsid w:val="00B276D2"/>
    <w:rsid w:val="00B6787A"/>
    <w:rsid w:val="00B8418C"/>
    <w:rsid w:val="00BA548F"/>
    <w:rsid w:val="00BB03BC"/>
    <w:rsid w:val="00BC6FA0"/>
    <w:rsid w:val="00C21742"/>
    <w:rsid w:val="00C34A5D"/>
    <w:rsid w:val="00C36F61"/>
    <w:rsid w:val="00C3793C"/>
    <w:rsid w:val="00C66384"/>
    <w:rsid w:val="00C90A22"/>
    <w:rsid w:val="00C97EBD"/>
    <w:rsid w:val="00CC61C6"/>
    <w:rsid w:val="00CF4891"/>
    <w:rsid w:val="00D41858"/>
    <w:rsid w:val="00D46321"/>
    <w:rsid w:val="00D53252"/>
    <w:rsid w:val="00D63448"/>
    <w:rsid w:val="00D820ED"/>
    <w:rsid w:val="00DD7ED3"/>
    <w:rsid w:val="00E51CB7"/>
    <w:rsid w:val="00E64DD6"/>
    <w:rsid w:val="00E659ED"/>
    <w:rsid w:val="00EA6B73"/>
    <w:rsid w:val="00ED76E2"/>
    <w:rsid w:val="00F91BBF"/>
    <w:rsid w:val="00FA6CE0"/>
    <w:rsid w:val="00FB40E8"/>
    <w:rsid w:val="00FD0D14"/>
    <w:rsid w:val="6CA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86A5A"/>
  <w15:docId w15:val="{44751D9B-1D10-4A31-9FAB-515AC044B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autoSpaceDE w:val="0"/>
      <w:autoSpaceDN w:val="0"/>
      <w:adjustRightInd w:val="0"/>
      <w:spacing w:line="720" w:lineRule="auto"/>
      <w:outlineLvl w:val="0"/>
    </w:pPr>
    <w:rPr>
      <w:rFonts w:eastAsia="黑体"/>
      <w:b/>
      <w:bCs/>
      <w:sz w:val="28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6EA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qFormat/>
    <w:pPr>
      <w:snapToGrid w:val="0"/>
      <w:spacing w:line="312" w:lineRule="auto"/>
    </w:pPr>
    <w:rPr>
      <w:sz w:val="20"/>
      <w:szCs w:val="20"/>
    </w:rPr>
  </w:style>
  <w:style w:type="character" w:customStyle="1" w:styleId="10">
    <w:name w:val="标题 1 字符"/>
    <w:basedOn w:val="a0"/>
    <w:link w:val="1"/>
    <w:rPr>
      <w:rFonts w:ascii="Times New Roman" w:eastAsia="黑体" w:hAnsi="Times New Roman" w:cs="Times New Roman"/>
      <w:b/>
      <w:bCs/>
      <w:sz w:val="28"/>
      <w:szCs w:val="24"/>
    </w:rPr>
  </w:style>
  <w:style w:type="character" w:customStyle="1" w:styleId="20">
    <w:name w:val="标题 2 字符"/>
    <w:basedOn w:val="a0"/>
    <w:link w:val="2"/>
    <w:rPr>
      <w:rFonts w:ascii="Arial" w:eastAsia="黑体" w:hAnsi="Arial" w:cs="Times New Roman"/>
      <w:b/>
      <w:bCs/>
      <w:sz w:val="32"/>
      <w:szCs w:val="32"/>
    </w:rPr>
  </w:style>
  <w:style w:type="paragraph" w:customStyle="1" w:styleId="ListParagraph1">
    <w:name w:val="List Paragraph1"/>
    <w:basedOn w:val="a"/>
    <w:qFormat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532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53252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532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53252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3E6EAD"/>
    <w:rPr>
      <w:rFonts w:ascii="Times New Roman" w:eastAsia="宋体" w:hAnsi="Times New Roman" w:cs="Times New Roman"/>
      <w:b/>
      <w:bCs/>
      <w:kern w:val="2"/>
      <w:sz w:val="32"/>
      <w:szCs w:val="32"/>
    </w:rPr>
  </w:style>
  <w:style w:type="paragraph" w:styleId="a8">
    <w:name w:val="List Paragraph"/>
    <w:basedOn w:val="a"/>
    <w:uiPriority w:val="99"/>
    <w:rsid w:val="003E6EAD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6A75F93-C4DA-40CE-BD36-767C1016692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5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 XPS</dc:creator>
  <cp:lastModifiedBy>yun lan</cp:lastModifiedBy>
  <cp:revision>18</cp:revision>
  <dcterms:created xsi:type="dcterms:W3CDTF">2026-06-21T09:32:00Z</dcterms:created>
  <dcterms:modified xsi:type="dcterms:W3CDTF">2026-06-21T13:07:00Z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2052-10.1.0.6391</vt:lpwstr>
  </property>
</Properties>
</file>