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Becerril Oznaya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Rico Rivera Yunnuel</w:t>
      </w:r>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540E5E" w:rsidRDefault="000A5C6F" w:rsidP="00540E5E">
      <w:pPr>
        <w:pStyle w:val="Default"/>
        <w:rPr>
          <w:rStyle w:val="Heading1Char"/>
          <w:b/>
          <w:color w:val="auto"/>
        </w:rPr>
      </w:pPr>
      <w:bookmarkStart w:id="0" w:name="_Toc510979724"/>
      <w:r w:rsidRPr="000A5C6F">
        <w:rPr>
          <w:rStyle w:val="Heading1Char"/>
          <w:b/>
          <w:color w:val="auto"/>
        </w:rPr>
        <w:t>INDICE</w:t>
      </w:r>
      <w:bookmarkEnd w:id="0"/>
    </w:p>
    <w:sdt>
      <w:sdtPr>
        <w:rPr>
          <w:rFonts w:asciiTheme="minorHAnsi" w:hAnsiTheme="minorHAnsi" w:cstheme="minorBidi"/>
          <w:color w:val="auto"/>
          <w:sz w:val="22"/>
          <w:szCs w:val="22"/>
        </w:rPr>
        <w:id w:val="955988864"/>
        <w:docPartObj>
          <w:docPartGallery w:val="Table of Contents"/>
          <w:docPartUnique/>
        </w:docPartObj>
      </w:sdtPr>
      <w:sdtEndPr>
        <w:rPr>
          <w:b/>
          <w:bCs/>
          <w:noProof/>
        </w:rPr>
      </w:sdtEndPr>
      <w:sdtContent>
        <w:p w:rsidR="000A5C6F" w:rsidRPr="00540E5E" w:rsidRDefault="000A5C6F" w:rsidP="00540E5E">
          <w:pPr>
            <w:pStyle w:val="Default"/>
            <w:rPr>
              <w:rStyle w:val="Heading1Char"/>
              <w:b/>
              <w:color w:val="auto"/>
            </w:rPr>
          </w:pPr>
        </w:p>
        <w:p w:rsidR="00540E5E" w:rsidRDefault="000A5C6F">
          <w:pPr>
            <w:pStyle w:val="TO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79724" w:history="1">
            <w:r w:rsidR="00540E5E" w:rsidRPr="008E4551">
              <w:rPr>
                <w:rStyle w:val="Hyperlink"/>
                <w:b/>
                <w:noProof/>
              </w:rPr>
              <w:t>INDICE</w:t>
            </w:r>
            <w:r w:rsidR="00540E5E">
              <w:rPr>
                <w:noProof/>
                <w:webHidden/>
              </w:rPr>
              <w:tab/>
            </w:r>
            <w:r w:rsidR="00540E5E">
              <w:rPr>
                <w:noProof/>
                <w:webHidden/>
              </w:rPr>
              <w:fldChar w:fldCharType="begin"/>
            </w:r>
            <w:r w:rsidR="00540E5E">
              <w:rPr>
                <w:noProof/>
                <w:webHidden/>
              </w:rPr>
              <w:instrText xml:space="preserve"> PAGEREF _Toc510979724 \h </w:instrText>
            </w:r>
            <w:r w:rsidR="00540E5E">
              <w:rPr>
                <w:noProof/>
                <w:webHidden/>
              </w:rPr>
            </w:r>
            <w:r w:rsidR="00540E5E">
              <w:rPr>
                <w:noProof/>
                <w:webHidden/>
              </w:rPr>
              <w:fldChar w:fldCharType="separate"/>
            </w:r>
            <w:r w:rsidR="00540E5E">
              <w:rPr>
                <w:noProof/>
                <w:webHidden/>
              </w:rPr>
              <w:t>1</w:t>
            </w:r>
            <w:r w:rsidR="00540E5E">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25" w:history="1">
            <w:r w:rsidRPr="008E4551">
              <w:rPr>
                <w:rStyle w:val="Hyperlink"/>
                <w:b/>
                <w:noProof/>
              </w:rPr>
              <w:t>Misión</w:t>
            </w:r>
            <w:r>
              <w:rPr>
                <w:noProof/>
                <w:webHidden/>
              </w:rPr>
              <w:tab/>
            </w:r>
            <w:r>
              <w:rPr>
                <w:noProof/>
                <w:webHidden/>
              </w:rPr>
              <w:fldChar w:fldCharType="begin"/>
            </w:r>
            <w:r>
              <w:rPr>
                <w:noProof/>
                <w:webHidden/>
              </w:rPr>
              <w:instrText xml:space="preserve"> PAGEREF _Toc510979725 \h </w:instrText>
            </w:r>
            <w:r>
              <w:rPr>
                <w:noProof/>
                <w:webHidden/>
              </w:rPr>
            </w:r>
            <w:r>
              <w:rPr>
                <w:noProof/>
                <w:webHidden/>
              </w:rPr>
              <w:fldChar w:fldCharType="separate"/>
            </w:r>
            <w:r>
              <w:rPr>
                <w:noProof/>
                <w:webHidden/>
              </w:rPr>
              <w:t>3</w:t>
            </w:r>
            <w:r>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26" w:history="1">
            <w:r w:rsidRPr="008E4551">
              <w:rPr>
                <w:rStyle w:val="Hyperlink"/>
                <w:b/>
                <w:noProof/>
              </w:rPr>
              <w:t>Visión</w:t>
            </w:r>
            <w:r>
              <w:rPr>
                <w:noProof/>
                <w:webHidden/>
              </w:rPr>
              <w:tab/>
            </w:r>
            <w:r>
              <w:rPr>
                <w:noProof/>
                <w:webHidden/>
              </w:rPr>
              <w:fldChar w:fldCharType="begin"/>
            </w:r>
            <w:r>
              <w:rPr>
                <w:noProof/>
                <w:webHidden/>
              </w:rPr>
              <w:instrText xml:space="preserve"> PAGEREF _Toc510979726 \h </w:instrText>
            </w:r>
            <w:r>
              <w:rPr>
                <w:noProof/>
                <w:webHidden/>
              </w:rPr>
            </w:r>
            <w:r>
              <w:rPr>
                <w:noProof/>
                <w:webHidden/>
              </w:rPr>
              <w:fldChar w:fldCharType="separate"/>
            </w:r>
            <w:r>
              <w:rPr>
                <w:noProof/>
                <w:webHidden/>
              </w:rPr>
              <w:t>3</w:t>
            </w:r>
            <w:r>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27" w:history="1">
            <w:r w:rsidRPr="008E4551">
              <w:rPr>
                <w:rStyle w:val="Hyperlink"/>
                <w:b/>
                <w:noProof/>
              </w:rPr>
              <w:t>Valores</w:t>
            </w:r>
            <w:r>
              <w:rPr>
                <w:noProof/>
                <w:webHidden/>
              </w:rPr>
              <w:tab/>
            </w:r>
            <w:r>
              <w:rPr>
                <w:noProof/>
                <w:webHidden/>
              </w:rPr>
              <w:fldChar w:fldCharType="begin"/>
            </w:r>
            <w:r>
              <w:rPr>
                <w:noProof/>
                <w:webHidden/>
              </w:rPr>
              <w:instrText xml:space="preserve"> PAGEREF _Toc510979727 \h </w:instrText>
            </w:r>
            <w:r>
              <w:rPr>
                <w:noProof/>
                <w:webHidden/>
              </w:rPr>
            </w:r>
            <w:r>
              <w:rPr>
                <w:noProof/>
                <w:webHidden/>
              </w:rPr>
              <w:fldChar w:fldCharType="separate"/>
            </w:r>
            <w:r>
              <w:rPr>
                <w:noProof/>
                <w:webHidden/>
              </w:rPr>
              <w:t>3</w:t>
            </w:r>
            <w:r>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28" w:history="1">
            <w:r w:rsidRPr="008E4551">
              <w:rPr>
                <w:rStyle w:val="Hyperlink"/>
                <w:b/>
                <w:noProof/>
              </w:rPr>
              <w:t>Procesos de proyectos</w:t>
            </w:r>
            <w:r>
              <w:rPr>
                <w:noProof/>
                <w:webHidden/>
              </w:rPr>
              <w:tab/>
            </w:r>
            <w:r>
              <w:rPr>
                <w:noProof/>
                <w:webHidden/>
              </w:rPr>
              <w:fldChar w:fldCharType="begin"/>
            </w:r>
            <w:r>
              <w:rPr>
                <w:noProof/>
                <w:webHidden/>
              </w:rPr>
              <w:instrText xml:space="preserve"> PAGEREF _Toc510979728 \h </w:instrText>
            </w:r>
            <w:r>
              <w:rPr>
                <w:noProof/>
                <w:webHidden/>
              </w:rPr>
            </w:r>
            <w:r>
              <w:rPr>
                <w:noProof/>
                <w:webHidden/>
              </w:rPr>
              <w:fldChar w:fldCharType="separate"/>
            </w:r>
            <w:r>
              <w:rPr>
                <w:noProof/>
                <w:webHidden/>
              </w:rPr>
              <w:t>4</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29" w:history="1">
            <w:r w:rsidRPr="008E4551">
              <w:rPr>
                <w:rStyle w:val="Hyperlink"/>
                <w:b/>
                <w:noProof/>
              </w:rPr>
              <w:t>Etapa 1. Iniciación.</w:t>
            </w:r>
            <w:r>
              <w:rPr>
                <w:noProof/>
                <w:webHidden/>
              </w:rPr>
              <w:tab/>
            </w:r>
            <w:r>
              <w:rPr>
                <w:noProof/>
                <w:webHidden/>
              </w:rPr>
              <w:fldChar w:fldCharType="begin"/>
            </w:r>
            <w:r>
              <w:rPr>
                <w:noProof/>
                <w:webHidden/>
              </w:rPr>
              <w:instrText xml:space="preserve"> PAGEREF _Toc510979729 \h </w:instrText>
            </w:r>
            <w:r>
              <w:rPr>
                <w:noProof/>
                <w:webHidden/>
              </w:rPr>
            </w:r>
            <w:r>
              <w:rPr>
                <w:noProof/>
                <w:webHidden/>
              </w:rPr>
              <w:fldChar w:fldCharType="separate"/>
            </w:r>
            <w:r>
              <w:rPr>
                <w:noProof/>
                <w:webHidden/>
              </w:rPr>
              <w:t>4</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0" w:history="1">
            <w:r w:rsidRPr="008E4551">
              <w:rPr>
                <w:rStyle w:val="Hyperlink"/>
                <w:b/>
                <w:noProof/>
              </w:rPr>
              <w:t>Etapa 2. Planeación.</w:t>
            </w:r>
            <w:r>
              <w:rPr>
                <w:noProof/>
                <w:webHidden/>
              </w:rPr>
              <w:tab/>
            </w:r>
            <w:r>
              <w:rPr>
                <w:noProof/>
                <w:webHidden/>
              </w:rPr>
              <w:fldChar w:fldCharType="begin"/>
            </w:r>
            <w:r>
              <w:rPr>
                <w:noProof/>
                <w:webHidden/>
              </w:rPr>
              <w:instrText xml:space="preserve"> PAGEREF _Toc510979730 \h </w:instrText>
            </w:r>
            <w:r>
              <w:rPr>
                <w:noProof/>
                <w:webHidden/>
              </w:rPr>
            </w:r>
            <w:r>
              <w:rPr>
                <w:noProof/>
                <w:webHidden/>
              </w:rPr>
              <w:fldChar w:fldCharType="separate"/>
            </w:r>
            <w:r>
              <w:rPr>
                <w:noProof/>
                <w:webHidden/>
              </w:rPr>
              <w:t>4</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1" w:history="1">
            <w:r w:rsidRPr="008E4551">
              <w:rPr>
                <w:rStyle w:val="Hyperlink"/>
                <w:b/>
                <w:noProof/>
              </w:rPr>
              <w:t>Etapa 3. Ejecución.</w:t>
            </w:r>
            <w:r>
              <w:rPr>
                <w:noProof/>
                <w:webHidden/>
              </w:rPr>
              <w:tab/>
            </w:r>
            <w:r>
              <w:rPr>
                <w:noProof/>
                <w:webHidden/>
              </w:rPr>
              <w:fldChar w:fldCharType="begin"/>
            </w:r>
            <w:r>
              <w:rPr>
                <w:noProof/>
                <w:webHidden/>
              </w:rPr>
              <w:instrText xml:space="preserve"> PAGEREF _Toc510979731 \h </w:instrText>
            </w:r>
            <w:r>
              <w:rPr>
                <w:noProof/>
                <w:webHidden/>
              </w:rPr>
            </w:r>
            <w:r>
              <w:rPr>
                <w:noProof/>
                <w:webHidden/>
              </w:rPr>
              <w:fldChar w:fldCharType="separate"/>
            </w:r>
            <w:r>
              <w:rPr>
                <w:noProof/>
                <w:webHidden/>
              </w:rPr>
              <w:t>4</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2" w:history="1">
            <w:r w:rsidRPr="008E4551">
              <w:rPr>
                <w:rStyle w:val="Hyperlink"/>
                <w:b/>
                <w:noProof/>
              </w:rPr>
              <w:t>Etapa 4. Control.</w:t>
            </w:r>
            <w:r>
              <w:rPr>
                <w:noProof/>
                <w:webHidden/>
              </w:rPr>
              <w:tab/>
            </w:r>
            <w:r>
              <w:rPr>
                <w:noProof/>
                <w:webHidden/>
              </w:rPr>
              <w:fldChar w:fldCharType="begin"/>
            </w:r>
            <w:r>
              <w:rPr>
                <w:noProof/>
                <w:webHidden/>
              </w:rPr>
              <w:instrText xml:space="preserve"> PAGEREF _Toc510979732 \h </w:instrText>
            </w:r>
            <w:r>
              <w:rPr>
                <w:noProof/>
                <w:webHidden/>
              </w:rPr>
            </w:r>
            <w:r>
              <w:rPr>
                <w:noProof/>
                <w:webHidden/>
              </w:rPr>
              <w:fldChar w:fldCharType="separate"/>
            </w:r>
            <w:r>
              <w:rPr>
                <w:noProof/>
                <w:webHidden/>
              </w:rPr>
              <w:t>5</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3" w:history="1">
            <w:r w:rsidRPr="008E4551">
              <w:rPr>
                <w:rStyle w:val="Hyperlink"/>
                <w:b/>
                <w:noProof/>
              </w:rPr>
              <w:t>Etapa 5. Conclusión.</w:t>
            </w:r>
            <w:r>
              <w:rPr>
                <w:noProof/>
                <w:webHidden/>
              </w:rPr>
              <w:tab/>
            </w:r>
            <w:r>
              <w:rPr>
                <w:noProof/>
                <w:webHidden/>
              </w:rPr>
              <w:fldChar w:fldCharType="begin"/>
            </w:r>
            <w:r>
              <w:rPr>
                <w:noProof/>
                <w:webHidden/>
              </w:rPr>
              <w:instrText xml:space="preserve"> PAGEREF _Toc510979733 \h </w:instrText>
            </w:r>
            <w:r>
              <w:rPr>
                <w:noProof/>
                <w:webHidden/>
              </w:rPr>
            </w:r>
            <w:r>
              <w:rPr>
                <w:noProof/>
                <w:webHidden/>
              </w:rPr>
              <w:fldChar w:fldCharType="separate"/>
            </w:r>
            <w:r>
              <w:rPr>
                <w:noProof/>
                <w:webHidden/>
              </w:rPr>
              <w:t>5</w:t>
            </w:r>
            <w:r>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34" w:history="1">
            <w:r w:rsidRPr="008E4551">
              <w:rPr>
                <w:rStyle w:val="Hyperlink"/>
                <w:b/>
                <w:noProof/>
              </w:rPr>
              <w:t>Etapa 1 .- inicio</w:t>
            </w:r>
            <w:r>
              <w:rPr>
                <w:noProof/>
                <w:webHidden/>
              </w:rPr>
              <w:tab/>
            </w:r>
            <w:r>
              <w:rPr>
                <w:noProof/>
                <w:webHidden/>
              </w:rPr>
              <w:fldChar w:fldCharType="begin"/>
            </w:r>
            <w:r>
              <w:rPr>
                <w:noProof/>
                <w:webHidden/>
              </w:rPr>
              <w:instrText xml:space="preserve"> PAGEREF _Toc510979734 \h </w:instrText>
            </w:r>
            <w:r>
              <w:rPr>
                <w:noProof/>
                <w:webHidden/>
              </w:rPr>
            </w:r>
            <w:r>
              <w:rPr>
                <w:noProof/>
                <w:webHidden/>
              </w:rPr>
              <w:fldChar w:fldCharType="separate"/>
            </w:r>
            <w:r>
              <w:rPr>
                <w:noProof/>
                <w:webHidden/>
              </w:rPr>
              <w:t>6</w:t>
            </w:r>
            <w:r>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35" w:history="1">
            <w:r w:rsidRPr="008E4551">
              <w:rPr>
                <w:rStyle w:val="Hyperlink"/>
                <w:b/>
                <w:noProof/>
              </w:rPr>
              <w:t>Carta de Aceptacion de Proyecto</w:t>
            </w:r>
            <w:r>
              <w:rPr>
                <w:noProof/>
                <w:webHidden/>
              </w:rPr>
              <w:tab/>
            </w:r>
            <w:r>
              <w:rPr>
                <w:noProof/>
                <w:webHidden/>
              </w:rPr>
              <w:fldChar w:fldCharType="begin"/>
            </w:r>
            <w:r>
              <w:rPr>
                <w:noProof/>
                <w:webHidden/>
              </w:rPr>
              <w:instrText xml:space="preserve"> PAGEREF _Toc510979735 \h </w:instrText>
            </w:r>
            <w:r>
              <w:rPr>
                <w:noProof/>
                <w:webHidden/>
              </w:rPr>
            </w:r>
            <w:r>
              <w:rPr>
                <w:noProof/>
                <w:webHidden/>
              </w:rPr>
              <w:fldChar w:fldCharType="separate"/>
            </w:r>
            <w:r>
              <w:rPr>
                <w:noProof/>
                <w:webHidden/>
              </w:rPr>
              <w:t>8</w:t>
            </w:r>
            <w:r>
              <w:rPr>
                <w:noProof/>
                <w:webHidden/>
              </w:rPr>
              <w:fldChar w:fldCharType="end"/>
            </w:r>
          </w:hyperlink>
        </w:p>
        <w:p w:rsidR="00540E5E" w:rsidRDefault="00540E5E">
          <w:pPr>
            <w:pStyle w:val="TOC1"/>
            <w:tabs>
              <w:tab w:val="right" w:leader="dot" w:pos="8828"/>
            </w:tabs>
            <w:rPr>
              <w:rFonts w:eastAsiaTheme="minorEastAsia"/>
              <w:noProof/>
              <w:lang w:eastAsia="es-MX"/>
            </w:rPr>
          </w:pPr>
          <w:hyperlink w:anchor="_Toc510979736" w:history="1">
            <w:r w:rsidRPr="008E4551">
              <w:rPr>
                <w:rStyle w:val="Hyperlink"/>
                <w:rFonts w:eastAsia="Arial"/>
                <w:b/>
                <w:noProof/>
              </w:rPr>
              <w:t>Por qué ITIL</w:t>
            </w:r>
            <w:r>
              <w:rPr>
                <w:noProof/>
                <w:webHidden/>
              </w:rPr>
              <w:tab/>
            </w:r>
            <w:r>
              <w:rPr>
                <w:noProof/>
                <w:webHidden/>
              </w:rPr>
              <w:fldChar w:fldCharType="begin"/>
            </w:r>
            <w:r>
              <w:rPr>
                <w:noProof/>
                <w:webHidden/>
              </w:rPr>
              <w:instrText xml:space="preserve"> PAGEREF _Toc510979736 \h </w:instrText>
            </w:r>
            <w:r>
              <w:rPr>
                <w:noProof/>
                <w:webHidden/>
              </w:rPr>
            </w:r>
            <w:r>
              <w:rPr>
                <w:noProof/>
                <w:webHidden/>
              </w:rPr>
              <w:fldChar w:fldCharType="separate"/>
            </w:r>
            <w:r>
              <w:rPr>
                <w:noProof/>
                <w:webHidden/>
              </w:rPr>
              <w:t>16</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7" w:history="1">
            <w:r w:rsidRPr="008E4551">
              <w:rPr>
                <w:rStyle w:val="Hyperlink"/>
                <w:b/>
                <w:noProof/>
              </w:rPr>
              <w:t>ESTRATEGIA DEL SERVICIO</w:t>
            </w:r>
            <w:r>
              <w:rPr>
                <w:noProof/>
                <w:webHidden/>
              </w:rPr>
              <w:tab/>
            </w:r>
            <w:r>
              <w:rPr>
                <w:noProof/>
                <w:webHidden/>
              </w:rPr>
              <w:fldChar w:fldCharType="begin"/>
            </w:r>
            <w:r>
              <w:rPr>
                <w:noProof/>
                <w:webHidden/>
              </w:rPr>
              <w:instrText xml:space="preserve"> PAGEREF _Toc510979737 \h </w:instrText>
            </w:r>
            <w:r>
              <w:rPr>
                <w:noProof/>
                <w:webHidden/>
              </w:rPr>
            </w:r>
            <w:r>
              <w:rPr>
                <w:noProof/>
                <w:webHidden/>
              </w:rPr>
              <w:fldChar w:fldCharType="separate"/>
            </w:r>
            <w:r>
              <w:rPr>
                <w:noProof/>
                <w:webHidden/>
              </w:rPr>
              <w:t>18</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8" w:history="1">
            <w:r w:rsidRPr="008E4551">
              <w:rPr>
                <w:rStyle w:val="Hyperlink"/>
                <w:b/>
                <w:noProof/>
              </w:rPr>
              <w:t>PORTAFOLIO DE SERVICIOS</w:t>
            </w:r>
            <w:r>
              <w:rPr>
                <w:noProof/>
                <w:webHidden/>
              </w:rPr>
              <w:tab/>
            </w:r>
            <w:r>
              <w:rPr>
                <w:noProof/>
                <w:webHidden/>
              </w:rPr>
              <w:fldChar w:fldCharType="begin"/>
            </w:r>
            <w:r>
              <w:rPr>
                <w:noProof/>
                <w:webHidden/>
              </w:rPr>
              <w:instrText xml:space="preserve"> PAGEREF _Toc510979738 \h </w:instrText>
            </w:r>
            <w:r>
              <w:rPr>
                <w:noProof/>
                <w:webHidden/>
              </w:rPr>
            </w:r>
            <w:r>
              <w:rPr>
                <w:noProof/>
                <w:webHidden/>
              </w:rPr>
              <w:fldChar w:fldCharType="separate"/>
            </w:r>
            <w:r>
              <w:rPr>
                <w:noProof/>
                <w:webHidden/>
              </w:rPr>
              <w:t>19</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39" w:history="1">
            <w:r w:rsidRPr="008E4551">
              <w:rPr>
                <w:rStyle w:val="Hyperlink"/>
                <w:b/>
                <w:noProof/>
              </w:rPr>
              <w:t>Diseño del servicio</w:t>
            </w:r>
            <w:r>
              <w:rPr>
                <w:noProof/>
                <w:webHidden/>
              </w:rPr>
              <w:tab/>
            </w:r>
            <w:r>
              <w:rPr>
                <w:noProof/>
                <w:webHidden/>
              </w:rPr>
              <w:fldChar w:fldCharType="begin"/>
            </w:r>
            <w:r>
              <w:rPr>
                <w:noProof/>
                <w:webHidden/>
              </w:rPr>
              <w:instrText xml:space="preserve"> PAGEREF _Toc510979739 \h </w:instrText>
            </w:r>
            <w:r>
              <w:rPr>
                <w:noProof/>
                <w:webHidden/>
              </w:rPr>
            </w:r>
            <w:r>
              <w:rPr>
                <w:noProof/>
                <w:webHidden/>
              </w:rPr>
              <w:fldChar w:fldCharType="separate"/>
            </w:r>
            <w:r>
              <w:rPr>
                <w:noProof/>
                <w:webHidden/>
              </w:rPr>
              <w:t>21</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0" w:history="1">
            <w:r w:rsidRPr="008E4551">
              <w:rPr>
                <w:rStyle w:val="Hyperlink"/>
                <w:b/>
                <w:noProof/>
              </w:rPr>
              <w:t>Gestión del catálogo de servicios</w:t>
            </w:r>
            <w:r>
              <w:rPr>
                <w:noProof/>
                <w:webHidden/>
              </w:rPr>
              <w:tab/>
            </w:r>
            <w:r>
              <w:rPr>
                <w:noProof/>
                <w:webHidden/>
              </w:rPr>
              <w:fldChar w:fldCharType="begin"/>
            </w:r>
            <w:r>
              <w:rPr>
                <w:noProof/>
                <w:webHidden/>
              </w:rPr>
              <w:instrText xml:space="preserve"> PAGEREF _Toc510979740 \h </w:instrText>
            </w:r>
            <w:r>
              <w:rPr>
                <w:noProof/>
                <w:webHidden/>
              </w:rPr>
            </w:r>
            <w:r>
              <w:rPr>
                <w:noProof/>
                <w:webHidden/>
              </w:rPr>
              <w:fldChar w:fldCharType="separate"/>
            </w:r>
            <w:r>
              <w:rPr>
                <w:noProof/>
                <w:webHidden/>
              </w:rPr>
              <w:t>22</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1" w:history="1">
            <w:r w:rsidRPr="008E4551">
              <w:rPr>
                <w:rStyle w:val="Hyperlink"/>
                <w:b/>
                <w:noProof/>
              </w:rPr>
              <w:t>Gestión de niveles de servicio</w:t>
            </w:r>
            <w:r>
              <w:rPr>
                <w:noProof/>
                <w:webHidden/>
              </w:rPr>
              <w:tab/>
            </w:r>
            <w:r>
              <w:rPr>
                <w:noProof/>
                <w:webHidden/>
              </w:rPr>
              <w:fldChar w:fldCharType="begin"/>
            </w:r>
            <w:r>
              <w:rPr>
                <w:noProof/>
                <w:webHidden/>
              </w:rPr>
              <w:instrText xml:space="preserve"> PAGEREF _Toc510979741 \h </w:instrText>
            </w:r>
            <w:r>
              <w:rPr>
                <w:noProof/>
                <w:webHidden/>
              </w:rPr>
            </w:r>
            <w:r>
              <w:rPr>
                <w:noProof/>
                <w:webHidden/>
              </w:rPr>
              <w:fldChar w:fldCharType="separate"/>
            </w:r>
            <w:r>
              <w:rPr>
                <w:noProof/>
                <w:webHidden/>
              </w:rPr>
              <w:t>23</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2" w:history="1">
            <w:r w:rsidRPr="008E4551">
              <w:rPr>
                <w:rStyle w:val="Hyperlink"/>
                <w:b/>
                <w:noProof/>
              </w:rPr>
              <w:t>Gestión de la disponibilidad</w:t>
            </w:r>
            <w:r>
              <w:rPr>
                <w:noProof/>
                <w:webHidden/>
              </w:rPr>
              <w:tab/>
            </w:r>
            <w:r>
              <w:rPr>
                <w:noProof/>
                <w:webHidden/>
              </w:rPr>
              <w:fldChar w:fldCharType="begin"/>
            </w:r>
            <w:r>
              <w:rPr>
                <w:noProof/>
                <w:webHidden/>
              </w:rPr>
              <w:instrText xml:space="preserve"> PAGEREF _Toc510979742 \h </w:instrText>
            </w:r>
            <w:r>
              <w:rPr>
                <w:noProof/>
                <w:webHidden/>
              </w:rPr>
            </w:r>
            <w:r>
              <w:rPr>
                <w:noProof/>
                <w:webHidden/>
              </w:rPr>
              <w:fldChar w:fldCharType="separate"/>
            </w:r>
            <w:r>
              <w:rPr>
                <w:noProof/>
                <w:webHidden/>
              </w:rPr>
              <w:t>24</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3" w:history="1">
            <w:r w:rsidRPr="008E4551">
              <w:rPr>
                <w:rStyle w:val="Hyperlink"/>
                <w:b/>
                <w:noProof/>
              </w:rPr>
              <w:t>Gestión de la Continuidad de Servicios TI</w:t>
            </w:r>
            <w:r>
              <w:rPr>
                <w:noProof/>
                <w:webHidden/>
              </w:rPr>
              <w:tab/>
            </w:r>
            <w:r>
              <w:rPr>
                <w:noProof/>
                <w:webHidden/>
              </w:rPr>
              <w:fldChar w:fldCharType="begin"/>
            </w:r>
            <w:r>
              <w:rPr>
                <w:noProof/>
                <w:webHidden/>
              </w:rPr>
              <w:instrText xml:space="preserve"> PAGEREF _Toc510979743 \h </w:instrText>
            </w:r>
            <w:r>
              <w:rPr>
                <w:noProof/>
                <w:webHidden/>
              </w:rPr>
            </w:r>
            <w:r>
              <w:rPr>
                <w:noProof/>
                <w:webHidden/>
              </w:rPr>
              <w:fldChar w:fldCharType="separate"/>
            </w:r>
            <w:r>
              <w:rPr>
                <w:noProof/>
                <w:webHidden/>
              </w:rPr>
              <w:t>25</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4" w:history="1">
            <w:r w:rsidRPr="008E4551">
              <w:rPr>
                <w:rStyle w:val="Hyperlink"/>
                <w:b/>
                <w:noProof/>
              </w:rPr>
              <w:t>Gestión de la seguridad</w:t>
            </w:r>
            <w:r>
              <w:rPr>
                <w:noProof/>
                <w:webHidden/>
              </w:rPr>
              <w:tab/>
            </w:r>
            <w:r>
              <w:rPr>
                <w:noProof/>
                <w:webHidden/>
              </w:rPr>
              <w:fldChar w:fldCharType="begin"/>
            </w:r>
            <w:r>
              <w:rPr>
                <w:noProof/>
                <w:webHidden/>
              </w:rPr>
              <w:instrText xml:space="preserve"> PAGEREF _Toc510979744 \h </w:instrText>
            </w:r>
            <w:r>
              <w:rPr>
                <w:noProof/>
                <w:webHidden/>
              </w:rPr>
            </w:r>
            <w:r>
              <w:rPr>
                <w:noProof/>
                <w:webHidden/>
              </w:rPr>
              <w:fldChar w:fldCharType="separate"/>
            </w:r>
            <w:r>
              <w:rPr>
                <w:noProof/>
                <w:webHidden/>
              </w:rPr>
              <w:t>26</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5" w:history="1">
            <w:r w:rsidRPr="008E4551">
              <w:rPr>
                <w:rStyle w:val="Hyperlink"/>
                <w:b/>
                <w:noProof/>
              </w:rPr>
              <w:t>Gestión de Proveedores</w:t>
            </w:r>
            <w:r>
              <w:rPr>
                <w:noProof/>
                <w:webHidden/>
              </w:rPr>
              <w:tab/>
            </w:r>
            <w:r>
              <w:rPr>
                <w:noProof/>
                <w:webHidden/>
              </w:rPr>
              <w:fldChar w:fldCharType="begin"/>
            </w:r>
            <w:r>
              <w:rPr>
                <w:noProof/>
                <w:webHidden/>
              </w:rPr>
              <w:instrText xml:space="preserve"> PAGEREF _Toc510979745 \h </w:instrText>
            </w:r>
            <w:r>
              <w:rPr>
                <w:noProof/>
                <w:webHidden/>
              </w:rPr>
            </w:r>
            <w:r>
              <w:rPr>
                <w:noProof/>
                <w:webHidden/>
              </w:rPr>
              <w:fldChar w:fldCharType="separate"/>
            </w:r>
            <w:r>
              <w:rPr>
                <w:noProof/>
                <w:webHidden/>
              </w:rPr>
              <w:t>27</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6" w:history="1">
            <w:r w:rsidRPr="008E4551">
              <w:rPr>
                <w:rStyle w:val="Hyperlink"/>
                <w:b/>
                <w:noProof/>
              </w:rPr>
              <w:t>Transición de Servicio</w:t>
            </w:r>
            <w:r>
              <w:rPr>
                <w:noProof/>
                <w:webHidden/>
              </w:rPr>
              <w:tab/>
            </w:r>
            <w:r>
              <w:rPr>
                <w:noProof/>
                <w:webHidden/>
              </w:rPr>
              <w:fldChar w:fldCharType="begin"/>
            </w:r>
            <w:r>
              <w:rPr>
                <w:noProof/>
                <w:webHidden/>
              </w:rPr>
              <w:instrText xml:space="preserve"> PAGEREF _Toc510979746 \h </w:instrText>
            </w:r>
            <w:r>
              <w:rPr>
                <w:noProof/>
                <w:webHidden/>
              </w:rPr>
            </w:r>
            <w:r>
              <w:rPr>
                <w:noProof/>
                <w:webHidden/>
              </w:rPr>
              <w:fldChar w:fldCharType="separate"/>
            </w:r>
            <w:r>
              <w:rPr>
                <w:noProof/>
                <w:webHidden/>
              </w:rPr>
              <w:t>28</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7" w:history="1">
            <w:r w:rsidRPr="008E4551">
              <w:rPr>
                <w:rStyle w:val="Hyperlink"/>
                <w:b/>
                <w:noProof/>
              </w:rPr>
              <w:t>Gestión del Cambio</w:t>
            </w:r>
            <w:r>
              <w:rPr>
                <w:noProof/>
                <w:webHidden/>
              </w:rPr>
              <w:tab/>
            </w:r>
            <w:r>
              <w:rPr>
                <w:noProof/>
                <w:webHidden/>
              </w:rPr>
              <w:fldChar w:fldCharType="begin"/>
            </w:r>
            <w:r>
              <w:rPr>
                <w:noProof/>
                <w:webHidden/>
              </w:rPr>
              <w:instrText xml:space="preserve"> PAGEREF _Toc510979747 \h </w:instrText>
            </w:r>
            <w:r>
              <w:rPr>
                <w:noProof/>
                <w:webHidden/>
              </w:rPr>
            </w:r>
            <w:r>
              <w:rPr>
                <w:noProof/>
                <w:webHidden/>
              </w:rPr>
              <w:fldChar w:fldCharType="separate"/>
            </w:r>
            <w:r>
              <w:rPr>
                <w:noProof/>
                <w:webHidden/>
              </w:rPr>
              <w:t>30</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8" w:history="1">
            <w:r w:rsidRPr="008E4551">
              <w:rPr>
                <w:rStyle w:val="Hyperlink"/>
                <w:b/>
                <w:noProof/>
              </w:rPr>
              <w:t>Gestión de la configuración y Activos del Servicio</w:t>
            </w:r>
            <w:r>
              <w:rPr>
                <w:noProof/>
                <w:webHidden/>
              </w:rPr>
              <w:tab/>
            </w:r>
            <w:r>
              <w:rPr>
                <w:noProof/>
                <w:webHidden/>
              </w:rPr>
              <w:fldChar w:fldCharType="begin"/>
            </w:r>
            <w:r>
              <w:rPr>
                <w:noProof/>
                <w:webHidden/>
              </w:rPr>
              <w:instrText xml:space="preserve"> PAGEREF _Toc510979748 \h </w:instrText>
            </w:r>
            <w:r>
              <w:rPr>
                <w:noProof/>
                <w:webHidden/>
              </w:rPr>
            </w:r>
            <w:r>
              <w:rPr>
                <w:noProof/>
                <w:webHidden/>
              </w:rPr>
              <w:fldChar w:fldCharType="separate"/>
            </w:r>
            <w:r>
              <w:rPr>
                <w:noProof/>
                <w:webHidden/>
              </w:rPr>
              <w:t>31</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49" w:history="1">
            <w:r w:rsidRPr="008E4551">
              <w:rPr>
                <w:rStyle w:val="Hyperlink"/>
                <w:b/>
                <w:noProof/>
              </w:rPr>
              <w:t>Validación de servicio y pruebas</w:t>
            </w:r>
            <w:r>
              <w:rPr>
                <w:noProof/>
                <w:webHidden/>
              </w:rPr>
              <w:tab/>
            </w:r>
            <w:r>
              <w:rPr>
                <w:noProof/>
                <w:webHidden/>
              </w:rPr>
              <w:fldChar w:fldCharType="begin"/>
            </w:r>
            <w:r>
              <w:rPr>
                <w:noProof/>
                <w:webHidden/>
              </w:rPr>
              <w:instrText xml:space="preserve"> PAGEREF _Toc510979749 \h </w:instrText>
            </w:r>
            <w:r>
              <w:rPr>
                <w:noProof/>
                <w:webHidden/>
              </w:rPr>
            </w:r>
            <w:r>
              <w:rPr>
                <w:noProof/>
                <w:webHidden/>
              </w:rPr>
              <w:fldChar w:fldCharType="separate"/>
            </w:r>
            <w:r>
              <w:rPr>
                <w:noProof/>
                <w:webHidden/>
              </w:rPr>
              <w:t>32</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50" w:history="1">
            <w:r w:rsidRPr="008E4551">
              <w:rPr>
                <w:rStyle w:val="Hyperlink"/>
                <w:b/>
                <w:noProof/>
              </w:rPr>
              <w:t>Operación del Servicio</w:t>
            </w:r>
            <w:r>
              <w:rPr>
                <w:noProof/>
                <w:webHidden/>
              </w:rPr>
              <w:tab/>
            </w:r>
            <w:r>
              <w:rPr>
                <w:noProof/>
                <w:webHidden/>
              </w:rPr>
              <w:fldChar w:fldCharType="begin"/>
            </w:r>
            <w:r>
              <w:rPr>
                <w:noProof/>
                <w:webHidden/>
              </w:rPr>
              <w:instrText xml:space="preserve"> PAGEREF _Toc510979750 \h </w:instrText>
            </w:r>
            <w:r>
              <w:rPr>
                <w:noProof/>
                <w:webHidden/>
              </w:rPr>
            </w:r>
            <w:r>
              <w:rPr>
                <w:noProof/>
                <w:webHidden/>
              </w:rPr>
              <w:fldChar w:fldCharType="separate"/>
            </w:r>
            <w:r>
              <w:rPr>
                <w:noProof/>
                <w:webHidden/>
              </w:rPr>
              <w:t>33</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51" w:history="1">
            <w:r w:rsidRPr="008E4551">
              <w:rPr>
                <w:rStyle w:val="Hyperlink"/>
                <w:b/>
                <w:noProof/>
              </w:rPr>
              <w:t>Gestión de eventos</w:t>
            </w:r>
            <w:r>
              <w:rPr>
                <w:noProof/>
                <w:webHidden/>
              </w:rPr>
              <w:tab/>
            </w:r>
            <w:r>
              <w:rPr>
                <w:noProof/>
                <w:webHidden/>
              </w:rPr>
              <w:fldChar w:fldCharType="begin"/>
            </w:r>
            <w:r>
              <w:rPr>
                <w:noProof/>
                <w:webHidden/>
              </w:rPr>
              <w:instrText xml:space="preserve"> PAGEREF _Toc510979751 \h </w:instrText>
            </w:r>
            <w:r>
              <w:rPr>
                <w:noProof/>
                <w:webHidden/>
              </w:rPr>
            </w:r>
            <w:r>
              <w:rPr>
                <w:noProof/>
                <w:webHidden/>
              </w:rPr>
              <w:fldChar w:fldCharType="separate"/>
            </w:r>
            <w:r>
              <w:rPr>
                <w:noProof/>
                <w:webHidden/>
              </w:rPr>
              <w:t>34</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52" w:history="1">
            <w:r w:rsidRPr="008E4551">
              <w:rPr>
                <w:rStyle w:val="Hyperlink"/>
                <w:b/>
                <w:noProof/>
              </w:rPr>
              <w:t>Gestión de incidencias</w:t>
            </w:r>
            <w:r>
              <w:rPr>
                <w:noProof/>
                <w:webHidden/>
              </w:rPr>
              <w:tab/>
            </w:r>
            <w:r>
              <w:rPr>
                <w:noProof/>
                <w:webHidden/>
              </w:rPr>
              <w:fldChar w:fldCharType="begin"/>
            </w:r>
            <w:r>
              <w:rPr>
                <w:noProof/>
                <w:webHidden/>
              </w:rPr>
              <w:instrText xml:space="preserve"> PAGEREF _Toc510979752 \h </w:instrText>
            </w:r>
            <w:r>
              <w:rPr>
                <w:noProof/>
                <w:webHidden/>
              </w:rPr>
            </w:r>
            <w:r>
              <w:rPr>
                <w:noProof/>
                <w:webHidden/>
              </w:rPr>
              <w:fldChar w:fldCharType="separate"/>
            </w:r>
            <w:r>
              <w:rPr>
                <w:noProof/>
                <w:webHidden/>
              </w:rPr>
              <w:t>35</w:t>
            </w:r>
            <w:r>
              <w:rPr>
                <w:noProof/>
                <w:webHidden/>
              </w:rPr>
              <w:fldChar w:fldCharType="end"/>
            </w:r>
          </w:hyperlink>
        </w:p>
        <w:p w:rsidR="00540E5E" w:rsidRDefault="00540E5E">
          <w:pPr>
            <w:pStyle w:val="TOC2"/>
            <w:tabs>
              <w:tab w:val="right" w:leader="dot" w:pos="8828"/>
            </w:tabs>
            <w:rPr>
              <w:rFonts w:eastAsiaTheme="minorEastAsia"/>
              <w:noProof/>
              <w:lang w:eastAsia="es-MX"/>
            </w:rPr>
          </w:pPr>
          <w:hyperlink w:anchor="_Toc510979753" w:history="1">
            <w:r w:rsidRPr="008E4551">
              <w:rPr>
                <w:rStyle w:val="Hyperlink"/>
                <w:b/>
                <w:noProof/>
              </w:rPr>
              <w:t>Gestión de Problemas</w:t>
            </w:r>
            <w:r>
              <w:rPr>
                <w:noProof/>
                <w:webHidden/>
              </w:rPr>
              <w:tab/>
            </w:r>
            <w:r>
              <w:rPr>
                <w:noProof/>
                <w:webHidden/>
              </w:rPr>
              <w:fldChar w:fldCharType="begin"/>
            </w:r>
            <w:r>
              <w:rPr>
                <w:noProof/>
                <w:webHidden/>
              </w:rPr>
              <w:instrText xml:space="preserve"> PAGEREF _Toc510979753 \h </w:instrText>
            </w:r>
            <w:r>
              <w:rPr>
                <w:noProof/>
                <w:webHidden/>
              </w:rPr>
            </w:r>
            <w:r>
              <w:rPr>
                <w:noProof/>
                <w:webHidden/>
              </w:rPr>
              <w:fldChar w:fldCharType="separate"/>
            </w:r>
            <w:r>
              <w:rPr>
                <w:noProof/>
                <w:webHidden/>
              </w:rPr>
              <w:t>35</w:t>
            </w:r>
            <w:r>
              <w:rPr>
                <w:noProof/>
                <w:webHidden/>
              </w:rPr>
              <w:fldChar w:fldCharType="end"/>
            </w:r>
          </w:hyperlink>
        </w:p>
        <w:p w:rsidR="0082436E" w:rsidRPr="00540E5E" w:rsidRDefault="000A5C6F" w:rsidP="00540E5E">
          <w:pPr>
            <w:rPr>
              <w:lang w:val="en-US"/>
            </w:rPr>
          </w:pPr>
          <w:r>
            <w:rPr>
              <w:b/>
              <w:bCs/>
              <w:noProof/>
            </w:rPr>
            <w:lastRenderedPageBreak/>
            <w:fldChar w:fldCharType="end"/>
          </w:r>
        </w:p>
      </w:sdtContent>
    </w:sdt>
    <w:p w:rsidR="00B632F1" w:rsidRPr="000A5C6F" w:rsidRDefault="00B632F1" w:rsidP="000A5C6F">
      <w:pPr>
        <w:pStyle w:val="Heading1"/>
        <w:rPr>
          <w:b/>
          <w:color w:val="auto"/>
        </w:rPr>
      </w:pPr>
      <w:bookmarkStart w:id="1" w:name="_Toc510979725"/>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Heading1"/>
        <w:rPr>
          <w:b/>
          <w:color w:val="auto"/>
        </w:rPr>
      </w:pPr>
      <w:bookmarkStart w:id="2" w:name="_Toc510979726"/>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Heading1"/>
        <w:rPr>
          <w:b/>
          <w:color w:val="auto"/>
        </w:rPr>
      </w:pPr>
      <w:bookmarkStart w:id="3" w:name="_Toc510979727"/>
      <w:r w:rsidRPr="000A5C6F">
        <w:rPr>
          <w:b/>
          <w:color w:val="auto"/>
        </w:rPr>
        <w:t>Valores</w:t>
      </w:r>
      <w:bookmarkEnd w:id="3"/>
      <w:r w:rsidRPr="000A5C6F">
        <w:rPr>
          <w:b/>
          <w:color w:val="auto"/>
        </w:rPr>
        <w:t xml:space="preserve"> </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754043" w:rsidRPr="00540E5E" w:rsidRDefault="0006102F" w:rsidP="00754043">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Heading1"/>
        <w:rPr>
          <w:b/>
          <w:color w:val="auto"/>
        </w:rPr>
      </w:pPr>
      <w:bookmarkStart w:id="4" w:name="_Toc510979728"/>
      <w:r w:rsidRPr="000A5C6F">
        <w:rPr>
          <w:b/>
          <w:color w:val="auto"/>
        </w:rPr>
        <w:lastRenderedPageBreak/>
        <w:t>Procesos de proyectos</w:t>
      </w:r>
      <w:bookmarkEnd w:id="4"/>
    </w:p>
    <w:p w:rsidR="00754043" w:rsidRDefault="00754043" w:rsidP="0082436E">
      <w:pPr>
        <w:spacing w:line="360" w:lineRule="auto"/>
        <w:rPr>
          <w:b/>
          <w:sz w:val="26"/>
          <w:szCs w:val="26"/>
        </w:rPr>
      </w:pPr>
    </w:p>
    <w:p w:rsidR="00754043" w:rsidRPr="000A5C6F" w:rsidRDefault="00754043" w:rsidP="000A5C6F">
      <w:pPr>
        <w:pStyle w:val="Heading2"/>
        <w:rPr>
          <w:b/>
          <w:color w:val="auto"/>
        </w:rPr>
      </w:pPr>
      <w:bookmarkStart w:id="5" w:name="_Toc510979729"/>
      <w:r w:rsidRPr="000A5C6F">
        <w:rPr>
          <w:b/>
          <w:color w:val="auto"/>
        </w:rPr>
        <w:t>Etapa 1. Iniciación.</w:t>
      </w:r>
      <w:bookmarkEnd w:id="5"/>
    </w:p>
    <w:p w:rsidR="00754043" w:rsidRDefault="00754043" w:rsidP="0082436E">
      <w:pPr>
        <w:pStyle w:val="ListParagraph"/>
        <w:numPr>
          <w:ilvl w:val="0"/>
          <w:numId w:val="3"/>
        </w:numPr>
        <w:spacing w:line="360" w:lineRule="auto"/>
      </w:pPr>
      <w:r>
        <w:t>Corroborar las expectativas generales de los usuarios, gerentes y de cualquier otro interesado, para est</w:t>
      </w:r>
      <w:bookmarkStart w:id="6" w:name="_GoBack"/>
      <w:bookmarkEnd w:id="6"/>
      <w:r>
        <w:t>ablecer los resultados esperados y el alcance del proyecto.</w:t>
      </w:r>
    </w:p>
    <w:p w:rsidR="00754043" w:rsidRDefault="00754043" w:rsidP="0082436E">
      <w:pPr>
        <w:pStyle w:val="ListParagraph"/>
        <w:numPr>
          <w:ilvl w:val="0"/>
          <w:numId w:val="3"/>
        </w:numPr>
        <w:spacing w:line="360" w:lineRule="auto"/>
      </w:pPr>
      <w:r>
        <w:t xml:space="preserve">Definir la organización del proyecto y seleccionar el equipo de trabajo. </w:t>
      </w:r>
    </w:p>
    <w:p w:rsidR="00754043" w:rsidRDefault="00754043" w:rsidP="0082436E">
      <w:pPr>
        <w:pStyle w:val="ListParagraph"/>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ListParagraph"/>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Heading2"/>
        <w:rPr>
          <w:b/>
          <w:color w:val="auto"/>
        </w:rPr>
      </w:pPr>
      <w:bookmarkStart w:id="7" w:name="_Toc510979730"/>
      <w:r w:rsidRPr="000A5C6F">
        <w:rPr>
          <w:b/>
          <w:color w:val="auto"/>
        </w:rPr>
        <w:t>Etapa 2. Planeación.</w:t>
      </w:r>
      <w:bookmarkEnd w:id="7"/>
    </w:p>
    <w:p w:rsidR="00754043" w:rsidRDefault="00754043" w:rsidP="0082436E">
      <w:pPr>
        <w:pStyle w:val="ListParagraph"/>
        <w:numPr>
          <w:ilvl w:val="0"/>
          <w:numId w:val="7"/>
        </w:numPr>
        <w:spacing w:line="360" w:lineRule="auto"/>
      </w:pPr>
      <w:r>
        <w:t>Revisar los objetivos y alcances del proyecto en función de un adecuado balance entre resultado, tiempo y recursos.</w:t>
      </w:r>
    </w:p>
    <w:p w:rsidR="00754043" w:rsidRDefault="00754043" w:rsidP="0082436E">
      <w:pPr>
        <w:pStyle w:val="ListParagraph"/>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ListParagraph"/>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ListParagraph"/>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ListParagraph"/>
        <w:numPr>
          <w:ilvl w:val="0"/>
          <w:numId w:val="7"/>
        </w:numPr>
        <w:spacing w:line="360" w:lineRule="auto"/>
      </w:pPr>
      <w:r>
        <w:t xml:space="preserve">Obtener la aprobación para el plan de trabajo. </w:t>
      </w:r>
    </w:p>
    <w:p w:rsidR="00754043" w:rsidRDefault="00754043" w:rsidP="0082436E">
      <w:pPr>
        <w:pStyle w:val="ListParagraph"/>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Heading2"/>
        <w:rPr>
          <w:b/>
          <w:color w:val="auto"/>
        </w:rPr>
      </w:pPr>
      <w:bookmarkStart w:id="8" w:name="_Toc510979731"/>
      <w:r w:rsidRPr="000A5C6F">
        <w:rPr>
          <w:b/>
          <w:color w:val="auto"/>
        </w:rPr>
        <w:t>Etapa 3. Ejecución.</w:t>
      </w:r>
      <w:bookmarkEnd w:id="8"/>
    </w:p>
    <w:p w:rsidR="00754043" w:rsidRDefault="00754043" w:rsidP="0082436E">
      <w:pPr>
        <w:pStyle w:val="ListParagraph"/>
        <w:numPr>
          <w:ilvl w:val="0"/>
          <w:numId w:val="6"/>
        </w:numPr>
        <w:spacing w:line="360" w:lineRule="auto"/>
      </w:pPr>
      <w:r>
        <w:t xml:space="preserve">Asignar, controlar, supervisar y liderar el desarrollo de las actividades planeadas. </w:t>
      </w:r>
    </w:p>
    <w:p w:rsidR="00754043" w:rsidRDefault="00754043" w:rsidP="0082436E">
      <w:pPr>
        <w:pStyle w:val="ListParagraph"/>
        <w:numPr>
          <w:ilvl w:val="0"/>
          <w:numId w:val="6"/>
        </w:numPr>
        <w:spacing w:line="360" w:lineRule="auto"/>
      </w:pPr>
      <w:r>
        <w:t>Efectuar reuniones de trabajo entre los integrantes del equipo de trabajo y el líder del proyecto.</w:t>
      </w:r>
    </w:p>
    <w:p w:rsidR="00754043" w:rsidRDefault="00754043" w:rsidP="0082436E">
      <w:pPr>
        <w:pStyle w:val="ListParagraph"/>
        <w:numPr>
          <w:ilvl w:val="0"/>
          <w:numId w:val="6"/>
        </w:numPr>
        <w:spacing w:line="360" w:lineRule="auto"/>
      </w:pPr>
      <w:r>
        <w:t>Normas Técnicas en Redes y Telecomunicaciones</w:t>
      </w:r>
    </w:p>
    <w:p w:rsidR="00754043" w:rsidRDefault="00754043" w:rsidP="0082436E">
      <w:pPr>
        <w:pStyle w:val="ListParagraph"/>
        <w:numPr>
          <w:ilvl w:val="0"/>
          <w:numId w:val="6"/>
        </w:numPr>
        <w:spacing w:line="360" w:lineRule="auto"/>
      </w:pPr>
      <w:r>
        <w:t xml:space="preserve">Comunicación constante entre los diferentes participantes en el proyecto y hacia la Unidad Ejecutora; comunicación que debe ser promovida por el líder del proyecto. </w:t>
      </w:r>
    </w:p>
    <w:p w:rsidR="00754043" w:rsidRDefault="00754043" w:rsidP="0082436E">
      <w:pPr>
        <w:pStyle w:val="ListParagraph"/>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Heading2"/>
        <w:rPr>
          <w:b/>
        </w:rPr>
      </w:pPr>
      <w:r w:rsidRPr="00460E0C">
        <w:lastRenderedPageBreak/>
        <w:t xml:space="preserve"> </w:t>
      </w:r>
      <w:bookmarkStart w:id="9" w:name="_Toc510979732"/>
      <w:r w:rsidRPr="000A5C6F">
        <w:rPr>
          <w:b/>
          <w:color w:val="auto"/>
        </w:rPr>
        <w:t>Etapa 4. Control.</w:t>
      </w:r>
      <w:bookmarkEnd w:id="9"/>
    </w:p>
    <w:p w:rsidR="00754043" w:rsidRDefault="00754043" w:rsidP="0082436E">
      <w:pPr>
        <w:pStyle w:val="ListParagraph"/>
        <w:numPr>
          <w:ilvl w:val="0"/>
          <w:numId w:val="5"/>
        </w:numPr>
        <w:spacing w:line="360" w:lineRule="auto"/>
      </w:pPr>
      <w:r>
        <w:t xml:space="preserve">Monitorear las desviaciones del plan y determinar sus posibles causas. </w:t>
      </w:r>
    </w:p>
    <w:p w:rsidR="00754043" w:rsidRDefault="00754043" w:rsidP="0082436E">
      <w:pPr>
        <w:pStyle w:val="ListParagraph"/>
        <w:numPr>
          <w:ilvl w:val="0"/>
          <w:numId w:val="5"/>
        </w:numPr>
        <w:spacing w:line="360" w:lineRule="auto"/>
      </w:pPr>
      <w:r>
        <w:t xml:space="preserve">Efectuar las acciones correctivas para lograr la ejecución del plan. </w:t>
      </w:r>
    </w:p>
    <w:p w:rsidR="00754043" w:rsidRDefault="00754043" w:rsidP="0082436E">
      <w:pPr>
        <w:pStyle w:val="ListParagraph"/>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ListParagraph"/>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ListParagraph"/>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ListParagraph"/>
        <w:spacing w:line="360" w:lineRule="auto"/>
      </w:pPr>
    </w:p>
    <w:p w:rsidR="00754043" w:rsidRPr="000A5C6F" w:rsidRDefault="00754043" w:rsidP="000A5C6F">
      <w:pPr>
        <w:pStyle w:val="Heading2"/>
        <w:rPr>
          <w:b/>
          <w:color w:val="auto"/>
        </w:rPr>
      </w:pPr>
      <w:bookmarkStart w:id="10" w:name="_Toc510979733"/>
      <w:r w:rsidRPr="000A5C6F">
        <w:rPr>
          <w:b/>
          <w:color w:val="auto"/>
        </w:rPr>
        <w:t>Etapa 5. Conclusión.</w:t>
      </w:r>
      <w:bookmarkEnd w:id="10"/>
    </w:p>
    <w:p w:rsidR="00754043" w:rsidRDefault="00754043" w:rsidP="0082436E">
      <w:pPr>
        <w:pStyle w:val="ListParagraph"/>
        <w:numPr>
          <w:ilvl w:val="0"/>
          <w:numId w:val="4"/>
        </w:numPr>
        <w:spacing w:line="360" w:lineRule="auto"/>
      </w:pPr>
      <w:r>
        <w:t>Documentar las lecciones aprendidas durante su ejecución.</w:t>
      </w:r>
    </w:p>
    <w:p w:rsidR="00754043" w:rsidRDefault="00754043" w:rsidP="0082436E">
      <w:pPr>
        <w:pStyle w:val="ListParagraph"/>
        <w:numPr>
          <w:ilvl w:val="0"/>
          <w:numId w:val="4"/>
        </w:numPr>
        <w:spacing w:line="360" w:lineRule="auto"/>
      </w:pPr>
      <w:r>
        <w:t xml:space="preserve">Informar sobre la terminación y los alcances logrados. </w:t>
      </w:r>
    </w:p>
    <w:p w:rsidR="00754043" w:rsidRDefault="00754043" w:rsidP="0082436E">
      <w:pPr>
        <w:pStyle w:val="ListParagraph"/>
        <w:numPr>
          <w:ilvl w:val="0"/>
          <w:numId w:val="4"/>
        </w:numPr>
        <w:spacing w:line="360" w:lineRule="auto"/>
      </w:pPr>
      <w:r>
        <w:t xml:space="preserve">Consolidar toda la documentación generada. </w:t>
      </w:r>
    </w:p>
    <w:p w:rsidR="00754043" w:rsidRDefault="00754043" w:rsidP="0082436E">
      <w:pPr>
        <w:pStyle w:val="ListParagraph"/>
        <w:numPr>
          <w:ilvl w:val="0"/>
          <w:numId w:val="4"/>
        </w:numPr>
        <w:spacing w:line="360" w:lineRule="auto"/>
      </w:pPr>
      <w:r>
        <w:t xml:space="preserve">Elaborar la memoria técnica de proyecto. </w:t>
      </w:r>
    </w:p>
    <w:p w:rsidR="00754043" w:rsidRDefault="00754043" w:rsidP="0082436E">
      <w:pPr>
        <w:pStyle w:val="ListParagraph"/>
        <w:numPr>
          <w:ilvl w:val="0"/>
          <w:numId w:val="4"/>
        </w:numPr>
        <w:spacing w:line="360" w:lineRule="auto"/>
      </w:pPr>
      <w:r>
        <w:t xml:space="preserve">Liberar los recursos asignados. </w:t>
      </w:r>
    </w:p>
    <w:p w:rsidR="00754043" w:rsidRDefault="00754043" w:rsidP="0082436E">
      <w:pPr>
        <w:pStyle w:val="ListParagraph"/>
        <w:numPr>
          <w:ilvl w:val="0"/>
          <w:numId w:val="4"/>
        </w:numPr>
        <w:spacing w:line="360" w:lineRule="auto"/>
      </w:pPr>
      <w:r>
        <w:t>Entregar la memoria técnica final al Cliente.</w:t>
      </w:r>
    </w:p>
    <w:p w:rsidR="00754043" w:rsidRDefault="00D22AF5" w:rsidP="00754043">
      <w:pPr>
        <w:jc w:val="both"/>
        <w:rPr>
          <w:sz w:val="23"/>
          <w:szCs w:val="23"/>
        </w:rPr>
      </w:pPr>
      <w:r>
        <w:rPr>
          <w:sz w:val="23"/>
          <w:szCs w:val="23"/>
        </w:rPr>
        <w:t>Prueba de cambio</w:t>
      </w: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Heading1"/>
        <w:rPr>
          <w:b/>
          <w:color w:val="auto"/>
        </w:rPr>
      </w:pPr>
      <w:bookmarkStart w:id="11" w:name="_Toc510979734"/>
      <w:r w:rsidRPr="000A5C6F">
        <w:rPr>
          <w:b/>
          <w:color w:val="auto"/>
        </w:rPr>
        <w:t>Etapa 1 .- inicio</w:t>
      </w:r>
      <w:bookmarkEnd w:id="11"/>
    </w:p>
    <w:p w:rsidR="009B54CF" w:rsidRDefault="009B54CF" w:rsidP="00754043">
      <w:pPr>
        <w:jc w:val="both"/>
        <w:rPr>
          <w:b/>
          <w:i/>
          <w:sz w:val="28"/>
          <w:szCs w:val="28"/>
        </w:rPr>
      </w:pPr>
    </w:p>
    <w:p w:rsidR="009B54CF" w:rsidRDefault="009B54CF" w:rsidP="00754043">
      <w:pPr>
        <w:jc w:val="both"/>
        <w:rPr>
          <w:b/>
          <w:sz w:val="28"/>
          <w:szCs w:val="28"/>
        </w:rPr>
      </w:pPr>
      <w:r>
        <w:rPr>
          <w:b/>
          <w:sz w:val="28"/>
          <w:szCs w:val="28"/>
        </w:rPr>
        <w:t>Documentación de los procesos de la primera etapa</w:t>
      </w:r>
    </w:p>
    <w:p w:rsidR="009B54CF" w:rsidRDefault="009B54CF" w:rsidP="00754043">
      <w:pPr>
        <w:jc w:val="both"/>
        <w:rPr>
          <w:b/>
          <w:sz w:val="28"/>
          <w:szCs w:val="28"/>
        </w:rPr>
      </w:pPr>
    </w:p>
    <w:tbl>
      <w:tblPr>
        <w:tblStyle w:val="TableGrid"/>
        <w:tblW w:w="0" w:type="auto"/>
        <w:tblLook w:val="04A0" w:firstRow="1" w:lastRow="0" w:firstColumn="1" w:lastColumn="0" w:noHBand="0" w:noVBand="1"/>
      </w:tblPr>
      <w:tblGrid>
        <w:gridCol w:w="2942"/>
        <w:gridCol w:w="2943"/>
        <w:gridCol w:w="2943"/>
      </w:tblGrid>
      <w:tr w:rsidR="009B54CF" w:rsidTr="009B54CF">
        <w:tc>
          <w:tcPr>
            <w:tcW w:w="2942" w:type="dxa"/>
          </w:tcPr>
          <w:p w:rsidR="009B54CF" w:rsidRDefault="009B54CF" w:rsidP="00754043">
            <w:pPr>
              <w:jc w:val="both"/>
              <w:rPr>
                <w:b/>
                <w:sz w:val="28"/>
                <w:szCs w:val="28"/>
              </w:rPr>
            </w:pPr>
            <w:r>
              <w:rPr>
                <w:b/>
                <w:sz w:val="28"/>
                <w:szCs w:val="28"/>
              </w:rPr>
              <w:lastRenderedPageBreak/>
              <w:t>Entrada</w:t>
            </w:r>
          </w:p>
        </w:tc>
        <w:tc>
          <w:tcPr>
            <w:tcW w:w="2943" w:type="dxa"/>
          </w:tcPr>
          <w:p w:rsidR="009B54CF" w:rsidRDefault="009B54CF" w:rsidP="00754043">
            <w:pPr>
              <w:jc w:val="both"/>
              <w:rPr>
                <w:b/>
                <w:sz w:val="28"/>
                <w:szCs w:val="28"/>
              </w:rPr>
            </w:pPr>
            <w:r>
              <w:rPr>
                <w:b/>
                <w:sz w:val="28"/>
                <w:szCs w:val="28"/>
              </w:rPr>
              <w:t>Proceso</w:t>
            </w:r>
          </w:p>
        </w:tc>
        <w:tc>
          <w:tcPr>
            <w:tcW w:w="2943" w:type="dxa"/>
          </w:tcPr>
          <w:p w:rsidR="009B54CF" w:rsidRDefault="009B54CF" w:rsidP="00754043">
            <w:pPr>
              <w:jc w:val="both"/>
              <w:rPr>
                <w:b/>
                <w:sz w:val="28"/>
                <w:szCs w:val="28"/>
              </w:rPr>
            </w:pPr>
            <w:r>
              <w:rPr>
                <w:b/>
                <w:sz w:val="28"/>
                <w:szCs w:val="28"/>
              </w:rPr>
              <w:t>Salida</w:t>
            </w:r>
          </w:p>
        </w:tc>
      </w:tr>
      <w:tr w:rsidR="009B54CF" w:rsidTr="009B54CF">
        <w:tc>
          <w:tcPr>
            <w:tcW w:w="2942" w:type="dxa"/>
          </w:tcPr>
          <w:p w:rsidR="009B54CF" w:rsidRPr="009B54CF" w:rsidRDefault="00BE1A43" w:rsidP="009B54CF">
            <w:pPr>
              <w:pStyle w:val="ListParagraph"/>
              <w:numPr>
                <w:ilvl w:val="0"/>
                <w:numId w:val="9"/>
              </w:numPr>
              <w:jc w:val="both"/>
              <w:rPr>
                <w:b/>
                <w:sz w:val="28"/>
                <w:szCs w:val="28"/>
              </w:rPr>
            </w:pPr>
            <w:r>
              <w:rPr>
                <w:b/>
                <w:sz w:val="28"/>
                <w:szCs w:val="28"/>
              </w:rPr>
              <w:t>Solicitud de proyecto</w:t>
            </w:r>
          </w:p>
          <w:p w:rsidR="009B54CF" w:rsidRPr="009B54CF" w:rsidRDefault="009B54CF" w:rsidP="009B54CF">
            <w:pPr>
              <w:pStyle w:val="ListParagraph"/>
              <w:numPr>
                <w:ilvl w:val="0"/>
                <w:numId w:val="9"/>
              </w:numPr>
              <w:jc w:val="both"/>
              <w:rPr>
                <w:b/>
                <w:sz w:val="28"/>
                <w:szCs w:val="28"/>
              </w:rPr>
            </w:pPr>
            <w:r w:rsidRPr="009B54CF">
              <w:rPr>
                <w:b/>
                <w:sz w:val="28"/>
                <w:szCs w:val="28"/>
              </w:rPr>
              <w:t>Carta de Aceptación de proyecto</w:t>
            </w:r>
          </w:p>
          <w:p w:rsidR="009B54CF" w:rsidRDefault="009B54CF" w:rsidP="00754043">
            <w:pPr>
              <w:jc w:val="both"/>
              <w:rPr>
                <w:b/>
                <w:sz w:val="28"/>
                <w:szCs w:val="28"/>
              </w:rPr>
            </w:pPr>
          </w:p>
        </w:tc>
        <w:tc>
          <w:tcPr>
            <w:tcW w:w="2943" w:type="dxa"/>
          </w:tcPr>
          <w:p w:rsidR="009B54CF" w:rsidRPr="009B54CF" w:rsidRDefault="009B54CF" w:rsidP="009B54CF">
            <w:pPr>
              <w:pStyle w:val="ListParagraph"/>
              <w:numPr>
                <w:ilvl w:val="0"/>
                <w:numId w:val="8"/>
              </w:numPr>
              <w:jc w:val="both"/>
              <w:rPr>
                <w:b/>
                <w:sz w:val="28"/>
                <w:szCs w:val="28"/>
              </w:rPr>
            </w:pPr>
            <w:r w:rsidRPr="009B54CF">
              <w:rPr>
                <w:b/>
                <w:sz w:val="28"/>
                <w:szCs w:val="28"/>
              </w:rPr>
              <w:t>Levantamiento de Requerimientos.</w:t>
            </w:r>
          </w:p>
          <w:p w:rsidR="009B54CF" w:rsidRPr="009B54CF" w:rsidRDefault="009B54CF" w:rsidP="009B54CF">
            <w:pPr>
              <w:pStyle w:val="ListParagraph"/>
              <w:numPr>
                <w:ilvl w:val="0"/>
                <w:numId w:val="8"/>
              </w:numPr>
              <w:jc w:val="both"/>
              <w:rPr>
                <w:b/>
                <w:sz w:val="28"/>
                <w:szCs w:val="28"/>
              </w:rPr>
            </w:pPr>
            <w:r w:rsidRPr="009B54CF">
              <w:rPr>
                <w:b/>
                <w:sz w:val="28"/>
                <w:szCs w:val="28"/>
              </w:rPr>
              <w:t xml:space="preserve">Asignación de equipo </w:t>
            </w:r>
          </w:p>
          <w:p w:rsidR="009B54CF" w:rsidRPr="009B54CF" w:rsidRDefault="009B54CF" w:rsidP="009B54CF">
            <w:pPr>
              <w:pStyle w:val="ListParagraph"/>
              <w:numPr>
                <w:ilvl w:val="0"/>
                <w:numId w:val="8"/>
              </w:numPr>
              <w:jc w:val="both"/>
              <w:rPr>
                <w:b/>
                <w:sz w:val="28"/>
                <w:szCs w:val="28"/>
              </w:rPr>
            </w:pPr>
            <w:r w:rsidRPr="009B54CF">
              <w:rPr>
                <w:b/>
                <w:sz w:val="28"/>
                <w:szCs w:val="28"/>
              </w:rPr>
              <w:t>Plan de trabajo</w:t>
            </w:r>
          </w:p>
          <w:p w:rsidR="009B54CF" w:rsidRPr="009B54CF" w:rsidRDefault="009B54CF" w:rsidP="009B54CF">
            <w:pPr>
              <w:pStyle w:val="ListParagraph"/>
              <w:numPr>
                <w:ilvl w:val="0"/>
                <w:numId w:val="8"/>
              </w:numPr>
              <w:jc w:val="both"/>
              <w:rPr>
                <w:b/>
                <w:sz w:val="28"/>
                <w:szCs w:val="28"/>
              </w:rPr>
            </w:pPr>
            <w:r w:rsidRPr="009B54CF">
              <w:rPr>
                <w:b/>
                <w:sz w:val="28"/>
                <w:szCs w:val="28"/>
              </w:rPr>
              <w:t>Plan de riegos</w:t>
            </w:r>
          </w:p>
          <w:p w:rsidR="009B54CF" w:rsidRDefault="009B54CF" w:rsidP="009B54CF">
            <w:pPr>
              <w:pStyle w:val="ListParagraph"/>
              <w:jc w:val="both"/>
              <w:rPr>
                <w:b/>
                <w:sz w:val="28"/>
                <w:szCs w:val="28"/>
              </w:rPr>
            </w:pPr>
          </w:p>
        </w:tc>
        <w:tc>
          <w:tcPr>
            <w:tcW w:w="2943" w:type="dxa"/>
          </w:tcPr>
          <w:p w:rsidR="009B54CF" w:rsidRDefault="009B54CF" w:rsidP="009B54CF">
            <w:pPr>
              <w:pStyle w:val="ListParagraph"/>
              <w:numPr>
                <w:ilvl w:val="0"/>
                <w:numId w:val="8"/>
              </w:numPr>
              <w:jc w:val="both"/>
              <w:rPr>
                <w:b/>
                <w:sz w:val="28"/>
                <w:szCs w:val="28"/>
              </w:rPr>
            </w:pPr>
            <w:r w:rsidRPr="009B54CF">
              <w:rPr>
                <w:b/>
                <w:sz w:val="28"/>
                <w:szCs w:val="28"/>
              </w:rPr>
              <w:t>Diagrama de Actividades</w:t>
            </w:r>
          </w:p>
          <w:p w:rsidR="009B54CF" w:rsidRPr="009B54CF" w:rsidRDefault="009B54CF" w:rsidP="009B54CF">
            <w:pPr>
              <w:pStyle w:val="ListParagraph"/>
              <w:jc w:val="both"/>
              <w:rPr>
                <w:b/>
                <w:sz w:val="28"/>
                <w:szCs w:val="28"/>
              </w:rPr>
            </w:pPr>
          </w:p>
        </w:tc>
      </w:tr>
    </w:tbl>
    <w:p w:rsidR="009B54CF" w:rsidRPr="009B54CF" w:rsidRDefault="009B54CF" w:rsidP="00754043">
      <w:pPr>
        <w:jc w:val="both"/>
        <w:rPr>
          <w:b/>
          <w:sz w:val="28"/>
          <w:szCs w:val="28"/>
        </w:rPr>
      </w:pP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En segundo lugar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AF1E3E" w:rsidRDefault="00AF1E3E"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r w:rsidRPr="008D3507">
        <w:rPr>
          <w:rFonts w:ascii="Arial" w:hAnsi="Arial" w:cs="Arial"/>
          <w:i/>
        </w:rPr>
        <w:t>Consulteq, Queretaro Qro.</w:t>
      </w:r>
    </w:p>
    <w:p w:rsidR="00AF1E3E" w:rsidRPr="008D3507" w:rsidRDefault="00AF1E3E" w:rsidP="00AF1E3E">
      <w:pPr>
        <w:spacing w:after="0" w:line="240" w:lineRule="auto"/>
        <w:jc w:val="right"/>
        <w:rPr>
          <w:rFonts w:ascii="Arial" w:hAnsi="Arial" w:cs="Arial"/>
          <w:i/>
        </w:rPr>
      </w:pPr>
      <w:r w:rsidRPr="008D3507">
        <w:rPr>
          <w:rFonts w:ascii="Arial" w:hAnsi="Arial" w:cs="Arial"/>
          <w:i/>
        </w:rPr>
        <w:t>Prolongacion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lastRenderedPageBreak/>
        <w:t>Por favor rellena los siguientes campos para continuar con la solicutd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Telefono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r>
        <w:rPr>
          <w:rFonts w:ascii="Arial" w:hAnsi="Arial" w:cs="Arial"/>
          <w:b/>
        </w:rPr>
        <w:t>Descripcion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Descripcion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147AB0" w:rsidRDefault="00147AB0" w:rsidP="00AF1E3E">
      <w:pPr>
        <w:rPr>
          <w:rFonts w:ascii="Arial" w:hAnsi="Arial" w:cs="Arial"/>
          <w:b/>
        </w:rPr>
      </w:pPr>
    </w:p>
    <w:p w:rsidR="00147AB0" w:rsidRDefault="00147AB0"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Heading1"/>
        <w:rPr>
          <w:b/>
          <w:color w:val="auto"/>
        </w:rPr>
      </w:pPr>
      <w:bookmarkStart w:id="12" w:name="_Toc510979735"/>
      <w:r w:rsidRPr="00147AB0">
        <w:rPr>
          <w:b/>
          <w:color w:val="auto"/>
        </w:rPr>
        <w:t>Carta de Aceptacion de Proyecto</w:t>
      </w:r>
      <w:bookmarkEnd w:id="12"/>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lastRenderedPageBreak/>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GridTable7Colorful-Accent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lastRenderedPageBreak/>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La solución debe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cual podría  ser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dd/mm/aaaa</w:t>
            </w:r>
          </w:p>
        </w:tc>
        <w:tc>
          <w:tcPr>
            <w:tcW w:w="1346"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dd/mm/aaaa</w:t>
            </w:r>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GridTable7Colorful-Accent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Describa cuales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79481F3F" wp14:editId="5EE3B403">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81F3F"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2809BA" w:rsidRPr="00D35B93" w:rsidRDefault="002809BA"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Heading1"/>
        <w:rPr>
          <w:b/>
          <w:color w:val="auto"/>
        </w:rPr>
      </w:pPr>
      <w:bookmarkStart w:id="13" w:name="_Toc510979736"/>
      <w:r w:rsidRPr="00147AB0">
        <w:rPr>
          <w:rFonts w:eastAsia="Arial"/>
          <w:b/>
          <w:color w:val="auto"/>
        </w:rPr>
        <w:t>Por qué ITIL</w:t>
      </w:r>
      <w:bookmarkEnd w:id="13"/>
      <w:r w:rsidRPr="00147AB0">
        <w:rPr>
          <w:rFonts w:eastAsia="Arial"/>
          <w:b/>
          <w:color w:val="auto"/>
        </w:rPr>
        <w:t xml:space="preserve">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alguno aspectos,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Así  será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586B57" w:rsidRDefault="00586B57" w:rsidP="00147AB0">
      <w:pPr>
        <w:pStyle w:val="Heading2"/>
        <w:rPr>
          <w:b/>
          <w:color w:val="auto"/>
          <w:sz w:val="28"/>
        </w:rPr>
      </w:pPr>
    </w:p>
    <w:p w:rsidR="001D1210" w:rsidRPr="00147AB0" w:rsidRDefault="001D1210" w:rsidP="00147AB0">
      <w:pPr>
        <w:pStyle w:val="Heading2"/>
        <w:rPr>
          <w:b/>
          <w:color w:val="auto"/>
          <w:sz w:val="28"/>
        </w:rPr>
      </w:pPr>
      <w:bookmarkStart w:id="14" w:name="_Toc510979737"/>
      <w:r w:rsidRPr="00147AB0">
        <w:rPr>
          <w:b/>
          <w:color w:val="auto"/>
          <w:sz w:val="28"/>
        </w:rPr>
        <w:t>ESTRATEGIA DEL SERVICIO</w:t>
      </w:r>
      <w:bookmarkEnd w:id="14"/>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caso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0"/>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Heading2"/>
        <w:rPr>
          <w:b/>
          <w:color w:val="auto"/>
          <w:sz w:val="28"/>
        </w:rPr>
      </w:pPr>
      <w:bookmarkStart w:id="15" w:name="_Toc510979738"/>
      <w:r w:rsidRPr="00147AB0">
        <w:rPr>
          <w:b/>
          <w:color w:val="auto"/>
          <w:sz w:val="28"/>
        </w:rPr>
        <w:t>PORTAFOLIO DE SERVICIOS</w:t>
      </w:r>
      <w:bookmarkEnd w:id="15"/>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586B57" w:rsidRDefault="00586B57" w:rsidP="00147AB0">
      <w:pPr>
        <w:spacing w:after="114"/>
      </w:pPr>
    </w:p>
    <w:p w:rsidR="00586B57" w:rsidRPr="00586B57" w:rsidRDefault="00586B57" w:rsidP="00147AB0">
      <w:pPr>
        <w:spacing w:after="114"/>
        <w:rPr>
          <w:b/>
          <w:i/>
        </w:rPr>
      </w:pPr>
    </w:p>
    <w:p w:rsidR="00586B57" w:rsidRPr="00586B57" w:rsidRDefault="00586B57" w:rsidP="00147AB0">
      <w:pPr>
        <w:spacing w:after="114"/>
        <w:rPr>
          <w:b/>
          <w:i/>
        </w:rPr>
      </w:pPr>
      <w:r w:rsidRPr="00586B57">
        <w:rPr>
          <w:b/>
          <w:i/>
        </w:rPr>
        <w:t>DOCUMENTO DE PORTAFOLIO DE SERVICIO</w:t>
      </w: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586B57" w:rsidRDefault="00586B57" w:rsidP="00147AB0">
      <w:pPr>
        <w:spacing w:after="114"/>
      </w:pPr>
    </w:p>
    <w:p w:rsidR="00CF6850" w:rsidRPr="00147AB0" w:rsidRDefault="00147AB0" w:rsidP="00586B57">
      <w:pPr>
        <w:ind w:left="-5" w:right="558"/>
        <w:jc w:val="both"/>
        <w:rPr>
          <w:b/>
          <w:sz w:val="28"/>
        </w:rPr>
      </w:pPr>
      <w:r>
        <w:lastRenderedPageBreak/>
        <w:t xml:space="preserve"> </w:t>
      </w:r>
      <w:r w:rsidR="00CF6850" w:rsidRPr="00147AB0">
        <w:rPr>
          <w:b/>
          <w:sz w:val="28"/>
        </w:rPr>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AE4EC7" w:rsidRDefault="00AE4EC7" w:rsidP="00CF6850">
      <w:pPr>
        <w:ind w:left="-5"/>
      </w:pPr>
    </w:p>
    <w:p w:rsidR="00AE4EC7" w:rsidRPr="007F4A9D" w:rsidRDefault="007F4A9D" w:rsidP="00CF6850">
      <w:pPr>
        <w:ind w:left="-5"/>
        <w:rPr>
          <w:b/>
          <w:i/>
        </w:rPr>
      </w:pPr>
      <w:r w:rsidRPr="007F4A9D">
        <w:rPr>
          <w:b/>
          <w:i/>
        </w:rPr>
        <w:t>DOCUMENTO DE GESTION FINANCIERA</w:t>
      </w:r>
    </w:p>
    <w:p w:rsidR="00AE4EC7" w:rsidRDefault="00AE4EC7" w:rsidP="00CF6850">
      <w:pPr>
        <w:ind w:left="-5"/>
      </w:pPr>
    </w:p>
    <w:p w:rsidR="00AE4EC7" w:rsidRDefault="00AE4EC7" w:rsidP="00CF6850">
      <w:pPr>
        <w:ind w:left="-5"/>
      </w:pPr>
    </w:p>
    <w:p w:rsidR="007F4A9D" w:rsidRDefault="007F4A9D" w:rsidP="00CF6850">
      <w:pPr>
        <w:ind w:left="-5"/>
      </w:pPr>
    </w:p>
    <w:p w:rsidR="007F4A9D" w:rsidRDefault="007F4A9D"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Pr="00147AB0" w:rsidRDefault="00CF6850" w:rsidP="00147AB0">
      <w:pPr>
        <w:pStyle w:val="Heading2"/>
        <w:rPr>
          <w:b/>
          <w:color w:val="auto"/>
          <w:sz w:val="28"/>
        </w:rPr>
      </w:pPr>
      <w:bookmarkStart w:id="16" w:name="_Toc510979739"/>
      <w:r w:rsidRPr="00147AB0">
        <w:rPr>
          <w:b/>
          <w:color w:val="auto"/>
          <w:sz w:val="28"/>
        </w:rPr>
        <w:lastRenderedPageBreak/>
        <w:t>Diseño del servicio</w:t>
      </w:r>
      <w:bookmarkEnd w:id="16"/>
      <w:r w:rsidRPr="00147AB0">
        <w:rPr>
          <w:b/>
          <w:color w:val="auto"/>
          <w:sz w:val="28"/>
        </w:rPr>
        <w:t xml:space="preserve">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w:t>
      </w:r>
      <w:r w:rsidR="00586B57">
        <w:t>4</w:t>
      </w:r>
      <w:r>
        <w:t xml:space="preserve"> aspectos del diseño que se deben tener en cuenta: </w:t>
      </w:r>
    </w:p>
    <w:p w:rsidR="00CF6850" w:rsidRDefault="00CF6850" w:rsidP="007F4A9D">
      <w:pPr>
        <w:pStyle w:val="ListParagraph"/>
        <w:numPr>
          <w:ilvl w:val="0"/>
          <w:numId w:val="35"/>
        </w:numPr>
      </w:pPr>
      <w:r w:rsidRPr="007F4A9D">
        <w:t xml:space="preserve">El diseño de los servicios, incluyendo todos los requisitos funcionales, los recursos y capacidades necesarios y acordados </w:t>
      </w:r>
    </w:p>
    <w:p w:rsidR="007F4A9D" w:rsidRPr="007F4A9D" w:rsidRDefault="007F4A9D" w:rsidP="007F4A9D">
      <w:pPr>
        <w:pStyle w:val="ListParagraph"/>
      </w:pPr>
    </w:p>
    <w:p w:rsidR="00CF6850" w:rsidRDefault="00CF6850" w:rsidP="007F4A9D">
      <w:pPr>
        <w:pStyle w:val="ListParagraph"/>
        <w:numPr>
          <w:ilvl w:val="0"/>
          <w:numId w:val="35"/>
        </w:numPr>
      </w:pPr>
      <w:r w:rsidRPr="007F4A9D">
        <w:t xml:space="preserve">El diseño de sistemas de gestión de servicios y herramientas, especialmente el portafolio de servicios, para la gestión y control de los servicios a través de su ciclo de vida </w:t>
      </w:r>
    </w:p>
    <w:p w:rsidR="007F4A9D" w:rsidRDefault="007F4A9D" w:rsidP="007F4A9D">
      <w:pPr>
        <w:pStyle w:val="ListParagraph"/>
      </w:pPr>
    </w:p>
    <w:p w:rsidR="007F4A9D" w:rsidRPr="007F4A9D" w:rsidRDefault="007F4A9D" w:rsidP="007F4A9D">
      <w:pPr>
        <w:pStyle w:val="ListParagraph"/>
      </w:pPr>
    </w:p>
    <w:p w:rsidR="007F4A9D" w:rsidRDefault="00CF6850" w:rsidP="007F4A9D">
      <w:pPr>
        <w:pStyle w:val="ListParagraph"/>
        <w:numPr>
          <w:ilvl w:val="0"/>
          <w:numId w:val="35"/>
        </w:numPr>
      </w:pPr>
      <w:r w:rsidRPr="007F4A9D">
        <w:t>El diseño de las arquitecturas de tecnología y sistemas de gestión necesarios para prestar los servicios</w:t>
      </w:r>
    </w:p>
    <w:p w:rsidR="00CF6850" w:rsidRPr="007F4A9D" w:rsidRDefault="00CF6850" w:rsidP="007F4A9D">
      <w:pPr>
        <w:pStyle w:val="ListParagraph"/>
      </w:pPr>
      <w:r w:rsidRPr="007F4A9D">
        <w:t xml:space="preserve"> </w:t>
      </w:r>
    </w:p>
    <w:p w:rsidR="007F4A9D" w:rsidRPr="007F4A9D" w:rsidRDefault="007F4A9D" w:rsidP="007F4A9D">
      <w:pPr>
        <w:pStyle w:val="ListParagraph"/>
      </w:pPr>
    </w:p>
    <w:p w:rsidR="00CF6850" w:rsidRPr="007F4A9D" w:rsidRDefault="00CF6850" w:rsidP="007F4A9D">
      <w:pPr>
        <w:pStyle w:val="ListParagraph"/>
        <w:numPr>
          <w:ilvl w:val="0"/>
          <w:numId w:val="35"/>
        </w:numPr>
      </w:pPr>
      <w:r w:rsidRPr="007F4A9D">
        <w:t xml:space="preserve">El diseño de los métodos de medición y de las métricas de los servicios, las arquitecturas y sus elementos constitutivos y los procesos </w:t>
      </w:r>
    </w:p>
    <w:p w:rsidR="00CF6850" w:rsidRDefault="00CF6850" w:rsidP="00CF6850">
      <w:pPr>
        <w:ind w:left="-5"/>
      </w:pPr>
    </w:p>
    <w:p w:rsidR="00AE4EC7" w:rsidRPr="007F4A9D" w:rsidRDefault="00AE4EC7" w:rsidP="00CF6850">
      <w:pPr>
        <w:ind w:left="-5"/>
        <w:rPr>
          <w:b/>
          <w:i/>
        </w:rPr>
      </w:pPr>
    </w:p>
    <w:p w:rsidR="00AE4EC7" w:rsidRPr="007F4A9D" w:rsidRDefault="007F4A9D" w:rsidP="00CF6850">
      <w:pPr>
        <w:ind w:left="-5"/>
        <w:rPr>
          <w:b/>
          <w:i/>
        </w:rPr>
      </w:pPr>
      <w:r w:rsidRPr="007F4A9D">
        <w:rPr>
          <w:b/>
          <w:i/>
        </w:rPr>
        <w:t>DOCUMENTO DE DISEÑO</w:t>
      </w: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147AB0">
      <w:pPr>
        <w:pStyle w:val="Heading2"/>
        <w:rPr>
          <w:rFonts w:asciiTheme="minorHAnsi" w:eastAsiaTheme="minorHAnsi" w:hAnsiTheme="minorHAnsi" w:cstheme="minorBidi"/>
          <w:color w:val="auto"/>
          <w:sz w:val="22"/>
          <w:szCs w:val="22"/>
        </w:rPr>
      </w:pPr>
    </w:p>
    <w:p w:rsidR="007F4A9D" w:rsidRDefault="007F4A9D" w:rsidP="007F4A9D"/>
    <w:p w:rsidR="007F4A9D" w:rsidRPr="007F4A9D" w:rsidRDefault="007F4A9D" w:rsidP="007F4A9D"/>
    <w:p w:rsidR="00AE4EC7" w:rsidRPr="00AE4EC7" w:rsidRDefault="00AE4EC7" w:rsidP="00AE4EC7"/>
    <w:p w:rsidR="00AE4EC7" w:rsidRDefault="00AE4EC7" w:rsidP="00147AB0">
      <w:pPr>
        <w:pStyle w:val="Heading2"/>
        <w:rPr>
          <w:b/>
          <w:color w:val="auto"/>
          <w:sz w:val="28"/>
        </w:rPr>
      </w:pPr>
    </w:p>
    <w:p w:rsidR="00CF6850" w:rsidRPr="00147AB0" w:rsidRDefault="00CF6850" w:rsidP="00147AB0">
      <w:pPr>
        <w:pStyle w:val="Heading2"/>
        <w:rPr>
          <w:b/>
          <w:color w:val="auto"/>
          <w:sz w:val="28"/>
        </w:rPr>
      </w:pPr>
      <w:bookmarkStart w:id="17" w:name="_Toc510979740"/>
      <w:r w:rsidRPr="00147AB0">
        <w:rPr>
          <w:b/>
          <w:color w:val="auto"/>
          <w:sz w:val="28"/>
        </w:rPr>
        <w:t>Gestión del catálogo de servicios</w:t>
      </w:r>
      <w:bookmarkEnd w:id="17"/>
      <w:r w:rsidRPr="00147AB0">
        <w:rPr>
          <w:b/>
          <w:color w:val="auto"/>
          <w:sz w:val="28"/>
        </w:rPr>
        <w:t xml:space="preserve">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AE4EC7" w:rsidRDefault="00AE4EC7" w:rsidP="00CF6850">
      <w:pPr>
        <w:ind w:left="-5"/>
      </w:pPr>
    </w:p>
    <w:p w:rsidR="00CF6850" w:rsidRDefault="00CF6850" w:rsidP="00CF6850">
      <w:pPr>
        <w:ind w:left="-5"/>
      </w:pPr>
    </w:p>
    <w:p w:rsidR="00CF6850" w:rsidRPr="00147AB0" w:rsidRDefault="00CF6850" w:rsidP="00147AB0">
      <w:pPr>
        <w:pStyle w:val="Heading2"/>
        <w:rPr>
          <w:b/>
          <w:color w:val="auto"/>
          <w:sz w:val="28"/>
        </w:rPr>
      </w:pPr>
      <w:bookmarkStart w:id="18" w:name="_Toc510979741"/>
      <w:r w:rsidRPr="00147AB0">
        <w:rPr>
          <w:b/>
          <w:color w:val="auto"/>
          <w:sz w:val="28"/>
        </w:rPr>
        <w:t>Gestión de niveles de servicio</w:t>
      </w:r>
      <w:bookmarkEnd w:id="18"/>
      <w:r w:rsidRPr="00147AB0">
        <w:rPr>
          <w:b/>
          <w:color w:val="auto"/>
          <w:sz w:val="28"/>
        </w:rPr>
        <w:t xml:space="preserve">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 xml:space="preserve">Establecer los acuerdos necesarios con clientes y proveedores para ofrecer los servicios requeridos. (SLAs)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Pr="00147AB0" w:rsidRDefault="00CF6850" w:rsidP="00147AB0">
      <w:pPr>
        <w:pStyle w:val="Heading2"/>
        <w:rPr>
          <w:b/>
          <w:color w:val="auto"/>
          <w:sz w:val="28"/>
        </w:rPr>
      </w:pPr>
      <w:bookmarkStart w:id="19" w:name="_Toc510979742"/>
      <w:r w:rsidRPr="00147AB0">
        <w:rPr>
          <w:b/>
          <w:color w:val="auto"/>
          <w:sz w:val="28"/>
        </w:rPr>
        <w:lastRenderedPageBreak/>
        <w:t>Gestión de la disponibilidad</w:t>
      </w:r>
      <w:bookmarkEnd w:id="19"/>
      <w:r w:rsidRPr="00147AB0">
        <w:rPr>
          <w:b/>
          <w:color w:val="auto"/>
          <w:sz w:val="28"/>
        </w:rPr>
        <w:t xml:space="preserve">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SLAs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Pr="00147AB0" w:rsidRDefault="00CF6850" w:rsidP="00147AB0">
      <w:pPr>
        <w:pStyle w:val="Heading2"/>
        <w:rPr>
          <w:b/>
          <w:color w:val="auto"/>
          <w:sz w:val="28"/>
        </w:rPr>
      </w:pPr>
      <w:bookmarkStart w:id="20" w:name="_Toc510979743"/>
      <w:r w:rsidRPr="00147AB0">
        <w:rPr>
          <w:b/>
          <w:color w:val="auto"/>
          <w:sz w:val="28"/>
        </w:rPr>
        <w:lastRenderedPageBreak/>
        <w:t>Gestión de la Continuidad de Servicios TI</w:t>
      </w:r>
      <w:bookmarkEnd w:id="20"/>
      <w:r w:rsidRPr="00147AB0">
        <w:rPr>
          <w:b/>
          <w:color w:val="auto"/>
          <w:sz w:val="28"/>
        </w:rPr>
        <w:t xml:space="preserve">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CF6850" w:rsidRPr="00147AB0" w:rsidRDefault="00CF6850" w:rsidP="00147AB0">
      <w:pPr>
        <w:pStyle w:val="Heading2"/>
        <w:rPr>
          <w:b/>
          <w:color w:val="auto"/>
          <w:sz w:val="28"/>
        </w:rPr>
      </w:pPr>
      <w:bookmarkStart w:id="21" w:name="_Toc510979744"/>
      <w:r w:rsidRPr="00147AB0">
        <w:rPr>
          <w:b/>
          <w:color w:val="auto"/>
          <w:sz w:val="28"/>
        </w:rPr>
        <w:lastRenderedPageBreak/>
        <w:t>Gestión de la seguridad</w:t>
      </w:r>
      <w:bookmarkEnd w:id="21"/>
      <w:r w:rsidRPr="00147AB0">
        <w:rPr>
          <w:b/>
          <w:color w:val="auto"/>
          <w:sz w:val="28"/>
        </w:rPr>
        <w:t xml:space="preserve">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2809BA" w:rsidRPr="002809BA" w:rsidRDefault="002809BA" w:rsidP="002809BA">
      <w:pPr>
        <w:spacing w:after="164" w:line="271" w:lineRule="auto"/>
        <w:jc w:val="both"/>
        <w:rPr>
          <w:b/>
          <w:i/>
        </w:rPr>
      </w:pPr>
    </w:p>
    <w:p w:rsidR="002809BA" w:rsidRPr="002809BA" w:rsidRDefault="002809BA" w:rsidP="002809BA">
      <w:pPr>
        <w:spacing w:after="164" w:line="271" w:lineRule="auto"/>
        <w:jc w:val="both"/>
        <w:rPr>
          <w:b/>
          <w:i/>
        </w:rPr>
      </w:pPr>
      <w:r w:rsidRPr="002809BA">
        <w:rPr>
          <w:b/>
          <w:i/>
        </w:rPr>
        <w:t>DOCUMENTO DE POLITICAS</w:t>
      </w: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2809BA" w:rsidRDefault="002809BA" w:rsidP="002809BA">
      <w:pPr>
        <w:spacing w:after="164" w:line="271" w:lineRule="auto"/>
        <w:jc w:val="both"/>
      </w:pPr>
    </w:p>
    <w:p w:rsidR="009E2AE6" w:rsidRPr="00147AB0" w:rsidRDefault="009E2AE6" w:rsidP="00147AB0">
      <w:pPr>
        <w:pStyle w:val="Heading2"/>
        <w:rPr>
          <w:b/>
          <w:color w:val="auto"/>
        </w:rPr>
      </w:pPr>
      <w:bookmarkStart w:id="22" w:name="_Toc510979745"/>
      <w:r w:rsidRPr="00147AB0">
        <w:rPr>
          <w:b/>
          <w:color w:val="auto"/>
        </w:rPr>
        <w:lastRenderedPageBreak/>
        <w:t>Gestión de Proveedores</w:t>
      </w:r>
      <w:bookmarkEnd w:id="22"/>
      <w:r w:rsidRPr="00147AB0">
        <w:rPr>
          <w:b/>
          <w:color w:val="auto"/>
        </w:rPr>
        <w:t xml:space="preserve">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t xml:space="preserve">Gestionar la relación con los proveedores, lo que incluye velar por el cumplimiento de los contratos o actualizarlos si éstos pierden vigencia. </w:t>
      </w:r>
    </w:p>
    <w:p w:rsidR="00CF6850" w:rsidRPr="008A1CA1" w:rsidRDefault="00CF6850" w:rsidP="00CF6850">
      <w:pPr>
        <w:spacing w:after="204" w:line="271" w:lineRule="auto"/>
        <w:jc w:val="both"/>
        <w:rPr>
          <w:b/>
          <w:i/>
        </w:rPr>
      </w:pPr>
    </w:p>
    <w:p w:rsidR="002809BA" w:rsidRPr="008A1CA1" w:rsidRDefault="002809BA" w:rsidP="00CF6850">
      <w:pPr>
        <w:spacing w:after="204" w:line="271" w:lineRule="auto"/>
        <w:jc w:val="both"/>
        <w:rPr>
          <w:b/>
          <w:i/>
        </w:rPr>
      </w:pPr>
    </w:p>
    <w:p w:rsidR="002809BA" w:rsidRPr="008A1CA1" w:rsidRDefault="002809BA" w:rsidP="00CF6850">
      <w:pPr>
        <w:spacing w:after="204" w:line="271" w:lineRule="auto"/>
        <w:jc w:val="both"/>
        <w:rPr>
          <w:b/>
          <w:i/>
        </w:rPr>
      </w:pPr>
      <w:r w:rsidRPr="008A1CA1">
        <w:rPr>
          <w:b/>
          <w:i/>
        </w:rPr>
        <w:t xml:space="preserve">DOCUMENTO DE </w:t>
      </w:r>
      <w:r w:rsidR="008A1CA1" w:rsidRPr="008A1CA1">
        <w:rPr>
          <w:b/>
          <w:i/>
        </w:rPr>
        <w:t>PROVEEDORES</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Default="009E2AE6" w:rsidP="00CF6850">
      <w:pPr>
        <w:spacing w:after="204" w:line="271" w:lineRule="auto"/>
        <w:jc w:val="both"/>
      </w:pPr>
    </w:p>
    <w:p w:rsidR="009E2AE6" w:rsidRPr="00147AB0" w:rsidRDefault="009E2AE6" w:rsidP="00147AB0">
      <w:pPr>
        <w:pStyle w:val="Heading2"/>
        <w:rPr>
          <w:b/>
          <w:color w:val="auto"/>
          <w:sz w:val="28"/>
        </w:rPr>
      </w:pPr>
      <w:bookmarkStart w:id="23" w:name="_Toc510979746"/>
      <w:r w:rsidRPr="00147AB0">
        <w:rPr>
          <w:b/>
          <w:color w:val="auto"/>
          <w:sz w:val="28"/>
        </w:rPr>
        <w:lastRenderedPageBreak/>
        <w:t>Transición de Servicio</w:t>
      </w:r>
      <w:bookmarkEnd w:id="23"/>
      <w:r w:rsidRPr="00147AB0">
        <w:rPr>
          <w:b/>
          <w:color w:val="auto"/>
          <w:sz w:val="28"/>
        </w:rPr>
        <w:t xml:space="preserve">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9E2AE6">
      <w:pPr>
        <w:spacing w:after="224"/>
        <w:ind w:left="-5"/>
      </w:pPr>
      <w:r>
        <w:t xml:space="preserve">Para cumplir adecuadamente estos objetivos es necesario que durante la fase de Transición del Servicio: </w:t>
      </w:r>
    </w:p>
    <w:p w:rsidR="009E2AE6" w:rsidRDefault="009E2AE6" w:rsidP="009E2AE6">
      <w:pPr>
        <w:numPr>
          <w:ilvl w:val="0"/>
          <w:numId w:val="24"/>
        </w:numPr>
        <w:spacing w:after="179" w:line="271" w:lineRule="auto"/>
        <w:ind w:hanging="360"/>
        <w:jc w:val="both"/>
      </w:pPr>
      <w:r>
        <w:t xml:space="preserve">Se planifique todo el proceso de cambio. </w:t>
      </w:r>
    </w:p>
    <w:p w:rsidR="009E2AE6" w:rsidRDefault="009E2AE6" w:rsidP="009E2AE6">
      <w:pPr>
        <w:numPr>
          <w:ilvl w:val="0"/>
          <w:numId w:val="24"/>
        </w:numPr>
        <w:spacing w:after="177" w:line="271" w:lineRule="auto"/>
        <w:ind w:hanging="360"/>
        <w:jc w:val="both"/>
      </w:pPr>
      <w:r>
        <w:t xml:space="preserve">Se creen los entornos de pruebas y preproducción necesarios. </w:t>
      </w:r>
    </w:p>
    <w:p w:rsidR="009E2AE6" w:rsidRDefault="009E2AE6" w:rsidP="009E2AE6">
      <w:pPr>
        <w:numPr>
          <w:ilvl w:val="0"/>
          <w:numId w:val="24"/>
        </w:numPr>
        <w:spacing w:after="204" w:line="271" w:lineRule="auto"/>
        <w:ind w:hanging="360"/>
        <w:jc w:val="both"/>
      </w:pPr>
      <w:r>
        <w:t xml:space="preserve">Se realicen todas las pruebas necesarias para asegurar la adecuación del nuevo servicio a los requisitos predefinidos. </w:t>
      </w:r>
    </w:p>
    <w:p w:rsidR="009E2AE6" w:rsidRDefault="009E2AE6" w:rsidP="009E2AE6">
      <w:pPr>
        <w:numPr>
          <w:ilvl w:val="0"/>
          <w:numId w:val="24"/>
        </w:numPr>
        <w:spacing w:after="204" w:line="271" w:lineRule="auto"/>
        <w:ind w:hanging="360"/>
        <w:jc w:val="both"/>
      </w:pPr>
      <w:r>
        <w:t xml:space="preserve">Se establezcan planes de roll-out (despliegue) y roll-back (retorno a la última versión estable). </w:t>
      </w:r>
    </w:p>
    <w:p w:rsidR="009E2AE6" w:rsidRDefault="009E2AE6" w:rsidP="009E2AE6">
      <w:pPr>
        <w:numPr>
          <w:ilvl w:val="0"/>
          <w:numId w:val="24"/>
        </w:numPr>
        <w:spacing w:after="204" w:line="271" w:lineRule="auto"/>
        <w:ind w:hanging="360"/>
        <w:jc w:val="both"/>
      </w:pPr>
      <w:r>
        <w:t>Se cierre el proceso de cambio con una detallada revisión post</w:t>
      </w:r>
      <w:r w:rsidR="00AE4EC7">
        <w:t>-</w:t>
      </w:r>
      <w:r>
        <w:t xml:space="preserve">implementación. </w:t>
      </w:r>
    </w:p>
    <w:p w:rsidR="009E2AE6" w:rsidRDefault="009E2AE6" w:rsidP="009E2AE6">
      <w:pPr>
        <w:ind w:left="-5"/>
      </w:pPr>
      <w:r>
        <w:t xml:space="preserve">Como resultado de una correcta Transición del Servicio: </w:t>
      </w:r>
    </w:p>
    <w:p w:rsidR="009E2AE6" w:rsidRDefault="009E2AE6" w:rsidP="009E2AE6">
      <w:pPr>
        <w:numPr>
          <w:ilvl w:val="0"/>
          <w:numId w:val="24"/>
        </w:numPr>
        <w:spacing w:after="204" w:line="271" w:lineRule="auto"/>
        <w:ind w:hanging="360"/>
        <w:jc w:val="both"/>
      </w:pPr>
      <w:r>
        <w:t xml:space="preserve">Los clientes disponen de servicios mejor alineados con sus necesidades de negocio. </w:t>
      </w:r>
    </w:p>
    <w:p w:rsidR="009E2AE6" w:rsidRDefault="009E2AE6" w:rsidP="009E2AE6">
      <w:pPr>
        <w:numPr>
          <w:ilvl w:val="0"/>
          <w:numId w:val="24"/>
        </w:numPr>
        <w:spacing w:after="204" w:line="271" w:lineRule="auto"/>
        <w:ind w:hanging="360"/>
        <w:jc w:val="both"/>
      </w:pPr>
      <w:r>
        <w:t xml:space="preserve">La implementación de nuevos servicios es más eficiente. </w:t>
      </w:r>
    </w:p>
    <w:p w:rsidR="009E2AE6" w:rsidRDefault="009E2AE6" w:rsidP="009E2AE6">
      <w:pPr>
        <w:ind w:left="730"/>
      </w:pPr>
      <w:r>
        <w:t xml:space="preserve">Los servicios responden mejor a los cambios del mercado y a los requisitos de los clientes. </w:t>
      </w:r>
    </w:p>
    <w:p w:rsidR="009E2AE6" w:rsidRDefault="009E2AE6" w:rsidP="009E2AE6">
      <w:pPr>
        <w:numPr>
          <w:ilvl w:val="0"/>
          <w:numId w:val="24"/>
        </w:numPr>
        <w:spacing w:after="204" w:line="271" w:lineRule="auto"/>
        <w:ind w:hanging="360"/>
        <w:jc w:val="both"/>
      </w:pPr>
      <w:r>
        <w:t xml:space="preserve">Se controlan los riesgos y se dispone de planes de contingencia que eviten una degradación prolongada del servicio. </w:t>
      </w:r>
    </w:p>
    <w:p w:rsidR="009E2AE6" w:rsidRDefault="009E2AE6" w:rsidP="009E2AE6">
      <w:pPr>
        <w:numPr>
          <w:ilvl w:val="0"/>
          <w:numId w:val="24"/>
        </w:numPr>
        <w:spacing w:after="204" w:line="271" w:lineRule="auto"/>
        <w:ind w:hanging="360"/>
        <w:jc w:val="both"/>
      </w:pPr>
      <w:r>
        <w:t xml:space="preserve">Se mantienen correctamente actualizadas las bases de datos de configuración y activos del servicio. </w:t>
      </w:r>
    </w:p>
    <w:p w:rsidR="009E2AE6" w:rsidRDefault="009E2AE6" w:rsidP="009E2AE6">
      <w:pPr>
        <w:numPr>
          <w:ilvl w:val="0"/>
          <w:numId w:val="24"/>
        </w:numPr>
        <w:spacing w:after="114" w:line="365" w:lineRule="auto"/>
        <w:ind w:hanging="360"/>
        <w:jc w:val="both"/>
      </w:pPr>
      <w:r>
        <w:lastRenderedPageBreak/>
        <w:t xml:space="preserve">Se dispone de una Base de Conocimiento actualizada a disposición del personal responsable de la operación del servicio y sus usuarios Los procesos de los que consta la Transición de Servicio son: </w:t>
      </w:r>
    </w:p>
    <w:p w:rsidR="009E2AE6" w:rsidRDefault="009E2AE6" w:rsidP="009E2AE6">
      <w:pPr>
        <w:numPr>
          <w:ilvl w:val="0"/>
          <w:numId w:val="24"/>
        </w:numPr>
        <w:spacing w:after="181" w:line="271" w:lineRule="auto"/>
        <w:ind w:hanging="360"/>
        <w:jc w:val="both"/>
      </w:pPr>
      <w:r>
        <w:t xml:space="preserve">Planificación y soporte a la transición </w:t>
      </w:r>
    </w:p>
    <w:p w:rsidR="009E2AE6" w:rsidRDefault="009E2AE6" w:rsidP="009E2AE6">
      <w:pPr>
        <w:numPr>
          <w:ilvl w:val="0"/>
          <w:numId w:val="24"/>
        </w:numPr>
        <w:spacing w:after="182" w:line="271" w:lineRule="auto"/>
        <w:ind w:hanging="360"/>
        <w:jc w:val="both"/>
      </w:pPr>
      <w:r>
        <w:t xml:space="preserve">Gestión de cambios </w:t>
      </w:r>
    </w:p>
    <w:p w:rsidR="009E2AE6" w:rsidRDefault="009E2AE6" w:rsidP="009E2AE6">
      <w:pPr>
        <w:numPr>
          <w:ilvl w:val="0"/>
          <w:numId w:val="24"/>
        </w:numPr>
        <w:spacing w:after="180" w:line="271" w:lineRule="auto"/>
        <w:ind w:hanging="360"/>
        <w:jc w:val="both"/>
      </w:pPr>
      <w:r>
        <w:t xml:space="preserve">Gestión de la configuración y activos del servicio </w:t>
      </w:r>
    </w:p>
    <w:p w:rsidR="009E2AE6" w:rsidRDefault="009E2AE6" w:rsidP="009E2AE6">
      <w:pPr>
        <w:numPr>
          <w:ilvl w:val="0"/>
          <w:numId w:val="24"/>
        </w:numPr>
        <w:spacing w:after="181" w:line="271" w:lineRule="auto"/>
        <w:ind w:hanging="360"/>
        <w:jc w:val="both"/>
      </w:pPr>
      <w:r>
        <w:t xml:space="preserve">Gestión de entregas y despliegue </w:t>
      </w:r>
    </w:p>
    <w:p w:rsidR="009E2AE6" w:rsidRDefault="009E2AE6" w:rsidP="009E2AE6">
      <w:pPr>
        <w:numPr>
          <w:ilvl w:val="0"/>
          <w:numId w:val="24"/>
        </w:numPr>
        <w:spacing w:after="204" w:line="271" w:lineRule="auto"/>
        <w:ind w:hanging="360"/>
        <w:jc w:val="both"/>
      </w:pPr>
      <w:r>
        <w:t xml:space="preserve">Validación y pruebas </w:t>
      </w:r>
    </w:p>
    <w:p w:rsidR="009E2AE6" w:rsidRDefault="009E2AE6" w:rsidP="009E2AE6">
      <w:pPr>
        <w:numPr>
          <w:ilvl w:val="0"/>
          <w:numId w:val="24"/>
        </w:numPr>
        <w:spacing w:after="180" w:line="271" w:lineRule="auto"/>
        <w:ind w:hanging="360"/>
        <w:jc w:val="both"/>
      </w:pPr>
      <w:r>
        <w:t xml:space="preserve">Evaluación </w:t>
      </w:r>
    </w:p>
    <w:p w:rsidR="009E2AE6" w:rsidRDefault="009E2AE6" w:rsidP="009E2AE6">
      <w:pPr>
        <w:numPr>
          <w:ilvl w:val="0"/>
          <w:numId w:val="24"/>
        </w:numPr>
        <w:spacing w:after="162" w:line="271" w:lineRule="auto"/>
        <w:ind w:hanging="360"/>
        <w:jc w:val="both"/>
      </w:pPr>
      <w:r>
        <w:t xml:space="preserve">Gestión del conocimiento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Pr="00147AB0" w:rsidRDefault="009E2AE6" w:rsidP="00147AB0">
      <w:pPr>
        <w:pStyle w:val="Heading2"/>
        <w:rPr>
          <w:b/>
          <w:color w:val="auto"/>
          <w:sz w:val="28"/>
        </w:rPr>
      </w:pPr>
      <w:bookmarkStart w:id="24" w:name="_Toc510979747"/>
      <w:r w:rsidRPr="00147AB0">
        <w:rPr>
          <w:b/>
          <w:color w:val="auto"/>
          <w:sz w:val="28"/>
        </w:rPr>
        <w:lastRenderedPageBreak/>
        <w:t>Gestión del Cambio</w:t>
      </w:r>
      <w:bookmarkEnd w:id="24"/>
      <w:r w:rsidRPr="00147AB0">
        <w:rPr>
          <w:b/>
          <w:color w:val="auto"/>
          <w:sz w:val="28"/>
        </w:rPr>
        <w:t xml:space="preserve">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 xml:space="preserve">Pueden deshacerse mediante planes de "retirada del cambio" (back-outs) en caso de un incorrecto funcionamiento tras su implementación. </w:t>
      </w:r>
    </w:p>
    <w:p w:rsidR="009E2AE6" w:rsidRDefault="009E2AE6"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AE4EC7" w:rsidRDefault="00AE4EC7" w:rsidP="00CF6850">
      <w:pPr>
        <w:spacing w:after="204" w:line="271" w:lineRule="auto"/>
        <w:jc w:val="both"/>
      </w:pPr>
    </w:p>
    <w:p w:rsidR="009E2AE6" w:rsidRPr="00147AB0" w:rsidRDefault="009E2AE6" w:rsidP="00147AB0">
      <w:pPr>
        <w:pStyle w:val="Heading2"/>
        <w:rPr>
          <w:b/>
          <w:color w:val="auto"/>
          <w:sz w:val="28"/>
        </w:rPr>
      </w:pPr>
      <w:bookmarkStart w:id="25" w:name="_Toc510979748"/>
      <w:r w:rsidRPr="00147AB0">
        <w:rPr>
          <w:b/>
          <w:color w:val="auto"/>
          <w:sz w:val="28"/>
        </w:rPr>
        <w:lastRenderedPageBreak/>
        <w:t>Gestión de la configuración y Activos del Servicio</w:t>
      </w:r>
      <w:bookmarkEnd w:id="25"/>
      <w:r w:rsidRPr="00147AB0">
        <w:rPr>
          <w:b/>
          <w:color w:val="auto"/>
          <w:sz w:val="28"/>
        </w:rPr>
        <w:t xml:space="preserve"> </w:t>
      </w:r>
    </w:p>
    <w:p w:rsidR="009E2AE6" w:rsidRDefault="009E2AE6" w:rsidP="009E2AE6">
      <w:pPr>
        <w:spacing w:after="250"/>
        <w:ind w:left="-5"/>
      </w:pPr>
      <w:r>
        <w:t xml:space="preserve">Es esencial conocer en detalle la infraestructura TI de nuestras organizaciones para obtener el mayor provecho de la misma. La principal tarea de la Gestión de la Configuración y Activos TI es llevar un registro actualizado de todos los elementos de configuración de la infraestructura TI, junto con sus interrelaciones. </w:t>
      </w:r>
    </w:p>
    <w:p w:rsidR="00147AB0" w:rsidRDefault="00147AB0" w:rsidP="00147AB0">
      <w:r>
        <w:t>Actividades más importantes del proceso:</w:t>
      </w:r>
    </w:p>
    <w:p w:rsidR="00147AB0" w:rsidRDefault="00147AB0" w:rsidP="00147AB0">
      <w:pPr>
        <w:numPr>
          <w:ilvl w:val="0"/>
          <w:numId w:val="32"/>
        </w:numPr>
        <w:spacing w:after="3" w:line="360" w:lineRule="auto"/>
        <w:ind w:right="208" w:hanging="140"/>
        <w:jc w:val="both"/>
      </w:pPr>
      <w:r>
        <w:t xml:space="preserve">Planificar el nivel de gestión, alcance y organización de la configuración, y de la CMDB si se decide su uso. </w:t>
      </w:r>
    </w:p>
    <w:p w:rsidR="00147AB0" w:rsidRDefault="00147AB0" w:rsidP="00147AB0">
      <w:pPr>
        <w:numPr>
          <w:ilvl w:val="0"/>
          <w:numId w:val="32"/>
        </w:numPr>
        <w:spacing w:after="114"/>
        <w:ind w:right="208" w:hanging="140"/>
        <w:jc w:val="both"/>
      </w:pPr>
      <w:r>
        <w:t xml:space="preserve">Identificación de la configuración y definición de CIs. </w:t>
      </w:r>
    </w:p>
    <w:p w:rsidR="00147AB0" w:rsidRDefault="00147AB0" w:rsidP="00147AB0">
      <w:pPr>
        <w:numPr>
          <w:ilvl w:val="0"/>
          <w:numId w:val="32"/>
        </w:numPr>
        <w:spacing w:after="114"/>
        <w:ind w:right="208" w:hanging="140"/>
        <w:jc w:val="both"/>
      </w:pPr>
      <w:r>
        <w:t xml:space="preserve">Control y seguimiento de la configuración. </w:t>
      </w:r>
    </w:p>
    <w:p w:rsidR="00147AB0" w:rsidRDefault="00147AB0" w:rsidP="00147AB0">
      <w:pPr>
        <w:numPr>
          <w:ilvl w:val="0"/>
          <w:numId w:val="32"/>
        </w:numPr>
        <w:spacing w:after="114"/>
        <w:ind w:right="208" w:hanging="140"/>
        <w:jc w:val="both"/>
      </w:pPr>
      <w:r>
        <w:t xml:space="preserve">Verificación temporal. </w:t>
      </w: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AE4EC7" w:rsidRDefault="00AE4EC7" w:rsidP="00AE4EC7">
      <w:pPr>
        <w:spacing w:after="114"/>
        <w:ind w:right="208"/>
        <w:jc w:val="both"/>
      </w:pPr>
    </w:p>
    <w:p w:rsidR="00147AB0" w:rsidRDefault="00147AB0" w:rsidP="009E2AE6">
      <w:pPr>
        <w:spacing w:after="250"/>
        <w:ind w:left="-5"/>
      </w:pPr>
    </w:p>
    <w:p w:rsidR="00AE4EC7" w:rsidRDefault="00AE4EC7" w:rsidP="00395349">
      <w:pPr>
        <w:spacing w:after="204" w:line="271" w:lineRule="auto"/>
        <w:jc w:val="both"/>
      </w:pPr>
    </w:p>
    <w:p w:rsidR="009E2AE6" w:rsidRPr="00395349" w:rsidRDefault="009E2AE6" w:rsidP="00395349">
      <w:pPr>
        <w:pStyle w:val="Heading2"/>
        <w:rPr>
          <w:b/>
          <w:color w:val="auto"/>
          <w:sz w:val="28"/>
        </w:rPr>
      </w:pPr>
      <w:bookmarkStart w:id="26" w:name="_Toc510979749"/>
      <w:r w:rsidRPr="00395349">
        <w:rPr>
          <w:b/>
          <w:color w:val="auto"/>
          <w:sz w:val="28"/>
        </w:rPr>
        <w:lastRenderedPageBreak/>
        <w:t>Validación de servicio y pruebas</w:t>
      </w:r>
      <w:bookmarkEnd w:id="26"/>
      <w:r w:rsidRPr="00395349">
        <w:rPr>
          <w:b/>
          <w:color w:val="auto"/>
          <w:sz w:val="28"/>
        </w:rPr>
        <w:t xml:space="preserve">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guión, plataforma y  modelos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BC1170" w:rsidP="00BC1170">
      <w:r>
        <w:t xml:space="preserve">  Limpieza y cierre: limpieza del entorno de pruebas.</w:t>
      </w:r>
    </w:p>
    <w:p w:rsidR="009E2AE6" w:rsidRDefault="009E2AE6"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AE4EC7" w:rsidRDefault="00AE4EC7" w:rsidP="009E2AE6"/>
    <w:p w:rsidR="009E2AE6" w:rsidRDefault="009E2AE6" w:rsidP="009E2AE6"/>
    <w:p w:rsidR="009E2AE6" w:rsidRPr="00BC1170" w:rsidRDefault="009E2AE6" w:rsidP="00BC1170">
      <w:pPr>
        <w:pStyle w:val="Heading2"/>
        <w:rPr>
          <w:b/>
          <w:color w:val="auto"/>
          <w:sz w:val="28"/>
        </w:rPr>
      </w:pPr>
      <w:bookmarkStart w:id="27" w:name="_Toc510979750"/>
      <w:r w:rsidRPr="00BC1170">
        <w:rPr>
          <w:b/>
          <w:color w:val="auto"/>
          <w:sz w:val="28"/>
        </w:rPr>
        <w:lastRenderedPageBreak/>
        <w:t>Operación del Servicio</w:t>
      </w:r>
      <w:bookmarkEnd w:id="27"/>
      <w:r w:rsidRPr="00BC1170">
        <w:rPr>
          <w:b/>
          <w:color w:val="auto"/>
          <w:sz w:val="28"/>
        </w:rPr>
        <w:t xml:space="preserve">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AB4066">
      <w:pPr>
        <w:spacing w:after="204" w:line="271" w:lineRule="auto"/>
        <w:jc w:val="both"/>
      </w:pPr>
    </w:p>
    <w:p w:rsidR="00AE4EC7" w:rsidRDefault="00AE4EC7" w:rsidP="009E2AE6">
      <w:pPr>
        <w:spacing w:after="185"/>
      </w:pPr>
    </w:p>
    <w:p w:rsidR="00AE4EC7" w:rsidRDefault="00AE4EC7" w:rsidP="009E2AE6">
      <w:pPr>
        <w:spacing w:after="185"/>
        <w:rPr>
          <w:b/>
          <w:sz w:val="28"/>
        </w:rPr>
      </w:pPr>
    </w:p>
    <w:p w:rsidR="009E2AE6" w:rsidRPr="00540E5E" w:rsidRDefault="009E2AE6" w:rsidP="00540E5E">
      <w:pPr>
        <w:pStyle w:val="Heading2"/>
        <w:rPr>
          <w:b/>
          <w:color w:val="auto"/>
          <w:sz w:val="28"/>
        </w:rPr>
      </w:pPr>
      <w:bookmarkStart w:id="28" w:name="_Toc510979751"/>
      <w:r w:rsidRPr="00540E5E">
        <w:rPr>
          <w:b/>
          <w:color w:val="auto"/>
          <w:sz w:val="28"/>
        </w:rPr>
        <w:lastRenderedPageBreak/>
        <w:t>Gestión de eventos</w:t>
      </w:r>
      <w:bookmarkEnd w:id="28"/>
      <w:r w:rsidRPr="00540E5E">
        <w:rPr>
          <w:b/>
          <w:color w:val="auto"/>
          <w:sz w:val="28"/>
        </w:rPr>
        <w:t xml:space="preserve">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AE4EC7" w:rsidRDefault="00AE4EC7" w:rsidP="009E2AE6">
      <w:pPr>
        <w:spacing w:after="185"/>
        <w:ind w:left="-5"/>
        <w:rPr>
          <w:b/>
          <w:sz w:val="28"/>
        </w:rPr>
      </w:pPr>
    </w:p>
    <w:p w:rsidR="009E2AE6" w:rsidRPr="00540E5E" w:rsidRDefault="009E2AE6" w:rsidP="00540E5E">
      <w:pPr>
        <w:pStyle w:val="Heading2"/>
        <w:rPr>
          <w:b/>
          <w:color w:val="auto"/>
          <w:sz w:val="28"/>
        </w:rPr>
      </w:pPr>
      <w:bookmarkStart w:id="29" w:name="_Toc510979752"/>
      <w:r w:rsidRPr="00540E5E">
        <w:rPr>
          <w:b/>
          <w:color w:val="auto"/>
          <w:sz w:val="28"/>
        </w:rPr>
        <w:lastRenderedPageBreak/>
        <w:t>Gestión de incidencias</w:t>
      </w:r>
      <w:bookmarkEnd w:id="29"/>
      <w:r w:rsidRPr="00540E5E">
        <w:rPr>
          <w:b/>
          <w:color w:val="auto"/>
          <w:sz w:val="28"/>
        </w:rPr>
        <w:t xml:space="preserve">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Pr="00540E5E" w:rsidRDefault="009E2AE6" w:rsidP="00540E5E">
      <w:pPr>
        <w:pStyle w:val="Heading2"/>
        <w:rPr>
          <w:b/>
          <w:color w:val="auto"/>
          <w:sz w:val="28"/>
        </w:rPr>
      </w:pPr>
      <w:bookmarkStart w:id="30" w:name="_Toc510979753"/>
      <w:r w:rsidRPr="00540E5E">
        <w:rPr>
          <w:b/>
          <w:color w:val="auto"/>
          <w:sz w:val="28"/>
        </w:rPr>
        <w:t>Gestión de Problemas</w:t>
      </w:r>
      <w:bookmarkEnd w:id="30"/>
      <w:r w:rsidRPr="00540E5E">
        <w:rPr>
          <w:b/>
          <w:color w:val="auto"/>
          <w:sz w:val="28"/>
        </w:rPr>
        <w:t xml:space="preserve"> </w:t>
      </w:r>
    </w:p>
    <w:p w:rsidR="009E2AE6" w:rsidRDefault="009E2AE6" w:rsidP="009E2AE6">
      <w:pPr>
        <w:ind w:left="-5"/>
      </w:pPr>
      <w:r>
        <w:t xml:space="preserve">La Gestión de Problemas engloba todas las actividades realizadas para diagnosticar la causa de la incidencia y determinar la resolución del problema. Además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RFCs que son enviadas a la Gestión de Cambios. Asimismo efectúa la Revisión Post Implementación de los mismos en estrecha colaboración con la Gestión de Cambios.  </w:t>
      </w:r>
    </w:p>
    <w:p w:rsidR="00540E5E" w:rsidRPr="00540E5E" w:rsidRDefault="00540E5E" w:rsidP="00540E5E">
      <w:pPr>
        <w:jc w:val="both"/>
        <w:rPr>
          <w:b/>
          <w:sz w:val="28"/>
          <w:szCs w:val="28"/>
        </w:rPr>
      </w:pPr>
      <w:r w:rsidRPr="00540E5E">
        <w:rPr>
          <w:b/>
          <w:sz w:val="28"/>
          <w:szCs w:val="28"/>
        </w:rPr>
        <w:t xml:space="preserve">Mejora Continua del Servicio </w:t>
      </w:r>
    </w:p>
    <w:p w:rsidR="00540E5E" w:rsidRPr="00540E5E" w:rsidRDefault="00540E5E" w:rsidP="00540E5E">
      <w:pPr>
        <w:jc w:val="both"/>
        <w:rPr>
          <w:szCs w:val="28"/>
        </w:rPr>
      </w:pPr>
      <w:r w:rsidRPr="00540E5E">
        <w:rPr>
          <w:szCs w:val="28"/>
        </w:rPr>
        <w:t xml:space="preserve">La Mejora Continua del Servicio proporciona una guía práctica para evaluar y mejorar la calidad de los servicios, la madurez global del ciclo de vida de la Gestion de Servicios de TI y sus procesos subyacentes, en tres niveles dentro de la organización: </w:t>
      </w:r>
    </w:p>
    <w:p w:rsidR="00540E5E" w:rsidRPr="00540E5E" w:rsidRDefault="00540E5E" w:rsidP="00540E5E">
      <w:pPr>
        <w:jc w:val="both"/>
        <w:rPr>
          <w:szCs w:val="28"/>
        </w:rPr>
      </w:pPr>
      <w:r w:rsidRPr="00540E5E">
        <w:rPr>
          <w:szCs w:val="28"/>
        </w:rPr>
        <w:t>•</w:t>
      </w:r>
      <w:r w:rsidRPr="00540E5E">
        <w:rPr>
          <w:szCs w:val="28"/>
        </w:rPr>
        <w:tab/>
        <w:t xml:space="preserve">La salud general de la Gestión de Servicios de TI como disciplina. </w:t>
      </w:r>
    </w:p>
    <w:p w:rsidR="00540E5E" w:rsidRPr="00540E5E" w:rsidRDefault="00540E5E" w:rsidP="00540E5E">
      <w:pPr>
        <w:jc w:val="both"/>
        <w:rPr>
          <w:szCs w:val="28"/>
        </w:rPr>
      </w:pPr>
      <w:r w:rsidRPr="00540E5E">
        <w:rPr>
          <w:szCs w:val="28"/>
        </w:rPr>
        <w:t>•</w:t>
      </w:r>
      <w:r w:rsidRPr="00540E5E">
        <w:rPr>
          <w:szCs w:val="28"/>
        </w:rPr>
        <w:tab/>
        <w:t xml:space="preserve">La alineación continua de la cartera de servicios de TI con las necesidades de negocio actuales y futuras. </w:t>
      </w:r>
    </w:p>
    <w:p w:rsidR="00CF6850" w:rsidRPr="00540E5E" w:rsidRDefault="00540E5E" w:rsidP="00540E5E">
      <w:pPr>
        <w:jc w:val="both"/>
        <w:rPr>
          <w:szCs w:val="28"/>
        </w:rPr>
      </w:pPr>
      <w:r w:rsidRPr="00540E5E">
        <w:rPr>
          <w:szCs w:val="28"/>
        </w:rPr>
        <w:t>La madurez de los procesos de TI requerida para dar soporte a los procesos de negocio.</w:t>
      </w:r>
    </w:p>
    <w:sectPr w:rsidR="00CF6850" w:rsidRPr="00540E5E" w:rsidSect="00D35B93">
      <w:headerReference w:type="even" r:id="rId13"/>
      <w:headerReference w:type="default" r:id="rId14"/>
      <w:footerReference w:type="even" r:id="rId15"/>
      <w:footerReference w:type="default" r:id="rId16"/>
      <w:headerReference w:type="first" r:id="rId17"/>
      <w:footerReference w:type="firs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473" w:rsidRDefault="00E75473" w:rsidP="00181868">
      <w:pPr>
        <w:spacing w:after="0" w:line="240" w:lineRule="auto"/>
      </w:pPr>
      <w:r>
        <w:separator/>
      </w:r>
    </w:p>
  </w:endnote>
  <w:endnote w:type="continuationSeparator" w:id="0">
    <w:p w:rsidR="00E75473" w:rsidRDefault="00E75473"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 BLANCA">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046226"/>
      <w:docPartObj>
        <w:docPartGallery w:val="Page Numbers (Bottom of Page)"/>
        <w:docPartUnique/>
      </w:docPartObj>
    </w:sdtPr>
    <w:sdtEndPr/>
    <w:sdtContent>
      <w:p w:rsidR="002809BA" w:rsidRDefault="002809BA">
        <w:pPr>
          <w:pStyle w:val="Footer"/>
          <w:jc w:val="right"/>
        </w:pPr>
        <w:r>
          <w:t xml:space="preserve">Page | </w:t>
        </w:r>
        <w:r>
          <w:fldChar w:fldCharType="begin"/>
        </w:r>
        <w:r>
          <w:instrText xml:space="preserve"> PAGE   \* MERGEFORMAT </w:instrText>
        </w:r>
        <w:r>
          <w:fldChar w:fldCharType="separate"/>
        </w:r>
        <w:r w:rsidR="00540E5E">
          <w:rPr>
            <w:noProof/>
          </w:rPr>
          <w:t>3</w:t>
        </w:r>
        <w:r>
          <w:rPr>
            <w:noProof/>
          </w:rPr>
          <w:fldChar w:fldCharType="end"/>
        </w:r>
        <w:r>
          <w:t xml:space="preserve"> </w:t>
        </w:r>
      </w:p>
    </w:sdtContent>
  </w:sdt>
  <w:p w:rsidR="002809BA" w:rsidRDefault="002809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2809BA">
    <w:pPr>
      <w:spacing w:after="635"/>
      <w:ind w:right="-47"/>
      <w:jc w:val="right"/>
    </w:pPr>
    <w:r>
      <w:rPr>
        <w:rFonts w:ascii="Calibri" w:eastAsia="Calibri" w:hAnsi="Calibri" w:cs="Calibri"/>
      </w:rPr>
      <w:t xml:space="preserve"> </w:t>
    </w:r>
  </w:p>
  <w:p w:rsidR="002809BA" w:rsidRDefault="002809BA">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2809BA">
    <w:pPr>
      <w:spacing w:after="650"/>
    </w:pPr>
    <w:r>
      <w:rPr>
        <w:rFonts w:ascii="Calibri" w:eastAsia="Calibri" w:hAnsi="Calibri" w:cs="Calibri"/>
      </w:rPr>
      <w:t xml:space="preserve"> </w:t>
    </w:r>
  </w:p>
  <w:p w:rsidR="002809BA" w:rsidRDefault="002809BA">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2809BA">
    <w:pPr>
      <w:spacing w:after="650"/>
    </w:pPr>
    <w:r>
      <w:rPr>
        <w:rFonts w:ascii="Calibri" w:eastAsia="Calibri" w:hAnsi="Calibri" w:cs="Calibri"/>
      </w:rPr>
      <w:t xml:space="preserve"> </w:t>
    </w:r>
  </w:p>
  <w:p w:rsidR="002809BA" w:rsidRDefault="002809BA">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473" w:rsidRDefault="00E75473" w:rsidP="00181868">
      <w:pPr>
        <w:spacing w:after="0" w:line="240" w:lineRule="auto"/>
      </w:pPr>
      <w:r>
        <w:separator/>
      </w:r>
    </w:p>
  </w:footnote>
  <w:footnote w:type="continuationSeparator" w:id="0">
    <w:p w:rsidR="00E75473" w:rsidRDefault="00E75473"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2809BA" w:rsidP="002D0C78">
    <w:pPr>
      <w:pStyle w:val="Header"/>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14:anchorId="6C0D1439" wp14:editId="4CCDBFA0">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2809BA">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586B57">
    <w:pPr>
      <w:spacing w:after="0"/>
      <w:ind w:left="360"/>
    </w:pPr>
    <w:r>
      <w:rPr>
        <w:noProof/>
        <w:lang w:eastAsia="es-MX"/>
      </w:rPr>
      <w:drawing>
        <wp:anchor distT="0" distB="0" distL="114300" distR="114300" simplePos="0" relativeHeight="251665408" behindDoc="1" locked="0" layoutInCell="1" allowOverlap="1" wp14:anchorId="1407B6C4" wp14:editId="06FB448A">
          <wp:simplePos x="0" y="0"/>
          <wp:positionH relativeFrom="margin">
            <wp:align>center</wp:align>
          </wp:positionH>
          <wp:positionV relativeFrom="page">
            <wp:posOffset>129540</wp:posOffset>
          </wp:positionV>
          <wp:extent cx="7524750" cy="914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p>
  <w:p w:rsidR="002809BA" w:rsidRDefault="002809BA">
    <w:pPr>
      <w:spacing w:after="0"/>
      <w:ind w:left="360"/>
    </w:pPr>
    <w: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9BA" w:rsidRDefault="002809BA">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2809BA" w:rsidRDefault="002809BA">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1FE01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9C6DF3"/>
    <w:multiLevelType w:val="hybridMultilevel"/>
    <w:tmpl w:val="818424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5"/>
  </w:num>
  <w:num w:numId="2">
    <w:abstractNumId w:val="19"/>
  </w:num>
  <w:num w:numId="3">
    <w:abstractNumId w:val="26"/>
  </w:num>
  <w:num w:numId="4">
    <w:abstractNumId w:val="29"/>
  </w:num>
  <w:num w:numId="5">
    <w:abstractNumId w:val="4"/>
  </w:num>
  <w:num w:numId="6">
    <w:abstractNumId w:val="6"/>
  </w:num>
  <w:num w:numId="7">
    <w:abstractNumId w:val="32"/>
  </w:num>
  <w:num w:numId="8">
    <w:abstractNumId w:val="11"/>
  </w:num>
  <w:num w:numId="9">
    <w:abstractNumId w:val="3"/>
  </w:num>
  <w:num w:numId="10">
    <w:abstractNumId w:val="33"/>
  </w:num>
  <w:num w:numId="11">
    <w:abstractNumId w:val="5"/>
  </w:num>
  <w:num w:numId="12">
    <w:abstractNumId w:val="14"/>
  </w:num>
  <w:num w:numId="13">
    <w:abstractNumId w:val="31"/>
  </w:num>
  <w:num w:numId="14">
    <w:abstractNumId w:val="28"/>
  </w:num>
  <w:num w:numId="15">
    <w:abstractNumId w:val="1"/>
  </w:num>
  <w:num w:numId="16">
    <w:abstractNumId w:val="30"/>
  </w:num>
  <w:num w:numId="17">
    <w:abstractNumId w:val="15"/>
  </w:num>
  <w:num w:numId="18">
    <w:abstractNumId w:val="23"/>
  </w:num>
  <w:num w:numId="19">
    <w:abstractNumId w:val="27"/>
  </w:num>
  <w:num w:numId="20">
    <w:abstractNumId w:val="7"/>
  </w:num>
  <w:num w:numId="21">
    <w:abstractNumId w:val="34"/>
  </w:num>
  <w:num w:numId="22">
    <w:abstractNumId w:val="17"/>
  </w:num>
  <w:num w:numId="23">
    <w:abstractNumId w:val="18"/>
  </w:num>
  <w:num w:numId="24">
    <w:abstractNumId w:val="24"/>
  </w:num>
  <w:num w:numId="25">
    <w:abstractNumId w:val="21"/>
  </w:num>
  <w:num w:numId="26">
    <w:abstractNumId w:val="10"/>
  </w:num>
  <w:num w:numId="27">
    <w:abstractNumId w:val="12"/>
  </w:num>
  <w:num w:numId="28">
    <w:abstractNumId w:val="8"/>
  </w:num>
  <w:num w:numId="29">
    <w:abstractNumId w:val="0"/>
  </w:num>
  <w:num w:numId="30">
    <w:abstractNumId w:val="22"/>
  </w:num>
  <w:num w:numId="31">
    <w:abstractNumId w:val="20"/>
  </w:num>
  <w:num w:numId="32">
    <w:abstractNumId w:val="2"/>
  </w:num>
  <w:num w:numId="33">
    <w:abstractNumId w:val="9"/>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68"/>
    <w:rsid w:val="0006102F"/>
    <w:rsid w:val="000A5C6F"/>
    <w:rsid w:val="000D1E55"/>
    <w:rsid w:val="000F20EC"/>
    <w:rsid w:val="001277B3"/>
    <w:rsid w:val="00147AB0"/>
    <w:rsid w:val="00181868"/>
    <w:rsid w:val="001A4478"/>
    <w:rsid w:val="001D0098"/>
    <w:rsid w:val="001D1210"/>
    <w:rsid w:val="002809BA"/>
    <w:rsid w:val="0028133C"/>
    <w:rsid w:val="00294FCD"/>
    <w:rsid w:val="002B181B"/>
    <w:rsid w:val="002D0C78"/>
    <w:rsid w:val="002F3BB0"/>
    <w:rsid w:val="002F72DA"/>
    <w:rsid w:val="0035698F"/>
    <w:rsid w:val="00385751"/>
    <w:rsid w:val="00395349"/>
    <w:rsid w:val="004274F2"/>
    <w:rsid w:val="004B0F77"/>
    <w:rsid w:val="00504E6B"/>
    <w:rsid w:val="00540E5E"/>
    <w:rsid w:val="00586B57"/>
    <w:rsid w:val="005A242A"/>
    <w:rsid w:val="00680E7E"/>
    <w:rsid w:val="006E0FBB"/>
    <w:rsid w:val="00706CAD"/>
    <w:rsid w:val="00735810"/>
    <w:rsid w:val="00754043"/>
    <w:rsid w:val="0076215F"/>
    <w:rsid w:val="00766232"/>
    <w:rsid w:val="007F4A9D"/>
    <w:rsid w:val="008177E4"/>
    <w:rsid w:val="0082436E"/>
    <w:rsid w:val="00843A13"/>
    <w:rsid w:val="00861E07"/>
    <w:rsid w:val="00874D86"/>
    <w:rsid w:val="008A1CA1"/>
    <w:rsid w:val="00977D49"/>
    <w:rsid w:val="009B54CF"/>
    <w:rsid w:val="009E197A"/>
    <w:rsid w:val="009E2AE6"/>
    <w:rsid w:val="009F38E0"/>
    <w:rsid w:val="00A007F0"/>
    <w:rsid w:val="00A22316"/>
    <w:rsid w:val="00A42267"/>
    <w:rsid w:val="00A55F2B"/>
    <w:rsid w:val="00AA11C6"/>
    <w:rsid w:val="00AB4066"/>
    <w:rsid w:val="00AD418E"/>
    <w:rsid w:val="00AE4EC7"/>
    <w:rsid w:val="00AF1E3E"/>
    <w:rsid w:val="00B632F1"/>
    <w:rsid w:val="00BC1170"/>
    <w:rsid w:val="00BE1A43"/>
    <w:rsid w:val="00C02465"/>
    <w:rsid w:val="00C63F2C"/>
    <w:rsid w:val="00C77ED1"/>
    <w:rsid w:val="00CF6850"/>
    <w:rsid w:val="00D22AF5"/>
    <w:rsid w:val="00D35B93"/>
    <w:rsid w:val="00D6116A"/>
    <w:rsid w:val="00D91AB6"/>
    <w:rsid w:val="00DE19F9"/>
    <w:rsid w:val="00E0385B"/>
    <w:rsid w:val="00E75473"/>
    <w:rsid w:val="00E76991"/>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D82E081"/>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6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868"/>
  </w:style>
  <w:style w:type="paragraph" w:styleId="Footer">
    <w:name w:val="footer"/>
    <w:basedOn w:val="Normal"/>
    <w:link w:val="FooterChar"/>
    <w:uiPriority w:val="99"/>
    <w:unhideWhenUsed/>
    <w:rsid w:val="0018186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868"/>
  </w:style>
  <w:style w:type="paragraph" w:styleId="ListParagraph">
    <w:name w:val="List Paragraph"/>
    <w:basedOn w:val="Normal"/>
    <w:uiPriority w:val="34"/>
    <w:qFormat/>
    <w:rsid w:val="002B181B"/>
    <w:pPr>
      <w:ind w:left="720"/>
      <w:contextualSpacing/>
    </w:pPr>
  </w:style>
  <w:style w:type="table" w:styleId="TableGrid">
    <w:name w:val="Table Grid"/>
    <w:basedOn w:val="Table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GridTable7Colorful-Accent5">
    <w:name w:val="Grid Table 7 Colorful Accent 5"/>
    <w:basedOn w:val="Table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1Char">
    <w:name w:val="Heading 1 Char"/>
    <w:basedOn w:val="DefaultParagraphFont"/>
    <w:link w:val="Heading1"/>
    <w:uiPriority w:val="9"/>
    <w:rsid w:val="000A5C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C6F"/>
    <w:pPr>
      <w:outlineLvl w:val="9"/>
    </w:pPr>
    <w:rPr>
      <w:lang w:val="en-US"/>
    </w:rPr>
  </w:style>
  <w:style w:type="character" w:customStyle="1" w:styleId="Heading2Char">
    <w:name w:val="Heading 2 Char"/>
    <w:basedOn w:val="DefaultParagraphFont"/>
    <w:link w:val="Heading2"/>
    <w:uiPriority w:val="9"/>
    <w:rsid w:val="000A5C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A5C6F"/>
    <w:pPr>
      <w:spacing w:after="100"/>
    </w:pPr>
  </w:style>
  <w:style w:type="paragraph" w:styleId="TOC2">
    <w:name w:val="toc 2"/>
    <w:basedOn w:val="Normal"/>
    <w:next w:val="Normal"/>
    <w:autoRedefine/>
    <w:uiPriority w:val="39"/>
    <w:unhideWhenUsed/>
    <w:rsid w:val="000A5C6F"/>
    <w:pPr>
      <w:spacing w:after="100"/>
      <w:ind w:left="220"/>
    </w:pPr>
  </w:style>
  <w:style w:type="character" w:styleId="Hyperlink">
    <w:name w:val="Hyperlink"/>
    <w:basedOn w:val="DefaultParagraphFont"/>
    <w:uiPriority w:val="99"/>
    <w:unhideWhenUsed/>
    <w:rsid w:val="000A5C6F"/>
    <w:rPr>
      <w:color w:val="0563C1" w:themeColor="hyperlink"/>
      <w:u w:val="single"/>
    </w:rPr>
  </w:style>
  <w:style w:type="table" w:customStyle="1" w:styleId="TableGrid0">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DF68-A810-429D-A2C5-913AE739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35</Pages>
  <Words>5404</Words>
  <Characters>30209</Characters>
  <Application>Microsoft Office Word</Application>
  <DocSecurity>0</DocSecurity>
  <Lines>1258</Lines>
  <Paragraphs>574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yunnuelrico@gmail.com</cp:lastModifiedBy>
  <cp:revision>10</cp:revision>
  <dcterms:created xsi:type="dcterms:W3CDTF">2018-02-21T01:09:00Z</dcterms:created>
  <dcterms:modified xsi:type="dcterms:W3CDTF">2018-04-09T00:40:00Z</dcterms:modified>
</cp:coreProperties>
</file>