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CC1C5" w14:textId="77777777" w:rsidR="00556D00" w:rsidRPr="00915B9A" w:rsidRDefault="009400AA" w:rsidP="004F3044">
      <w:pPr>
        <w:spacing w:after="80"/>
        <w:jc w:val="both"/>
      </w:pPr>
      <w:r w:rsidRPr="00915B9A">
        <w:rPr>
          <w:b/>
          <w:sz w:val="46"/>
        </w:rPr>
        <w:t xml:space="preserve">Gesture AR </w:t>
      </w:r>
      <w:r w:rsidR="004F3044" w:rsidRPr="00915B9A">
        <w:rPr>
          <w:b/>
          <w:sz w:val="46"/>
        </w:rPr>
        <w:t xml:space="preserve">Recognition Research </w:t>
      </w:r>
      <w:r w:rsidRPr="00915B9A">
        <w:rPr>
          <w:b/>
          <w:sz w:val="46"/>
        </w:rPr>
        <w:t>Project</w:t>
      </w:r>
    </w:p>
    <w:p w14:paraId="329288C5" w14:textId="77777777" w:rsidR="00556D00" w:rsidRPr="00915B9A" w:rsidRDefault="009400AA">
      <w:pPr>
        <w:pStyle w:val="Heading1"/>
        <w:rPr>
          <w:color w:val="auto"/>
        </w:rPr>
      </w:pPr>
      <w:r w:rsidRPr="00915B9A">
        <w:rPr>
          <w:rFonts w:ascii="Times New Roman" w:eastAsia="Times New Roman" w:hAnsi="Times New Roman" w:cs="Times New Roman"/>
          <w:color w:val="auto"/>
        </w:rPr>
        <w:t>1. Work Description</w:t>
      </w:r>
    </w:p>
    <w:p w14:paraId="3A95BE1D" w14:textId="77777777" w:rsidR="00556D00" w:rsidRPr="00915B9A" w:rsidRDefault="009400AA">
      <w:pPr>
        <w:jc w:val="both"/>
      </w:pPr>
      <w:r w:rsidRPr="00915B9A">
        <w:t>The project is a gesture-controlled augmented-reality interaction system. It converts a webcam stream into hand landmarks, recognizes command gestures, and applies a task-aware controller before the AR interface executes an action.</w:t>
      </w:r>
    </w:p>
    <w:p w14:paraId="1DAB427E" w14:textId="77777777" w:rsidR="00556D00" w:rsidRPr="00915B9A" w:rsidRDefault="009400AA">
      <w:pPr>
        <w:jc w:val="both"/>
      </w:pPr>
      <w:r w:rsidRPr="00915B9A">
        <w:t>The current version is best described as a full interaction pipeline rather than a standalone gesture classifier. The system includes dataset manifests, temporal recognition models, calibrated ensemble fusion, risk-cost action filtering, scripted AR tasks, a local live backend and a web-based AR-style interface.</w:t>
      </w:r>
    </w:p>
    <w:p w14:paraId="4E229B16" w14:textId="77777777" w:rsidR="006538D7" w:rsidRPr="00915B9A" w:rsidRDefault="000D0858">
      <w:pPr>
        <w:jc w:val="both"/>
      </w:pPr>
      <w:r w:rsidRPr="00915B9A">
        <w:t>Project objective. The master's project studies how hand gestures can be used as a practical input channel for augmented-reality tasks. The goal is not only to classify hand motion, but to build a controlled interaction loop in which recognized gestures become reliable AR commands.</w:t>
      </w:r>
    </w:p>
    <w:p w14:paraId="20A4877E" w14:textId="77777777" w:rsidR="006538D7" w:rsidRPr="00915B9A" w:rsidRDefault="000D0858">
      <w:pPr>
        <w:jc w:val="both"/>
      </w:pPr>
      <w:r w:rsidRPr="00915B9A">
        <w:t>The central problem is that AR actions have unequal consequences. A wrong frame-level label may be harmless, but a false confirmation, unintended zoom, or navigation command can change the state of a task. Therefore, the project evaluates interaction safety through action costs and scenario completion, not through accuracy alone.</w:t>
      </w:r>
    </w:p>
    <w:p w14:paraId="62EEA0D9" w14:textId="77777777" w:rsidR="006538D7" w:rsidRPr="00915B9A" w:rsidRDefault="000D0858">
      <w:pPr>
        <w:pStyle w:val="Heading2"/>
        <w:rPr>
          <w:color w:val="auto"/>
        </w:rPr>
      </w:pPr>
      <w:r w:rsidRPr="00915B9A">
        <w:rPr>
          <w:rFonts w:ascii="Times New Roman" w:eastAsia="Times New Roman" w:hAnsi="Times New Roman" w:cs="Times New Roman"/>
          <w:color w:val="auto"/>
        </w:rPr>
        <w:t>Project components</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120"/>
        <w:gridCol w:w="6415"/>
        <w:gridCol w:w="254"/>
      </w:tblGrid>
      <w:tr w:rsidR="00915B9A" w:rsidRPr="00915B9A" w14:paraId="612ADE8C" w14:textId="77777777" w:rsidTr="00915B9A">
        <w:trPr>
          <w:cantSplit/>
          <w:trHeight w:val="233"/>
          <w:jc w:val="center"/>
        </w:trPr>
        <w:tc>
          <w:tcPr>
            <w:tcW w:w="2120" w:type="dxa"/>
            <w:shd w:val="clear" w:color="auto" w:fill="F2F4F7"/>
            <w:tcMar>
              <w:top w:w="80" w:type="dxa"/>
              <w:left w:w="120" w:type="dxa"/>
              <w:bottom w:w="80" w:type="dxa"/>
              <w:right w:w="120" w:type="dxa"/>
            </w:tcMar>
            <w:vAlign w:val="center"/>
          </w:tcPr>
          <w:p w14:paraId="779D87E2" w14:textId="77777777" w:rsidR="006538D7" w:rsidRPr="00915B9A" w:rsidRDefault="000D0858">
            <w:pPr>
              <w:spacing w:after="0"/>
              <w:jc w:val="center"/>
            </w:pPr>
            <w:r w:rsidRPr="00915B9A">
              <w:rPr>
                <w:b/>
                <w:sz w:val="16"/>
              </w:rPr>
              <w:t>Component</w:t>
            </w:r>
          </w:p>
        </w:tc>
        <w:tc>
          <w:tcPr>
            <w:tcW w:w="6669" w:type="dxa"/>
            <w:gridSpan w:val="2"/>
            <w:shd w:val="clear" w:color="auto" w:fill="F2F4F7"/>
            <w:tcMar>
              <w:top w:w="80" w:type="dxa"/>
              <w:left w:w="120" w:type="dxa"/>
              <w:bottom w:w="80" w:type="dxa"/>
              <w:right w:w="120" w:type="dxa"/>
            </w:tcMar>
            <w:vAlign w:val="center"/>
          </w:tcPr>
          <w:p w14:paraId="7172EE3F" w14:textId="77777777" w:rsidR="006538D7" w:rsidRPr="00915B9A" w:rsidRDefault="000D0858">
            <w:pPr>
              <w:spacing w:after="0"/>
              <w:jc w:val="center"/>
            </w:pPr>
            <w:r w:rsidRPr="00915B9A">
              <w:rPr>
                <w:b/>
                <w:sz w:val="16"/>
              </w:rPr>
              <w:t>Role in the project</w:t>
            </w:r>
          </w:p>
        </w:tc>
      </w:tr>
      <w:tr w:rsidR="00915B9A" w:rsidRPr="00915B9A" w14:paraId="42CD69D3" w14:textId="77777777" w:rsidTr="00915B9A">
        <w:trPr>
          <w:cantSplit/>
          <w:trHeight w:val="466"/>
          <w:jc w:val="center"/>
        </w:trPr>
        <w:tc>
          <w:tcPr>
            <w:tcW w:w="2120" w:type="dxa"/>
            <w:tcMar>
              <w:top w:w="80" w:type="dxa"/>
              <w:left w:w="120" w:type="dxa"/>
              <w:bottom w:w="80" w:type="dxa"/>
              <w:right w:w="120" w:type="dxa"/>
            </w:tcMar>
            <w:vAlign w:val="center"/>
          </w:tcPr>
          <w:p w14:paraId="44A87DD8" w14:textId="77777777" w:rsidR="006538D7" w:rsidRPr="00915B9A" w:rsidRDefault="000D0858">
            <w:pPr>
              <w:spacing w:after="0"/>
            </w:pPr>
            <w:r w:rsidRPr="00915B9A">
              <w:rPr>
                <w:sz w:val="16"/>
              </w:rPr>
              <w:t>Data and landmarks</w:t>
            </w:r>
          </w:p>
        </w:tc>
        <w:tc>
          <w:tcPr>
            <w:tcW w:w="6669" w:type="dxa"/>
            <w:gridSpan w:val="2"/>
            <w:tcMar>
              <w:top w:w="80" w:type="dxa"/>
              <w:left w:w="120" w:type="dxa"/>
              <w:bottom w:w="80" w:type="dxa"/>
              <w:right w:w="120" w:type="dxa"/>
            </w:tcMar>
            <w:vAlign w:val="center"/>
          </w:tcPr>
          <w:p w14:paraId="0EF0B145" w14:textId="77777777" w:rsidR="006538D7" w:rsidRPr="00915B9A" w:rsidRDefault="000D0858">
            <w:pPr>
              <w:spacing w:after="0"/>
            </w:pPr>
            <w:r w:rsidRPr="00915B9A">
              <w:rPr>
                <w:sz w:val="16"/>
              </w:rPr>
              <w:t>Public IPN Hand clips are converted into temporal landmark tensors; local phone-rear recordings are planned for domain-transfer validation.</w:t>
            </w:r>
          </w:p>
        </w:tc>
      </w:tr>
      <w:tr w:rsidR="00915B9A" w:rsidRPr="00915B9A" w14:paraId="60E1FACA" w14:textId="77777777" w:rsidTr="00915B9A">
        <w:trPr>
          <w:cantSplit/>
          <w:trHeight w:val="466"/>
          <w:jc w:val="center"/>
        </w:trPr>
        <w:tc>
          <w:tcPr>
            <w:tcW w:w="2120" w:type="dxa"/>
            <w:tcMar>
              <w:top w:w="80" w:type="dxa"/>
              <w:left w:w="120" w:type="dxa"/>
              <w:bottom w:w="80" w:type="dxa"/>
              <w:right w:w="120" w:type="dxa"/>
            </w:tcMar>
            <w:vAlign w:val="center"/>
          </w:tcPr>
          <w:p w14:paraId="5D61A19C" w14:textId="77777777" w:rsidR="006538D7" w:rsidRPr="00915B9A" w:rsidRDefault="000D0858">
            <w:pPr>
              <w:spacing w:after="0"/>
            </w:pPr>
            <w:r w:rsidRPr="00915B9A">
              <w:rPr>
                <w:sz w:val="16"/>
              </w:rPr>
              <w:t>Recognition model</w:t>
            </w:r>
          </w:p>
        </w:tc>
        <w:tc>
          <w:tcPr>
            <w:tcW w:w="6669" w:type="dxa"/>
            <w:gridSpan w:val="2"/>
            <w:tcMar>
              <w:top w:w="80" w:type="dxa"/>
              <w:left w:w="120" w:type="dxa"/>
              <w:bottom w:w="80" w:type="dxa"/>
              <w:right w:w="120" w:type="dxa"/>
            </w:tcMar>
            <w:vAlign w:val="center"/>
          </w:tcPr>
          <w:p w14:paraId="0581D556" w14:textId="77777777" w:rsidR="006538D7" w:rsidRPr="00915B9A" w:rsidRDefault="000D0858">
            <w:pPr>
              <w:spacing w:after="0"/>
            </w:pPr>
            <w:r w:rsidRPr="00915B9A">
              <w:rPr>
                <w:sz w:val="16"/>
              </w:rPr>
              <w:t>C6 Ensemble combines a validated temporal TCN, an augmented TCN, and calibrated fusion with geometry-aware information.</w:t>
            </w:r>
          </w:p>
        </w:tc>
      </w:tr>
      <w:tr w:rsidR="00915B9A" w:rsidRPr="00915B9A" w14:paraId="17FFAA83" w14:textId="77777777" w:rsidTr="00915B9A">
        <w:trPr>
          <w:cantSplit/>
          <w:trHeight w:val="477"/>
          <w:jc w:val="center"/>
        </w:trPr>
        <w:tc>
          <w:tcPr>
            <w:tcW w:w="2120" w:type="dxa"/>
            <w:tcMar>
              <w:top w:w="80" w:type="dxa"/>
              <w:left w:w="120" w:type="dxa"/>
              <w:bottom w:w="80" w:type="dxa"/>
              <w:right w:w="120" w:type="dxa"/>
            </w:tcMar>
            <w:vAlign w:val="center"/>
          </w:tcPr>
          <w:p w14:paraId="585EFA36" w14:textId="77777777" w:rsidR="006538D7" w:rsidRPr="00915B9A" w:rsidRDefault="000D0858">
            <w:pPr>
              <w:spacing w:after="0"/>
            </w:pPr>
            <w:r w:rsidRPr="00915B9A">
              <w:rPr>
                <w:sz w:val="16"/>
              </w:rPr>
              <w:t>Interaction controller</w:t>
            </w:r>
          </w:p>
        </w:tc>
        <w:tc>
          <w:tcPr>
            <w:tcW w:w="6669" w:type="dxa"/>
            <w:gridSpan w:val="2"/>
            <w:tcMar>
              <w:top w:w="80" w:type="dxa"/>
              <w:left w:w="120" w:type="dxa"/>
              <w:bottom w:w="80" w:type="dxa"/>
              <w:right w:w="120" w:type="dxa"/>
            </w:tcMar>
            <w:vAlign w:val="center"/>
          </w:tcPr>
          <w:p w14:paraId="4EB1D9DC" w14:textId="77777777" w:rsidR="006538D7" w:rsidRPr="00915B9A" w:rsidRDefault="000D0858">
            <w:pPr>
              <w:spacing w:after="0"/>
            </w:pPr>
            <w:r w:rsidRPr="00915B9A">
              <w:rPr>
                <w:sz w:val="16"/>
              </w:rPr>
              <w:t>TARC converts gesture predictions into AR actions only when confidence, temporal stability, cooldown, and task context support the action.</w:t>
            </w:r>
          </w:p>
        </w:tc>
      </w:tr>
      <w:tr w:rsidR="00915B9A" w:rsidRPr="00915B9A" w14:paraId="44147F8C" w14:textId="77777777" w:rsidTr="00915B9A">
        <w:trPr>
          <w:cantSplit/>
          <w:trHeight w:val="466"/>
          <w:jc w:val="center"/>
        </w:trPr>
        <w:tc>
          <w:tcPr>
            <w:tcW w:w="2120" w:type="dxa"/>
            <w:tcMar>
              <w:top w:w="80" w:type="dxa"/>
              <w:left w:w="120" w:type="dxa"/>
              <w:bottom w:w="80" w:type="dxa"/>
              <w:right w:w="120" w:type="dxa"/>
            </w:tcMar>
            <w:vAlign w:val="center"/>
          </w:tcPr>
          <w:p w14:paraId="463D120C" w14:textId="77777777" w:rsidR="006538D7" w:rsidRPr="00915B9A" w:rsidRDefault="000D0858">
            <w:pPr>
              <w:spacing w:after="0"/>
            </w:pPr>
            <w:r w:rsidRPr="00915B9A">
              <w:rPr>
                <w:sz w:val="16"/>
              </w:rPr>
              <w:t>AR prototype</w:t>
            </w:r>
          </w:p>
        </w:tc>
        <w:tc>
          <w:tcPr>
            <w:tcW w:w="6669" w:type="dxa"/>
            <w:gridSpan w:val="2"/>
            <w:tcMar>
              <w:top w:w="80" w:type="dxa"/>
              <w:left w:w="120" w:type="dxa"/>
              <w:bottom w:w="80" w:type="dxa"/>
              <w:right w:w="120" w:type="dxa"/>
            </w:tcMar>
            <w:vAlign w:val="center"/>
          </w:tcPr>
          <w:p w14:paraId="2FEA2184" w14:textId="77777777" w:rsidR="006538D7" w:rsidRPr="00915B9A" w:rsidRDefault="000D0858">
            <w:pPr>
              <w:spacing w:after="0"/>
            </w:pPr>
            <w:r w:rsidRPr="00915B9A">
              <w:rPr>
                <w:sz w:val="16"/>
              </w:rPr>
              <w:t xml:space="preserve">A </w:t>
            </w:r>
            <w:proofErr w:type="spellStart"/>
            <w:r w:rsidRPr="00915B9A">
              <w:rPr>
                <w:sz w:val="16"/>
              </w:rPr>
              <w:t>FastAPI</w:t>
            </w:r>
            <w:proofErr w:type="spellEnd"/>
            <w:r w:rsidRPr="00915B9A">
              <w:rPr>
                <w:sz w:val="16"/>
              </w:rPr>
              <w:t xml:space="preserve"> backend streams recognition results to a React/Three.js interface that can run with webcam input.</w:t>
            </w:r>
          </w:p>
        </w:tc>
      </w:tr>
      <w:tr w:rsidR="00915B9A" w:rsidRPr="00915B9A" w14:paraId="4CA54903" w14:textId="77777777" w:rsidTr="00915B9A">
        <w:trPr>
          <w:cantSplit/>
          <w:trHeight w:val="466"/>
          <w:jc w:val="center"/>
        </w:trPr>
        <w:tc>
          <w:tcPr>
            <w:tcW w:w="2120" w:type="dxa"/>
            <w:tcMar>
              <w:top w:w="80" w:type="dxa"/>
              <w:left w:w="120" w:type="dxa"/>
              <w:bottom w:w="80" w:type="dxa"/>
              <w:right w:w="120" w:type="dxa"/>
            </w:tcMar>
            <w:vAlign w:val="center"/>
          </w:tcPr>
          <w:p w14:paraId="616DF958" w14:textId="77777777" w:rsidR="006538D7" w:rsidRPr="00915B9A" w:rsidRDefault="000D0858">
            <w:pPr>
              <w:spacing w:after="0"/>
            </w:pPr>
            <w:r w:rsidRPr="00915B9A">
              <w:rPr>
                <w:sz w:val="16"/>
              </w:rPr>
              <w:t>Evaluation</w:t>
            </w:r>
          </w:p>
        </w:tc>
        <w:tc>
          <w:tcPr>
            <w:tcW w:w="6669" w:type="dxa"/>
            <w:gridSpan w:val="2"/>
            <w:tcMar>
              <w:top w:w="80" w:type="dxa"/>
              <w:left w:w="120" w:type="dxa"/>
              <w:bottom w:w="80" w:type="dxa"/>
              <w:right w:w="120" w:type="dxa"/>
            </w:tcMar>
            <w:vAlign w:val="center"/>
          </w:tcPr>
          <w:p w14:paraId="53039CDA" w14:textId="77777777" w:rsidR="006538D7" w:rsidRPr="00915B9A" w:rsidRDefault="000D0858">
            <w:pPr>
              <w:spacing w:after="0"/>
            </w:pPr>
            <w:r w:rsidRPr="00915B9A">
              <w:rPr>
                <w:sz w:val="16"/>
              </w:rPr>
              <w:t>The project reports clean and robust recognition metrics, false action cost, unintended action rate, and task success over scripted AR scenarios.</w:t>
            </w:r>
          </w:p>
        </w:tc>
      </w:tr>
      <w:tr w:rsidR="00915B9A" w:rsidRPr="00915B9A" w14:paraId="598579BC" w14:textId="77777777" w:rsidTr="00915B9A">
        <w:tblPrEx>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PrEx>
        <w:trPr>
          <w:gridAfter w:val="1"/>
          <w:wAfter w:w="254" w:type="dxa"/>
          <w:cantSplit/>
          <w:trHeight w:val="1209"/>
          <w:jc w:val="center"/>
        </w:trPr>
        <w:tc>
          <w:tcPr>
            <w:tcW w:w="8535" w:type="dxa"/>
            <w:gridSpan w:val="2"/>
            <w:shd w:val="clear" w:color="auto" w:fill="FFFFFF" w:themeFill="background1"/>
            <w:tcMar>
              <w:top w:w="80" w:type="dxa"/>
              <w:left w:w="120" w:type="dxa"/>
              <w:bottom w:w="80" w:type="dxa"/>
              <w:right w:w="120" w:type="dxa"/>
            </w:tcMar>
          </w:tcPr>
          <w:p w14:paraId="7BEECE8E" w14:textId="77777777" w:rsidR="00556D00" w:rsidRPr="00915B9A" w:rsidRDefault="009400AA">
            <w:pPr>
              <w:spacing w:after="40"/>
            </w:pPr>
            <w:r w:rsidRPr="00915B9A">
              <w:rPr>
                <w:b/>
                <w:sz w:val="20"/>
              </w:rPr>
              <w:t>Academic novelty, stated conservatively</w:t>
            </w:r>
          </w:p>
          <w:p w14:paraId="13770EF5" w14:textId="77777777" w:rsidR="00556D00" w:rsidRPr="00915B9A" w:rsidRDefault="009400AA">
            <w:pPr>
              <w:spacing w:after="0"/>
            </w:pPr>
            <w:r w:rsidRPr="00915B9A">
              <w:rPr>
                <w:sz w:val="20"/>
              </w:rPr>
              <w:t>The original contribution is not a new universal neural architecture. It is the integration of a robust gesture recognizer with a task-aware risk controller for guided AR workflows, evaluated with action cost and task completion rather than only classification accuracy.</w:t>
            </w:r>
          </w:p>
        </w:tc>
      </w:tr>
    </w:tbl>
    <w:p w14:paraId="709C0BFE" w14:textId="77777777" w:rsidR="00556D00" w:rsidRPr="00915B9A" w:rsidRDefault="00556D00">
      <w:pPr>
        <w:jc w:val="both"/>
      </w:pP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9128"/>
      </w:tblGrid>
      <w:tr w:rsidR="00915B9A" w:rsidRPr="00915B9A" w14:paraId="6D5AD8C6" w14:textId="77777777" w:rsidTr="000B7BAF">
        <w:trPr>
          <w:cantSplit/>
          <w:jc w:val="center"/>
        </w:trPr>
        <w:tc>
          <w:tcPr>
            <w:tcW w:w="9128" w:type="dxa"/>
            <w:shd w:val="clear" w:color="auto" w:fill="FFFFFF" w:themeFill="background1"/>
            <w:tcMar>
              <w:top w:w="80" w:type="dxa"/>
              <w:left w:w="120" w:type="dxa"/>
              <w:bottom w:w="80" w:type="dxa"/>
              <w:right w:w="120" w:type="dxa"/>
            </w:tcMar>
          </w:tcPr>
          <w:p w14:paraId="2D85024A" w14:textId="77777777" w:rsidR="00556D00" w:rsidRPr="00915B9A" w:rsidRDefault="009400AA">
            <w:pPr>
              <w:spacing w:after="40"/>
            </w:pPr>
            <w:r w:rsidRPr="00915B9A">
              <w:rPr>
                <w:b/>
                <w:sz w:val="20"/>
              </w:rPr>
              <w:lastRenderedPageBreak/>
              <w:t>Boundary of the claim</w:t>
            </w:r>
          </w:p>
          <w:p w14:paraId="62B5A3D4" w14:textId="77777777" w:rsidR="00556D00" w:rsidRPr="00915B9A" w:rsidRDefault="009400AA">
            <w:pPr>
              <w:spacing w:after="0"/>
            </w:pPr>
            <w:r w:rsidRPr="00915B9A">
              <w:rPr>
                <w:sz w:val="20"/>
              </w:rPr>
              <w:t>The current evidence supports public-dataset recognition and replay-based interaction safety. It does not yet prove general open-world AR control or phone rear-camera transfer; those require live session logs and local video data.</w:t>
            </w:r>
          </w:p>
        </w:tc>
      </w:tr>
    </w:tbl>
    <w:p w14:paraId="513B1F30" w14:textId="77777777" w:rsidR="00556D00" w:rsidRPr="00915B9A" w:rsidRDefault="00556D00">
      <w:pPr>
        <w:jc w:val="both"/>
      </w:pPr>
    </w:p>
    <w:p w14:paraId="642846A2" w14:textId="77777777" w:rsidR="00254C0D" w:rsidRPr="00915B9A" w:rsidRDefault="009F15E0">
      <w:pPr>
        <w:pStyle w:val="Heading2"/>
        <w:rPr>
          <w:color w:val="auto"/>
        </w:rPr>
      </w:pPr>
      <w:r w:rsidRPr="00915B9A">
        <w:rPr>
          <w:rFonts w:ascii="Times New Roman" w:eastAsia="Times New Roman" w:hAnsi="Times New Roman" w:cs="Times New Roman"/>
          <w:color w:val="auto"/>
        </w:rPr>
        <w:t>Dataset selection and use</w:t>
      </w:r>
    </w:p>
    <w:p w14:paraId="782A98A7" w14:textId="77777777" w:rsidR="00254C0D" w:rsidRPr="00915B9A" w:rsidRDefault="009F15E0">
      <w:pPr>
        <w:jc w:val="both"/>
      </w:pPr>
      <w:r w:rsidRPr="00915B9A">
        <w:t xml:space="preserve">The recognition part of the project is currently based on a curated subset of the public IPN Hand gesture dataset. The working subset contains 3438 clips in the local </w:t>
      </w:r>
      <w:r w:rsidRPr="00915B9A">
        <w:t>manifest, including 2405 training clips and 1033 test clips after landmark extraction. The subset is intentionally narrower than the full public dataset because the thesis is focused on AR command control rather than general sign or hand-pose recognition.</w:t>
      </w:r>
    </w:p>
    <w:p w14:paraId="152F3CC6" w14:textId="77777777" w:rsidR="00254C0D" w:rsidRPr="00915B9A" w:rsidRDefault="009F15E0">
      <w:pPr>
        <w:jc w:val="both"/>
      </w:pPr>
      <w:r w:rsidRPr="00915B9A">
        <w:t>IPN Hand was selected because it provides video sequences of dynamic hand gestures rather than isolated static poses. This matches the project goal: the system must recognize motion patterns such as swipe and zoom, then decide whether those predictions sho</w:t>
      </w:r>
      <w:r w:rsidRPr="00915B9A">
        <w:t>uld become AR actions. The dataset also includes a no-gesture class, which is essential for evaluating idle behavior and suppressing accidental commands.</w:t>
      </w:r>
    </w:p>
    <w:p w14:paraId="503B4661" w14:textId="77777777" w:rsidR="00254C0D" w:rsidRPr="00915B9A" w:rsidRDefault="009F15E0">
      <w:pPr>
        <w:jc w:val="both"/>
      </w:pPr>
      <w:r w:rsidRPr="00915B9A">
        <w:t>The dataset is used as the public, reproducible recognition foundation. It is not treated as final pro</w:t>
      </w:r>
      <w:r w:rsidRPr="00915B9A">
        <w:t>of that the system is ready for every AR environment. The final thesis still needs local webcam sessions and phone rear-camera clips because lighting, camera viewpoint, hand scale, and background differ from the public recordings.</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1814"/>
        <w:gridCol w:w="1701"/>
        <w:gridCol w:w="2041"/>
        <w:gridCol w:w="3515"/>
      </w:tblGrid>
      <w:tr w:rsidR="00915B9A" w:rsidRPr="00915B9A" w14:paraId="5081A638" w14:textId="77777777">
        <w:trPr>
          <w:cantSplit/>
          <w:jc w:val="center"/>
        </w:trPr>
        <w:tc>
          <w:tcPr>
            <w:tcW w:w="1814" w:type="dxa"/>
            <w:shd w:val="clear" w:color="auto" w:fill="F2F4F7"/>
            <w:tcMar>
              <w:top w:w="80" w:type="dxa"/>
              <w:left w:w="120" w:type="dxa"/>
              <w:bottom w:w="80" w:type="dxa"/>
              <w:right w:w="120" w:type="dxa"/>
            </w:tcMar>
            <w:vAlign w:val="center"/>
          </w:tcPr>
          <w:p w14:paraId="0D07D7E6" w14:textId="77777777" w:rsidR="00254C0D" w:rsidRPr="00915B9A" w:rsidRDefault="009F15E0">
            <w:pPr>
              <w:spacing w:after="0"/>
              <w:jc w:val="center"/>
            </w:pPr>
            <w:r w:rsidRPr="00915B9A">
              <w:rPr>
                <w:b/>
                <w:sz w:val="16"/>
              </w:rPr>
              <w:t>IPN source class</w:t>
            </w:r>
          </w:p>
        </w:tc>
        <w:tc>
          <w:tcPr>
            <w:tcW w:w="1701" w:type="dxa"/>
            <w:shd w:val="clear" w:color="auto" w:fill="F2F4F7"/>
            <w:tcMar>
              <w:top w:w="80" w:type="dxa"/>
              <w:left w:w="120" w:type="dxa"/>
              <w:bottom w:w="80" w:type="dxa"/>
              <w:right w:w="120" w:type="dxa"/>
            </w:tcMar>
            <w:vAlign w:val="center"/>
          </w:tcPr>
          <w:p w14:paraId="00F2522C" w14:textId="77777777" w:rsidR="00254C0D" w:rsidRPr="00915B9A" w:rsidRDefault="009F15E0">
            <w:pPr>
              <w:spacing w:after="0"/>
              <w:jc w:val="center"/>
            </w:pPr>
            <w:r w:rsidRPr="00915B9A">
              <w:rPr>
                <w:b/>
                <w:sz w:val="16"/>
              </w:rPr>
              <w:t xml:space="preserve">Project </w:t>
            </w:r>
            <w:r w:rsidRPr="00915B9A">
              <w:rPr>
                <w:b/>
                <w:sz w:val="16"/>
              </w:rPr>
              <w:t>label</w:t>
            </w:r>
          </w:p>
        </w:tc>
        <w:tc>
          <w:tcPr>
            <w:tcW w:w="2041" w:type="dxa"/>
            <w:shd w:val="clear" w:color="auto" w:fill="F2F4F7"/>
            <w:tcMar>
              <w:top w:w="80" w:type="dxa"/>
              <w:left w:w="120" w:type="dxa"/>
              <w:bottom w:w="80" w:type="dxa"/>
              <w:right w:w="120" w:type="dxa"/>
            </w:tcMar>
            <w:vAlign w:val="center"/>
          </w:tcPr>
          <w:p w14:paraId="6B471DA0" w14:textId="77777777" w:rsidR="00254C0D" w:rsidRPr="00915B9A" w:rsidRDefault="009F15E0">
            <w:pPr>
              <w:spacing w:after="0"/>
              <w:jc w:val="center"/>
            </w:pPr>
            <w:r w:rsidRPr="00915B9A">
              <w:rPr>
                <w:b/>
                <w:sz w:val="16"/>
              </w:rPr>
              <w:t>AR meaning</w:t>
            </w:r>
          </w:p>
        </w:tc>
        <w:tc>
          <w:tcPr>
            <w:tcW w:w="3515" w:type="dxa"/>
            <w:shd w:val="clear" w:color="auto" w:fill="F2F4F7"/>
            <w:tcMar>
              <w:top w:w="80" w:type="dxa"/>
              <w:left w:w="120" w:type="dxa"/>
              <w:bottom w:w="80" w:type="dxa"/>
              <w:right w:w="120" w:type="dxa"/>
            </w:tcMar>
            <w:vAlign w:val="center"/>
          </w:tcPr>
          <w:p w14:paraId="22487372" w14:textId="77777777" w:rsidR="00254C0D" w:rsidRPr="00915B9A" w:rsidRDefault="009F15E0">
            <w:pPr>
              <w:spacing w:after="0"/>
              <w:jc w:val="center"/>
            </w:pPr>
            <w:r w:rsidRPr="00915B9A">
              <w:rPr>
                <w:b/>
                <w:sz w:val="16"/>
              </w:rPr>
              <w:t>Reason for inclusion</w:t>
            </w:r>
          </w:p>
        </w:tc>
      </w:tr>
      <w:tr w:rsidR="00915B9A" w:rsidRPr="00915B9A" w14:paraId="02FB7D35" w14:textId="77777777">
        <w:trPr>
          <w:cantSplit/>
          <w:jc w:val="center"/>
        </w:trPr>
        <w:tc>
          <w:tcPr>
            <w:tcW w:w="1814" w:type="dxa"/>
            <w:tcMar>
              <w:top w:w="80" w:type="dxa"/>
              <w:left w:w="120" w:type="dxa"/>
              <w:bottom w:w="80" w:type="dxa"/>
              <w:right w:w="120" w:type="dxa"/>
            </w:tcMar>
            <w:vAlign w:val="center"/>
          </w:tcPr>
          <w:p w14:paraId="18D288F7" w14:textId="77777777" w:rsidR="00254C0D" w:rsidRPr="00915B9A" w:rsidRDefault="009F15E0">
            <w:pPr>
              <w:spacing w:after="0"/>
            </w:pPr>
            <w:r w:rsidRPr="00915B9A">
              <w:rPr>
                <w:sz w:val="16"/>
              </w:rPr>
              <w:t>D0X / No gesture</w:t>
            </w:r>
          </w:p>
        </w:tc>
        <w:tc>
          <w:tcPr>
            <w:tcW w:w="1701" w:type="dxa"/>
            <w:tcMar>
              <w:top w:w="80" w:type="dxa"/>
              <w:left w:w="120" w:type="dxa"/>
              <w:bottom w:w="80" w:type="dxa"/>
              <w:right w:w="120" w:type="dxa"/>
            </w:tcMar>
            <w:vAlign w:val="center"/>
          </w:tcPr>
          <w:p w14:paraId="5FDD1E4E" w14:textId="77777777" w:rsidR="00254C0D" w:rsidRPr="00915B9A" w:rsidRDefault="009F15E0">
            <w:pPr>
              <w:spacing w:after="0"/>
              <w:jc w:val="center"/>
            </w:pPr>
            <w:r w:rsidRPr="00915B9A">
              <w:rPr>
                <w:sz w:val="16"/>
              </w:rPr>
              <w:t>no_gesture</w:t>
            </w:r>
          </w:p>
        </w:tc>
        <w:tc>
          <w:tcPr>
            <w:tcW w:w="2041" w:type="dxa"/>
            <w:tcMar>
              <w:top w:w="80" w:type="dxa"/>
              <w:left w:w="120" w:type="dxa"/>
              <w:bottom w:w="80" w:type="dxa"/>
              <w:right w:w="120" w:type="dxa"/>
            </w:tcMar>
            <w:vAlign w:val="center"/>
          </w:tcPr>
          <w:p w14:paraId="40E0877A" w14:textId="77777777" w:rsidR="00254C0D" w:rsidRPr="00915B9A" w:rsidRDefault="009F15E0">
            <w:pPr>
              <w:spacing w:after="0"/>
            </w:pPr>
            <w:r w:rsidRPr="00915B9A">
              <w:rPr>
                <w:sz w:val="16"/>
              </w:rPr>
              <w:t>idle / suppress command</w:t>
            </w:r>
          </w:p>
        </w:tc>
        <w:tc>
          <w:tcPr>
            <w:tcW w:w="3515" w:type="dxa"/>
            <w:tcMar>
              <w:top w:w="80" w:type="dxa"/>
              <w:left w:w="120" w:type="dxa"/>
              <w:bottom w:w="80" w:type="dxa"/>
              <w:right w:w="120" w:type="dxa"/>
            </w:tcMar>
            <w:vAlign w:val="center"/>
          </w:tcPr>
          <w:p w14:paraId="00BA37CE" w14:textId="77777777" w:rsidR="00254C0D" w:rsidRPr="00915B9A" w:rsidRDefault="009F15E0">
            <w:pPr>
              <w:spacing w:after="0"/>
            </w:pPr>
            <w:r w:rsidRPr="00915B9A">
              <w:rPr>
                <w:sz w:val="16"/>
              </w:rPr>
              <w:t>A negative class is required so the interface can safely do nothing when there is no deliberate command.</w:t>
            </w:r>
          </w:p>
        </w:tc>
      </w:tr>
      <w:tr w:rsidR="00915B9A" w:rsidRPr="00915B9A" w14:paraId="741BE320" w14:textId="77777777">
        <w:trPr>
          <w:cantSplit/>
          <w:jc w:val="center"/>
        </w:trPr>
        <w:tc>
          <w:tcPr>
            <w:tcW w:w="1814" w:type="dxa"/>
            <w:tcMar>
              <w:top w:w="80" w:type="dxa"/>
              <w:left w:w="120" w:type="dxa"/>
              <w:bottom w:w="80" w:type="dxa"/>
              <w:right w:w="120" w:type="dxa"/>
            </w:tcMar>
            <w:vAlign w:val="center"/>
          </w:tcPr>
          <w:p w14:paraId="04FF038B" w14:textId="77777777" w:rsidR="00254C0D" w:rsidRPr="00915B9A" w:rsidRDefault="009F15E0">
            <w:pPr>
              <w:spacing w:after="0"/>
            </w:pPr>
            <w:r w:rsidRPr="00915B9A">
              <w:rPr>
                <w:sz w:val="16"/>
              </w:rPr>
              <w:t>B0B / Point-2f</w:t>
            </w:r>
          </w:p>
        </w:tc>
        <w:tc>
          <w:tcPr>
            <w:tcW w:w="1701" w:type="dxa"/>
            <w:tcMar>
              <w:top w:w="80" w:type="dxa"/>
              <w:left w:w="120" w:type="dxa"/>
              <w:bottom w:w="80" w:type="dxa"/>
              <w:right w:w="120" w:type="dxa"/>
            </w:tcMar>
            <w:vAlign w:val="center"/>
          </w:tcPr>
          <w:p w14:paraId="4637ADB1" w14:textId="77777777" w:rsidR="00254C0D" w:rsidRPr="00915B9A" w:rsidRDefault="009F15E0">
            <w:pPr>
              <w:spacing w:after="0"/>
              <w:jc w:val="center"/>
            </w:pPr>
            <w:r w:rsidRPr="00915B9A">
              <w:rPr>
                <w:sz w:val="16"/>
              </w:rPr>
              <w:t>point_2f</w:t>
            </w:r>
          </w:p>
        </w:tc>
        <w:tc>
          <w:tcPr>
            <w:tcW w:w="2041" w:type="dxa"/>
            <w:tcMar>
              <w:top w:w="80" w:type="dxa"/>
              <w:left w:w="120" w:type="dxa"/>
              <w:bottom w:w="80" w:type="dxa"/>
              <w:right w:w="120" w:type="dxa"/>
            </w:tcMar>
            <w:vAlign w:val="center"/>
          </w:tcPr>
          <w:p w14:paraId="610F47B9" w14:textId="77777777" w:rsidR="00254C0D" w:rsidRPr="00915B9A" w:rsidRDefault="009F15E0">
            <w:pPr>
              <w:spacing w:after="0"/>
              <w:jc w:val="center"/>
            </w:pPr>
            <w:r w:rsidRPr="00915B9A">
              <w:rPr>
                <w:sz w:val="16"/>
              </w:rPr>
              <w:t>pointer hover</w:t>
            </w:r>
          </w:p>
        </w:tc>
        <w:tc>
          <w:tcPr>
            <w:tcW w:w="3515" w:type="dxa"/>
            <w:tcMar>
              <w:top w:w="80" w:type="dxa"/>
              <w:left w:w="120" w:type="dxa"/>
              <w:bottom w:w="80" w:type="dxa"/>
              <w:right w:w="120" w:type="dxa"/>
            </w:tcMar>
            <w:vAlign w:val="center"/>
          </w:tcPr>
          <w:p w14:paraId="223F5E93" w14:textId="77777777" w:rsidR="00254C0D" w:rsidRPr="00915B9A" w:rsidRDefault="009F15E0">
            <w:pPr>
              <w:spacing w:after="0"/>
            </w:pPr>
            <w:r w:rsidRPr="00915B9A">
              <w:rPr>
                <w:sz w:val="16"/>
              </w:rPr>
              <w:t xml:space="preserve">This gesture </w:t>
            </w:r>
            <w:r w:rsidRPr="00915B9A">
              <w:rPr>
                <w:sz w:val="16"/>
              </w:rPr>
              <w:t>drives the AR cursor and makes selection tasks possible before confirmation.</w:t>
            </w:r>
          </w:p>
        </w:tc>
      </w:tr>
      <w:tr w:rsidR="00915B9A" w:rsidRPr="00915B9A" w14:paraId="3880A264" w14:textId="77777777">
        <w:trPr>
          <w:cantSplit/>
          <w:jc w:val="center"/>
        </w:trPr>
        <w:tc>
          <w:tcPr>
            <w:tcW w:w="1814" w:type="dxa"/>
            <w:tcMar>
              <w:top w:w="80" w:type="dxa"/>
              <w:left w:w="120" w:type="dxa"/>
              <w:bottom w:w="80" w:type="dxa"/>
              <w:right w:w="120" w:type="dxa"/>
            </w:tcMar>
            <w:vAlign w:val="center"/>
          </w:tcPr>
          <w:p w14:paraId="6CE52587" w14:textId="77777777" w:rsidR="00254C0D" w:rsidRPr="00915B9A" w:rsidRDefault="009F15E0">
            <w:pPr>
              <w:spacing w:after="0"/>
            </w:pPr>
            <w:r w:rsidRPr="00915B9A">
              <w:rPr>
                <w:sz w:val="16"/>
              </w:rPr>
              <w:t>G02 / Click-2f</w:t>
            </w:r>
          </w:p>
        </w:tc>
        <w:tc>
          <w:tcPr>
            <w:tcW w:w="1701" w:type="dxa"/>
            <w:tcMar>
              <w:top w:w="80" w:type="dxa"/>
              <w:left w:w="120" w:type="dxa"/>
              <w:bottom w:w="80" w:type="dxa"/>
              <w:right w:w="120" w:type="dxa"/>
            </w:tcMar>
            <w:vAlign w:val="center"/>
          </w:tcPr>
          <w:p w14:paraId="2DDDA341" w14:textId="77777777" w:rsidR="00254C0D" w:rsidRPr="00915B9A" w:rsidRDefault="009F15E0">
            <w:pPr>
              <w:spacing w:after="0"/>
              <w:jc w:val="center"/>
            </w:pPr>
            <w:r w:rsidRPr="00915B9A">
              <w:rPr>
                <w:sz w:val="16"/>
              </w:rPr>
              <w:t>click_2f</w:t>
            </w:r>
          </w:p>
        </w:tc>
        <w:tc>
          <w:tcPr>
            <w:tcW w:w="2041" w:type="dxa"/>
            <w:tcMar>
              <w:top w:w="80" w:type="dxa"/>
              <w:left w:w="120" w:type="dxa"/>
              <w:bottom w:w="80" w:type="dxa"/>
              <w:right w:w="120" w:type="dxa"/>
            </w:tcMar>
            <w:vAlign w:val="center"/>
          </w:tcPr>
          <w:p w14:paraId="2ACCCE27" w14:textId="77777777" w:rsidR="00254C0D" w:rsidRPr="00915B9A" w:rsidRDefault="009F15E0">
            <w:pPr>
              <w:spacing w:after="0"/>
              <w:jc w:val="center"/>
            </w:pPr>
            <w:r w:rsidRPr="00915B9A">
              <w:rPr>
                <w:sz w:val="16"/>
              </w:rPr>
              <w:t>select or confirm</w:t>
            </w:r>
          </w:p>
        </w:tc>
        <w:tc>
          <w:tcPr>
            <w:tcW w:w="3515" w:type="dxa"/>
            <w:tcMar>
              <w:top w:w="80" w:type="dxa"/>
              <w:left w:w="120" w:type="dxa"/>
              <w:bottom w:w="80" w:type="dxa"/>
              <w:right w:w="120" w:type="dxa"/>
            </w:tcMar>
            <w:vAlign w:val="center"/>
          </w:tcPr>
          <w:p w14:paraId="0E0D8A55" w14:textId="77777777" w:rsidR="00254C0D" w:rsidRPr="00915B9A" w:rsidRDefault="009F15E0">
            <w:pPr>
              <w:spacing w:after="0"/>
            </w:pPr>
            <w:r w:rsidRPr="00915B9A">
              <w:rPr>
                <w:sz w:val="16"/>
              </w:rPr>
              <w:t>Confirmation is high-impact in AR, so it is needed for studying false action cost.</w:t>
            </w:r>
          </w:p>
        </w:tc>
      </w:tr>
      <w:tr w:rsidR="00915B9A" w:rsidRPr="00915B9A" w14:paraId="3234353B" w14:textId="77777777">
        <w:trPr>
          <w:cantSplit/>
          <w:jc w:val="center"/>
        </w:trPr>
        <w:tc>
          <w:tcPr>
            <w:tcW w:w="1814" w:type="dxa"/>
            <w:tcMar>
              <w:top w:w="80" w:type="dxa"/>
              <w:left w:w="120" w:type="dxa"/>
              <w:bottom w:w="80" w:type="dxa"/>
              <w:right w:w="120" w:type="dxa"/>
            </w:tcMar>
            <w:vAlign w:val="center"/>
          </w:tcPr>
          <w:p w14:paraId="39E2A30E" w14:textId="77777777" w:rsidR="00254C0D" w:rsidRPr="00915B9A" w:rsidRDefault="009F15E0">
            <w:pPr>
              <w:spacing w:after="0"/>
            </w:pPr>
            <w:r w:rsidRPr="00915B9A">
              <w:rPr>
                <w:sz w:val="16"/>
              </w:rPr>
              <w:t>G05 / Th-left</w:t>
            </w:r>
          </w:p>
        </w:tc>
        <w:tc>
          <w:tcPr>
            <w:tcW w:w="1701" w:type="dxa"/>
            <w:tcMar>
              <w:top w:w="80" w:type="dxa"/>
              <w:left w:w="120" w:type="dxa"/>
              <w:bottom w:w="80" w:type="dxa"/>
              <w:right w:w="120" w:type="dxa"/>
            </w:tcMar>
            <w:vAlign w:val="center"/>
          </w:tcPr>
          <w:p w14:paraId="469629ED" w14:textId="77777777" w:rsidR="00254C0D" w:rsidRPr="00915B9A" w:rsidRDefault="009F15E0">
            <w:pPr>
              <w:spacing w:after="0"/>
              <w:jc w:val="center"/>
            </w:pPr>
            <w:r w:rsidRPr="00915B9A">
              <w:rPr>
                <w:sz w:val="16"/>
              </w:rPr>
              <w:t>swipe_left</w:t>
            </w:r>
          </w:p>
        </w:tc>
        <w:tc>
          <w:tcPr>
            <w:tcW w:w="2041" w:type="dxa"/>
            <w:tcMar>
              <w:top w:w="80" w:type="dxa"/>
              <w:left w:w="120" w:type="dxa"/>
              <w:bottom w:w="80" w:type="dxa"/>
              <w:right w:w="120" w:type="dxa"/>
            </w:tcMar>
            <w:vAlign w:val="center"/>
          </w:tcPr>
          <w:p w14:paraId="09D33AC6" w14:textId="77777777" w:rsidR="00254C0D" w:rsidRPr="00915B9A" w:rsidRDefault="009F15E0">
            <w:pPr>
              <w:spacing w:after="0"/>
            </w:pPr>
            <w:r w:rsidRPr="00915B9A">
              <w:rPr>
                <w:sz w:val="16"/>
              </w:rPr>
              <w:t>previous / rotate left</w:t>
            </w:r>
          </w:p>
        </w:tc>
        <w:tc>
          <w:tcPr>
            <w:tcW w:w="3515" w:type="dxa"/>
            <w:tcMar>
              <w:top w:w="80" w:type="dxa"/>
              <w:left w:w="120" w:type="dxa"/>
              <w:bottom w:w="80" w:type="dxa"/>
              <w:right w:w="120" w:type="dxa"/>
            </w:tcMar>
            <w:vAlign w:val="center"/>
          </w:tcPr>
          <w:p w14:paraId="078270F6" w14:textId="77777777" w:rsidR="00254C0D" w:rsidRPr="00915B9A" w:rsidRDefault="009F15E0">
            <w:pPr>
              <w:spacing w:after="0"/>
            </w:pPr>
            <w:r w:rsidRPr="00915B9A">
              <w:rPr>
                <w:sz w:val="16"/>
              </w:rPr>
              <w:t>Dire</w:t>
            </w:r>
            <w:r w:rsidRPr="00915B9A">
              <w:rPr>
                <w:sz w:val="16"/>
              </w:rPr>
              <w:t>ctional navigation is common in gallery, list, inspection, and docking tasks.</w:t>
            </w:r>
          </w:p>
        </w:tc>
      </w:tr>
      <w:tr w:rsidR="00915B9A" w:rsidRPr="00915B9A" w14:paraId="4C401A7A" w14:textId="77777777">
        <w:trPr>
          <w:cantSplit/>
          <w:jc w:val="center"/>
        </w:trPr>
        <w:tc>
          <w:tcPr>
            <w:tcW w:w="1814" w:type="dxa"/>
            <w:tcMar>
              <w:top w:w="80" w:type="dxa"/>
              <w:left w:w="120" w:type="dxa"/>
              <w:bottom w:w="80" w:type="dxa"/>
              <w:right w:w="120" w:type="dxa"/>
            </w:tcMar>
            <w:vAlign w:val="center"/>
          </w:tcPr>
          <w:p w14:paraId="17EAE430" w14:textId="77777777" w:rsidR="00254C0D" w:rsidRPr="00915B9A" w:rsidRDefault="009F15E0">
            <w:pPr>
              <w:spacing w:after="0"/>
            </w:pPr>
            <w:r w:rsidRPr="00915B9A">
              <w:rPr>
                <w:sz w:val="16"/>
              </w:rPr>
              <w:t>G06 / Th-right</w:t>
            </w:r>
          </w:p>
        </w:tc>
        <w:tc>
          <w:tcPr>
            <w:tcW w:w="1701" w:type="dxa"/>
            <w:tcMar>
              <w:top w:w="80" w:type="dxa"/>
              <w:left w:w="120" w:type="dxa"/>
              <w:bottom w:w="80" w:type="dxa"/>
              <w:right w:w="120" w:type="dxa"/>
            </w:tcMar>
            <w:vAlign w:val="center"/>
          </w:tcPr>
          <w:p w14:paraId="2940D16B" w14:textId="77777777" w:rsidR="00254C0D" w:rsidRPr="00915B9A" w:rsidRDefault="009F15E0">
            <w:pPr>
              <w:spacing w:after="0"/>
              <w:jc w:val="center"/>
            </w:pPr>
            <w:r w:rsidRPr="00915B9A">
              <w:rPr>
                <w:sz w:val="16"/>
              </w:rPr>
              <w:t>swipe_right</w:t>
            </w:r>
          </w:p>
        </w:tc>
        <w:tc>
          <w:tcPr>
            <w:tcW w:w="2041" w:type="dxa"/>
            <w:tcMar>
              <w:top w:w="80" w:type="dxa"/>
              <w:left w:w="120" w:type="dxa"/>
              <w:bottom w:w="80" w:type="dxa"/>
              <w:right w:w="120" w:type="dxa"/>
            </w:tcMar>
            <w:vAlign w:val="center"/>
          </w:tcPr>
          <w:p w14:paraId="36AEB064" w14:textId="77777777" w:rsidR="00254C0D" w:rsidRPr="00915B9A" w:rsidRDefault="009F15E0">
            <w:pPr>
              <w:spacing w:after="0"/>
            </w:pPr>
            <w:r w:rsidRPr="00915B9A">
              <w:rPr>
                <w:sz w:val="16"/>
              </w:rPr>
              <w:t>next / rotate right</w:t>
            </w:r>
          </w:p>
        </w:tc>
        <w:tc>
          <w:tcPr>
            <w:tcW w:w="3515" w:type="dxa"/>
            <w:tcMar>
              <w:top w:w="80" w:type="dxa"/>
              <w:left w:w="120" w:type="dxa"/>
              <w:bottom w:w="80" w:type="dxa"/>
              <w:right w:w="120" w:type="dxa"/>
            </w:tcMar>
            <w:vAlign w:val="center"/>
          </w:tcPr>
          <w:p w14:paraId="66B1C0D8" w14:textId="77777777" w:rsidR="00254C0D" w:rsidRPr="00915B9A" w:rsidRDefault="009F15E0">
            <w:pPr>
              <w:spacing w:after="0"/>
            </w:pPr>
            <w:r w:rsidRPr="00915B9A">
              <w:rPr>
                <w:sz w:val="16"/>
              </w:rPr>
              <w:t>The paired direction class lets the project test symmetry and direction-confusion errors.</w:t>
            </w:r>
          </w:p>
        </w:tc>
      </w:tr>
      <w:tr w:rsidR="00915B9A" w:rsidRPr="00915B9A" w14:paraId="39C8077B" w14:textId="77777777">
        <w:trPr>
          <w:cantSplit/>
          <w:jc w:val="center"/>
        </w:trPr>
        <w:tc>
          <w:tcPr>
            <w:tcW w:w="1814" w:type="dxa"/>
            <w:tcMar>
              <w:top w:w="80" w:type="dxa"/>
              <w:left w:w="120" w:type="dxa"/>
              <w:bottom w:w="80" w:type="dxa"/>
              <w:right w:w="120" w:type="dxa"/>
            </w:tcMar>
            <w:vAlign w:val="center"/>
          </w:tcPr>
          <w:p w14:paraId="52448566" w14:textId="77777777" w:rsidR="00254C0D" w:rsidRPr="00915B9A" w:rsidRDefault="009F15E0">
            <w:pPr>
              <w:spacing w:after="0"/>
            </w:pPr>
            <w:r w:rsidRPr="00915B9A">
              <w:rPr>
                <w:sz w:val="16"/>
              </w:rPr>
              <w:t>G10 / Zoom-in</w:t>
            </w:r>
          </w:p>
        </w:tc>
        <w:tc>
          <w:tcPr>
            <w:tcW w:w="1701" w:type="dxa"/>
            <w:tcMar>
              <w:top w:w="80" w:type="dxa"/>
              <w:left w:w="120" w:type="dxa"/>
              <w:bottom w:w="80" w:type="dxa"/>
              <w:right w:w="120" w:type="dxa"/>
            </w:tcMar>
            <w:vAlign w:val="center"/>
          </w:tcPr>
          <w:p w14:paraId="29BE740C" w14:textId="77777777" w:rsidR="00254C0D" w:rsidRPr="00915B9A" w:rsidRDefault="009F15E0">
            <w:pPr>
              <w:spacing w:after="0"/>
              <w:jc w:val="center"/>
            </w:pPr>
            <w:r w:rsidRPr="00915B9A">
              <w:rPr>
                <w:sz w:val="16"/>
              </w:rPr>
              <w:t>zoom_in</w:t>
            </w:r>
          </w:p>
        </w:tc>
        <w:tc>
          <w:tcPr>
            <w:tcW w:w="2041" w:type="dxa"/>
            <w:tcMar>
              <w:top w:w="80" w:type="dxa"/>
              <w:left w:w="120" w:type="dxa"/>
              <w:bottom w:w="80" w:type="dxa"/>
              <w:right w:w="120" w:type="dxa"/>
            </w:tcMar>
            <w:vAlign w:val="center"/>
          </w:tcPr>
          <w:p w14:paraId="0A76A99C" w14:textId="77777777" w:rsidR="00254C0D" w:rsidRPr="00915B9A" w:rsidRDefault="009F15E0">
            <w:pPr>
              <w:spacing w:after="0"/>
            </w:pPr>
            <w:r w:rsidRPr="00915B9A">
              <w:rPr>
                <w:sz w:val="16"/>
              </w:rPr>
              <w:t xml:space="preserve">scale up / </w:t>
            </w:r>
            <w:r w:rsidRPr="00915B9A">
              <w:rPr>
                <w:sz w:val="16"/>
              </w:rPr>
              <w:t>inspect detail</w:t>
            </w:r>
          </w:p>
        </w:tc>
        <w:tc>
          <w:tcPr>
            <w:tcW w:w="3515" w:type="dxa"/>
            <w:tcMar>
              <w:top w:w="80" w:type="dxa"/>
              <w:left w:w="120" w:type="dxa"/>
              <w:bottom w:w="80" w:type="dxa"/>
              <w:right w:w="120" w:type="dxa"/>
            </w:tcMar>
            <w:vAlign w:val="center"/>
          </w:tcPr>
          <w:p w14:paraId="05557076" w14:textId="77777777" w:rsidR="00254C0D" w:rsidRPr="00915B9A" w:rsidRDefault="009F15E0">
            <w:pPr>
              <w:spacing w:after="0"/>
            </w:pPr>
            <w:r w:rsidRPr="00915B9A">
              <w:rPr>
                <w:sz w:val="16"/>
              </w:rPr>
              <w:t>Zooming is a natural AR manipulation command and creates measurable interaction consequences.</w:t>
            </w:r>
          </w:p>
        </w:tc>
      </w:tr>
      <w:tr w:rsidR="00915B9A" w:rsidRPr="00915B9A" w14:paraId="16F1AB0B" w14:textId="77777777">
        <w:trPr>
          <w:cantSplit/>
          <w:jc w:val="center"/>
        </w:trPr>
        <w:tc>
          <w:tcPr>
            <w:tcW w:w="1814" w:type="dxa"/>
            <w:tcMar>
              <w:top w:w="80" w:type="dxa"/>
              <w:left w:w="120" w:type="dxa"/>
              <w:bottom w:w="80" w:type="dxa"/>
              <w:right w:w="120" w:type="dxa"/>
            </w:tcMar>
            <w:vAlign w:val="center"/>
          </w:tcPr>
          <w:p w14:paraId="49D3BE64" w14:textId="77777777" w:rsidR="00254C0D" w:rsidRPr="00915B9A" w:rsidRDefault="009F15E0">
            <w:pPr>
              <w:spacing w:after="0"/>
            </w:pPr>
            <w:r w:rsidRPr="00915B9A">
              <w:rPr>
                <w:sz w:val="16"/>
              </w:rPr>
              <w:t>G11 / Zoom-o</w:t>
            </w:r>
          </w:p>
        </w:tc>
        <w:tc>
          <w:tcPr>
            <w:tcW w:w="1701" w:type="dxa"/>
            <w:tcMar>
              <w:top w:w="80" w:type="dxa"/>
              <w:left w:w="120" w:type="dxa"/>
              <w:bottom w:w="80" w:type="dxa"/>
              <w:right w:w="120" w:type="dxa"/>
            </w:tcMar>
            <w:vAlign w:val="center"/>
          </w:tcPr>
          <w:p w14:paraId="5B3BF1D2" w14:textId="77777777" w:rsidR="00254C0D" w:rsidRPr="00915B9A" w:rsidRDefault="009F15E0">
            <w:pPr>
              <w:spacing w:after="0"/>
              <w:jc w:val="center"/>
            </w:pPr>
            <w:r w:rsidRPr="00915B9A">
              <w:rPr>
                <w:sz w:val="16"/>
              </w:rPr>
              <w:t>zoom_out</w:t>
            </w:r>
          </w:p>
        </w:tc>
        <w:tc>
          <w:tcPr>
            <w:tcW w:w="2041" w:type="dxa"/>
            <w:tcMar>
              <w:top w:w="80" w:type="dxa"/>
              <w:left w:w="120" w:type="dxa"/>
              <w:bottom w:w="80" w:type="dxa"/>
              <w:right w:w="120" w:type="dxa"/>
            </w:tcMar>
            <w:vAlign w:val="center"/>
          </w:tcPr>
          <w:p w14:paraId="25B8E9EB" w14:textId="77777777" w:rsidR="00254C0D" w:rsidRPr="00915B9A" w:rsidRDefault="009F15E0">
            <w:pPr>
              <w:spacing w:after="0"/>
            </w:pPr>
            <w:r w:rsidRPr="00915B9A">
              <w:rPr>
                <w:sz w:val="16"/>
              </w:rPr>
              <w:t>scale down / fine adjustment</w:t>
            </w:r>
          </w:p>
        </w:tc>
        <w:tc>
          <w:tcPr>
            <w:tcW w:w="3515" w:type="dxa"/>
            <w:tcMar>
              <w:top w:w="80" w:type="dxa"/>
              <w:left w:w="120" w:type="dxa"/>
              <w:bottom w:w="80" w:type="dxa"/>
              <w:right w:w="120" w:type="dxa"/>
            </w:tcMar>
            <w:vAlign w:val="center"/>
          </w:tcPr>
          <w:p w14:paraId="41F2B40A" w14:textId="77777777" w:rsidR="00254C0D" w:rsidRPr="00915B9A" w:rsidRDefault="009F15E0">
            <w:pPr>
              <w:spacing w:after="0"/>
            </w:pPr>
            <w:r w:rsidRPr="00915B9A">
              <w:rPr>
                <w:sz w:val="16"/>
              </w:rPr>
              <w:t>The inverse zoom command is useful for object control and for testing transform stability.</w:t>
            </w:r>
          </w:p>
        </w:tc>
      </w:tr>
    </w:tbl>
    <w:p w14:paraId="503B7C71" w14:textId="77777777" w:rsidR="00254C0D" w:rsidRPr="00915B9A" w:rsidRDefault="009F15E0">
      <w:pPr>
        <w:pStyle w:val="Heading3"/>
        <w:rPr>
          <w:color w:val="auto"/>
        </w:rPr>
      </w:pPr>
      <w:r w:rsidRPr="00915B9A">
        <w:rPr>
          <w:rFonts w:ascii="Times New Roman" w:eastAsia="Times New Roman" w:hAnsi="Times New Roman" w:cs="Times New Roman"/>
          <w:color w:val="auto"/>
        </w:rPr>
        <w:lastRenderedPageBreak/>
        <w:t>Rep</w:t>
      </w:r>
      <w:r w:rsidRPr="00915B9A">
        <w:rPr>
          <w:rFonts w:ascii="Times New Roman" w:eastAsia="Times New Roman" w:hAnsi="Times New Roman" w:cs="Times New Roman"/>
          <w:color w:val="auto"/>
        </w:rPr>
        <w:t>resentative selected gesture samples</w:t>
      </w:r>
    </w:p>
    <w:p w14:paraId="1521E4C7" w14:textId="77777777" w:rsidR="00254C0D" w:rsidRPr="00915B9A" w:rsidRDefault="009F15E0">
      <w:pPr>
        <w:jc w:val="center"/>
      </w:pPr>
      <w:r w:rsidRPr="00915B9A">
        <w:rPr>
          <w:noProof/>
        </w:rPr>
        <w:drawing>
          <wp:inline distT="0" distB="0" distL="0" distR="0" wp14:anchorId="5857A611" wp14:editId="358AB9EF">
            <wp:extent cx="5852160" cy="21572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_gesture_samples_panel.png"/>
                    <pic:cNvPicPr/>
                  </pic:nvPicPr>
                  <pic:blipFill>
                    <a:blip r:embed="rId8"/>
                    <a:stretch>
                      <a:fillRect/>
                    </a:stretch>
                  </pic:blipFill>
                  <pic:spPr>
                    <a:xfrm>
                      <a:off x="0" y="0"/>
                      <a:ext cx="5852160" cy="2157267"/>
                    </a:xfrm>
                    <a:prstGeom prst="rect">
                      <a:avLst/>
                    </a:prstGeom>
                  </pic:spPr>
                </pic:pic>
              </a:graphicData>
            </a:graphic>
          </wp:inline>
        </w:drawing>
      </w:r>
    </w:p>
    <w:p w14:paraId="50526515" w14:textId="77777777" w:rsidR="00254C0D" w:rsidRPr="00915B9A" w:rsidRDefault="009F15E0">
      <w:pPr>
        <w:jc w:val="both"/>
      </w:pPr>
      <w:r w:rsidRPr="00915B9A">
        <w:rPr>
          <w:i/>
          <w:sz w:val="20"/>
        </w:rPr>
        <w:t>Dataset sample panel. Representative frames from the selected IPN Hand reference clips used to define the project gesture vocabulary.</w:t>
      </w:r>
    </w:p>
    <w:p w14:paraId="03FCB8B7" w14:textId="77777777" w:rsidR="00254C0D" w:rsidRPr="00915B9A" w:rsidRDefault="009F15E0">
      <w:pPr>
        <w:pStyle w:val="Heading3"/>
        <w:rPr>
          <w:color w:val="auto"/>
        </w:rPr>
      </w:pPr>
      <w:r w:rsidRPr="00915B9A">
        <w:rPr>
          <w:rFonts w:ascii="Times New Roman" w:eastAsia="Times New Roman" w:hAnsi="Times New Roman" w:cs="Times New Roman"/>
          <w:color w:val="auto"/>
        </w:rPr>
        <w:t>How the dataset enters the system</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268"/>
        <w:gridCol w:w="6803"/>
      </w:tblGrid>
      <w:tr w:rsidR="00915B9A" w:rsidRPr="00915B9A" w14:paraId="51ACE43F" w14:textId="77777777">
        <w:trPr>
          <w:cantSplit/>
          <w:jc w:val="center"/>
        </w:trPr>
        <w:tc>
          <w:tcPr>
            <w:tcW w:w="2268" w:type="dxa"/>
            <w:shd w:val="clear" w:color="auto" w:fill="F2F4F7"/>
            <w:tcMar>
              <w:top w:w="80" w:type="dxa"/>
              <w:left w:w="120" w:type="dxa"/>
              <w:bottom w:w="80" w:type="dxa"/>
              <w:right w:w="120" w:type="dxa"/>
            </w:tcMar>
            <w:vAlign w:val="center"/>
          </w:tcPr>
          <w:p w14:paraId="1146EF0B" w14:textId="77777777" w:rsidR="00254C0D" w:rsidRPr="00915B9A" w:rsidRDefault="009F15E0">
            <w:pPr>
              <w:spacing w:after="0"/>
              <w:jc w:val="center"/>
            </w:pPr>
            <w:r w:rsidRPr="00915B9A">
              <w:rPr>
                <w:b/>
                <w:sz w:val="16"/>
              </w:rPr>
              <w:t>Stage</w:t>
            </w:r>
          </w:p>
        </w:tc>
        <w:tc>
          <w:tcPr>
            <w:tcW w:w="6803" w:type="dxa"/>
            <w:shd w:val="clear" w:color="auto" w:fill="F2F4F7"/>
            <w:tcMar>
              <w:top w:w="80" w:type="dxa"/>
              <w:left w:w="120" w:type="dxa"/>
              <w:bottom w:w="80" w:type="dxa"/>
              <w:right w:w="120" w:type="dxa"/>
            </w:tcMar>
            <w:vAlign w:val="center"/>
          </w:tcPr>
          <w:p w14:paraId="694D3310" w14:textId="77777777" w:rsidR="00254C0D" w:rsidRPr="00915B9A" w:rsidRDefault="009F15E0">
            <w:pPr>
              <w:spacing w:after="0"/>
              <w:jc w:val="center"/>
            </w:pPr>
            <w:r w:rsidRPr="00915B9A">
              <w:rPr>
                <w:b/>
                <w:sz w:val="16"/>
              </w:rPr>
              <w:t>Implementation meaning</w:t>
            </w:r>
          </w:p>
        </w:tc>
      </w:tr>
      <w:tr w:rsidR="00915B9A" w:rsidRPr="00915B9A" w14:paraId="102454F5" w14:textId="77777777">
        <w:trPr>
          <w:cantSplit/>
          <w:jc w:val="center"/>
        </w:trPr>
        <w:tc>
          <w:tcPr>
            <w:tcW w:w="2268" w:type="dxa"/>
            <w:tcMar>
              <w:top w:w="80" w:type="dxa"/>
              <w:left w:w="120" w:type="dxa"/>
              <w:bottom w:w="80" w:type="dxa"/>
              <w:right w:w="120" w:type="dxa"/>
            </w:tcMar>
            <w:vAlign w:val="center"/>
          </w:tcPr>
          <w:p w14:paraId="70BD3341" w14:textId="77777777" w:rsidR="00254C0D" w:rsidRPr="00915B9A" w:rsidRDefault="009F15E0">
            <w:pPr>
              <w:spacing w:after="0"/>
            </w:pPr>
            <w:r w:rsidRPr="00915B9A">
              <w:rPr>
                <w:sz w:val="16"/>
              </w:rPr>
              <w:t xml:space="preserve">1. Clip </w:t>
            </w:r>
            <w:r w:rsidRPr="00915B9A">
              <w:rPr>
                <w:sz w:val="16"/>
              </w:rPr>
              <w:t>selection</w:t>
            </w:r>
          </w:p>
        </w:tc>
        <w:tc>
          <w:tcPr>
            <w:tcW w:w="6803" w:type="dxa"/>
            <w:tcMar>
              <w:top w:w="80" w:type="dxa"/>
              <w:left w:w="120" w:type="dxa"/>
              <w:bottom w:w="80" w:type="dxa"/>
              <w:right w:w="120" w:type="dxa"/>
            </w:tcMar>
            <w:vAlign w:val="center"/>
          </w:tcPr>
          <w:p w14:paraId="256433CF" w14:textId="77777777" w:rsidR="00254C0D" w:rsidRPr="00915B9A" w:rsidRDefault="009F15E0">
            <w:pPr>
              <w:spacing w:after="0"/>
            </w:pPr>
            <w:r w:rsidRPr="00915B9A">
              <w:rPr>
                <w:sz w:val="16"/>
              </w:rPr>
              <w:t>Only gesture classes that can be mapped to AR commands are retained: idle, pointing, click, two navigation directions, and two zoom directions.</w:t>
            </w:r>
          </w:p>
        </w:tc>
      </w:tr>
      <w:tr w:rsidR="00915B9A" w:rsidRPr="00915B9A" w14:paraId="38E19B91" w14:textId="77777777">
        <w:trPr>
          <w:cantSplit/>
          <w:jc w:val="center"/>
        </w:trPr>
        <w:tc>
          <w:tcPr>
            <w:tcW w:w="2268" w:type="dxa"/>
            <w:tcMar>
              <w:top w:w="80" w:type="dxa"/>
              <w:left w:w="120" w:type="dxa"/>
              <w:bottom w:w="80" w:type="dxa"/>
              <w:right w:w="120" w:type="dxa"/>
            </w:tcMar>
            <w:vAlign w:val="center"/>
          </w:tcPr>
          <w:p w14:paraId="5CDBFCCA" w14:textId="77777777" w:rsidR="00254C0D" w:rsidRPr="00915B9A" w:rsidRDefault="009F15E0">
            <w:pPr>
              <w:spacing w:after="0"/>
            </w:pPr>
            <w:r w:rsidRPr="00915B9A">
              <w:rPr>
                <w:sz w:val="16"/>
              </w:rPr>
              <w:t>2. Landmark extraction</w:t>
            </w:r>
          </w:p>
        </w:tc>
        <w:tc>
          <w:tcPr>
            <w:tcW w:w="6803" w:type="dxa"/>
            <w:tcMar>
              <w:top w:w="80" w:type="dxa"/>
              <w:left w:w="120" w:type="dxa"/>
              <w:bottom w:w="80" w:type="dxa"/>
              <w:right w:w="120" w:type="dxa"/>
            </w:tcMar>
            <w:vAlign w:val="center"/>
          </w:tcPr>
          <w:p w14:paraId="7E7DBDA7" w14:textId="77777777" w:rsidR="00254C0D" w:rsidRPr="00915B9A" w:rsidRDefault="009F15E0">
            <w:pPr>
              <w:spacing w:after="0"/>
            </w:pPr>
            <w:r w:rsidRPr="00915B9A">
              <w:rPr>
                <w:sz w:val="16"/>
              </w:rPr>
              <w:t xml:space="preserve">Frames are processed into hand landmarks, reducing dependence on raw </w:t>
            </w:r>
            <w:r w:rsidRPr="00915B9A">
              <w:rPr>
                <w:sz w:val="16"/>
              </w:rPr>
              <w:t>image appearance while keeping temporal hand motion.</w:t>
            </w:r>
          </w:p>
        </w:tc>
      </w:tr>
      <w:tr w:rsidR="00915B9A" w:rsidRPr="00915B9A" w14:paraId="2EFFFC02" w14:textId="77777777">
        <w:trPr>
          <w:cantSplit/>
          <w:jc w:val="center"/>
        </w:trPr>
        <w:tc>
          <w:tcPr>
            <w:tcW w:w="2268" w:type="dxa"/>
            <w:tcMar>
              <w:top w:w="80" w:type="dxa"/>
              <w:left w:w="120" w:type="dxa"/>
              <w:bottom w:w="80" w:type="dxa"/>
              <w:right w:w="120" w:type="dxa"/>
            </w:tcMar>
            <w:vAlign w:val="center"/>
          </w:tcPr>
          <w:p w14:paraId="4219D2BB" w14:textId="77777777" w:rsidR="00254C0D" w:rsidRPr="00915B9A" w:rsidRDefault="009F15E0">
            <w:pPr>
              <w:spacing w:after="0"/>
            </w:pPr>
            <w:r w:rsidRPr="00915B9A">
              <w:rPr>
                <w:sz w:val="16"/>
              </w:rPr>
              <w:t>3. Window construction</w:t>
            </w:r>
          </w:p>
        </w:tc>
        <w:tc>
          <w:tcPr>
            <w:tcW w:w="6803" w:type="dxa"/>
            <w:tcMar>
              <w:top w:w="80" w:type="dxa"/>
              <w:left w:w="120" w:type="dxa"/>
              <w:bottom w:w="80" w:type="dxa"/>
              <w:right w:w="120" w:type="dxa"/>
            </w:tcMar>
            <w:vAlign w:val="center"/>
          </w:tcPr>
          <w:p w14:paraId="73B62D97" w14:textId="77777777" w:rsidR="00254C0D" w:rsidRPr="00915B9A" w:rsidRDefault="009F15E0">
            <w:pPr>
              <w:spacing w:after="0"/>
            </w:pPr>
            <w:r w:rsidRPr="00915B9A">
              <w:rPr>
                <w:sz w:val="16"/>
              </w:rPr>
              <w:t>The recognizer receives temporal windows of 32 frames with 21 hand landmarks and 3 coordinates per landmark.</w:t>
            </w:r>
          </w:p>
        </w:tc>
      </w:tr>
      <w:tr w:rsidR="00915B9A" w:rsidRPr="00915B9A" w14:paraId="4EEC650E" w14:textId="77777777">
        <w:trPr>
          <w:cantSplit/>
          <w:jc w:val="center"/>
        </w:trPr>
        <w:tc>
          <w:tcPr>
            <w:tcW w:w="2268" w:type="dxa"/>
            <w:tcMar>
              <w:top w:w="80" w:type="dxa"/>
              <w:left w:w="120" w:type="dxa"/>
              <w:bottom w:w="80" w:type="dxa"/>
              <w:right w:w="120" w:type="dxa"/>
            </w:tcMar>
            <w:vAlign w:val="center"/>
          </w:tcPr>
          <w:p w14:paraId="2D739FD6" w14:textId="77777777" w:rsidR="00254C0D" w:rsidRPr="00915B9A" w:rsidRDefault="009F15E0">
            <w:pPr>
              <w:spacing w:after="0"/>
            </w:pPr>
            <w:r w:rsidRPr="00915B9A">
              <w:rPr>
                <w:sz w:val="16"/>
              </w:rPr>
              <w:t>4. Model training and validation</w:t>
            </w:r>
          </w:p>
        </w:tc>
        <w:tc>
          <w:tcPr>
            <w:tcW w:w="6803" w:type="dxa"/>
            <w:tcMar>
              <w:top w:w="80" w:type="dxa"/>
              <w:left w:w="120" w:type="dxa"/>
              <w:bottom w:w="80" w:type="dxa"/>
              <w:right w:w="120" w:type="dxa"/>
            </w:tcMar>
            <w:vAlign w:val="center"/>
          </w:tcPr>
          <w:p w14:paraId="47C796AE" w14:textId="77777777" w:rsidR="00254C0D" w:rsidRPr="00915B9A" w:rsidRDefault="009F15E0">
            <w:pPr>
              <w:spacing w:after="0"/>
            </w:pPr>
            <w:r w:rsidRPr="00915B9A">
              <w:rPr>
                <w:sz w:val="16"/>
              </w:rPr>
              <w:t>C6 is trained and evaluated on the p</w:t>
            </w:r>
            <w:r w:rsidRPr="00915B9A">
              <w:rPr>
                <w:sz w:val="16"/>
              </w:rPr>
              <w:t>ublic split to obtain reproducible recognition metrics.</w:t>
            </w:r>
          </w:p>
        </w:tc>
      </w:tr>
      <w:tr w:rsidR="00915B9A" w:rsidRPr="00915B9A" w14:paraId="644B6AA1" w14:textId="77777777">
        <w:trPr>
          <w:cantSplit/>
          <w:jc w:val="center"/>
        </w:trPr>
        <w:tc>
          <w:tcPr>
            <w:tcW w:w="2268" w:type="dxa"/>
            <w:tcMar>
              <w:top w:w="80" w:type="dxa"/>
              <w:left w:w="120" w:type="dxa"/>
              <w:bottom w:w="80" w:type="dxa"/>
              <w:right w:w="120" w:type="dxa"/>
            </w:tcMar>
            <w:vAlign w:val="center"/>
          </w:tcPr>
          <w:p w14:paraId="5DEDADBD" w14:textId="77777777" w:rsidR="00254C0D" w:rsidRPr="00915B9A" w:rsidRDefault="009F15E0">
            <w:pPr>
              <w:spacing w:after="0"/>
            </w:pPr>
            <w:r w:rsidRPr="00915B9A">
              <w:rPr>
                <w:sz w:val="16"/>
              </w:rPr>
              <w:t>5. AR interaction evaluation</w:t>
            </w:r>
          </w:p>
        </w:tc>
        <w:tc>
          <w:tcPr>
            <w:tcW w:w="6803" w:type="dxa"/>
            <w:tcMar>
              <w:top w:w="80" w:type="dxa"/>
              <w:left w:w="120" w:type="dxa"/>
              <w:bottom w:w="80" w:type="dxa"/>
              <w:right w:w="120" w:type="dxa"/>
            </w:tcMar>
            <w:vAlign w:val="center"/>
          </w:tcPr>
          <w:p w14:paraId="022F1BD5" w14:textId="77777777" w:rsidR="00254C0D" w:rsidRPr="00915B9A" w:rsidRDefault="009F15E0">
            <w:pPr>
              <w:spacing w:after="0"/>
            </w:pPr>
            <w:r w:rsidRPr="00915B9A">
              <w:rPr>
                <w:sz w:val="16"/>
              </w:rPr>
              <w:t>Predicted gestures become action proposals; TARC decides whether to execute them in scripted AR tasks.</w:t>
            </w:r>
          </w:p>
        </w:tc>
      </w:tr>
      <w:tr w:rsidR="00915B9A" w:rsidRPr="00915B9A" w14:paraId="7E9B7874" w14:textId="77777777">
        <w:trPr>
          <w:cantSplit/>
          <w:jc w:val="center"/>
        </w:trPr>
        <w:tc>
          <w:tcPr>
            <w:tcW w:w="2268" w:type="dxa"/>
            <w:tcMar>
              <w:top w:w="80" w:type="dxa"/>
              <w:left w:w="120" w:type="dxa"/>
              <w:bottom w:w="80" w:type="dxa"/>
              <w:right w:w="120" w:type="dxa"/>
            </w:tcMar>
            <w:vAlign w:val="center"/>
          </w:tcPr>
          <w:p w14:paraId="3C46A1CB" w14:textId="77777777" w:rsidR="00254C0D" w:rsidRPr="00915B9A" w:rsidRDefault="009F15E0">
            <w:pPr>
              <w:spacing w:after="0"/>
            </w:pPr>
            <w:r w:rsidRPr="00915B9A">
              <w:rPr>
                <w:sz w:val="16"/>
              </w:rPr>
              <w:t>6. Planned domain transfer</w:t>
            </w:r>
          </w:p>
        </w:tc>
        <w:tc>
          <w:tcPr>
            <w:tcW w:w="6803" w:type="dxa"/>
            <w:tcMar>
              <w:top w:w="80" w:type="dxa"/>
              <w:left w:w="120" w:type="dxa"/>
              <w:bottom w:w="80" w:type="dxa"/>
              <w:right w:w="120" w:type="dxa"/>
            </w:tcMar>
            <w:vAlign w:val="center"/>
          </w:tcPr>
          <w:p w14:paraId="7CB9CA86" w14:textId="77777777" w:rsidR="00254C0D" w:rsidRPr="00915B9A" w:rsidRDefault="009F15E0">
            <w:pPr>
              <w:spacing w:after="0"/>
            </w:pPr>
            <w:r w:rsidRPr="00915B9A">
              <w:rPr>
                <w:sz w:val="16"/>
              </w:rPr>
              <w:t>Local webcam and phone rear-camera reco</w:t>
            </w:r>
            <w:r w:rsidRPr="00915B9A">
              <w:rPr>
                <w:sz w:val="16"/>
              </w:rPr>
              <w:t>rdings will verify whether the same vocabulary survives live capture conditions.</w:t>
            </w:r>
          </w:p>
        </w:tc>
      </w:tr>
    </w:tbl>
    <w:p w14:paraId="2D68EB0F" w14:textId="77777777" w:rsidR="00556D00" w:rsidRPr="00915B9A" w:rsidRDefault="009400AA">
      <w:pPr>
        <w:pStyle w:val="Heading2"/>
        <w:rPr>
          <w:color w:val="auto"/>
        </w:rPr>
      </w:pPr>
      <w:r w:rsidRPr="00915B9A">
        <w:rPr>
          <w:rFonts w:ascii="Times New Roman" w:eastAsia="Times New Roman" w:hAnsi="Times New Roman" w:cs="Times New Roman"/>
          <w:color w:val="auto"/>
        </w:rPr>
        <w:t>Methodological model and formulas</w:t>
      </w:r>
    </w:p>
    <w:p w14:paraId="2D0E6E19" w14:textId="77777777" w:rsidR="006538D7" w:rsidRPr="00915B9A" w:rsidRDefault="000D0858">
      <w:pPr>
        <w:jc w:val="both"/>
      </w:pPr>
      <w:r w:rsidRPr="00915B9A">
        <w:t>The methodological idea is a layered pipeline: perception produces landmarks, temporal recognition estimates gesture probabilities, and an interaction policy decides whether the proposed action is safe in the current AR task step.</w:t>
      </w:r>
    </w:p>
    <w:p w14:paraId="1DA29225" w14:textId="77777777" w:rsidR="006538D7" w:rsidRPr="00915B9A" w:rsidRDefault="000D0858">
      <w:pPr>
        <w:jc w:val="both"/>
      </w:pPr>
      <w:r w:rsidRPr="00915B9A">
        <w:t>This separation is important for academic clarity. The recognizer answers "what gesture is likely?", while the controller answers "should the interface execute this command now?". The second question is the original interaction-design contribution of the work.</w:t>
      </w:r>
    </w:p>
    <w:p w14:paraId="00CD5FD9" w14:textId="77777777" w:rsidR="00556D00" w:rsidRPr="00915B9A" w:rsidRDefault="009400AA">
      <w:pPr>
        <w:jc w:val="both"/>
      </w:pPr>
      <w:r w:rsidRPr="00915B9A">
        <w:t>The method treats recognition as one component of a control loop. A gesture prediction becomes only an action proposal; the TARC controller may accept it, delay it, or replace it with idle.</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3458"/>
        <w:gridCol w:w="5613"/>
      </w:tblGrid>
      <w:tr w:rsidR="00915B9A" w:rsidRPr="00915B9A" w14:paraId="4A1029B3" w14:textId="77777777" w:rsidTr="000B7BAF">
        <w:trPr>
          <w:cantSplit/>
          <w:tblHeader/>
          <w:jc w:val="center"/>
        </w:trPr>
        <w:tc>
          <w:tcPr>
            <w:tcW w:w="3458" w:type="dxa"/>
            <w:shd w:val="clear" w:color="auto" w:fill="F2F2F2" w:themeFill="background1" w:themeFillShade="F2"/>
            <w:tcMar>
              <w:top w:w="80" w:type="dxa"/>
              <w:left w:w="120" w:type="dxa"/>
              <w:bottom w:w="80" w:type="dxa"/>
              <w:right w:w="120" w:type="dxa"/>
            </w:tcMar>
            <w:vAlign w:val="center"/>
          </w:tcPr>
          <w:p w14:paraId="61E2C978" w14:textId="77777777" w:rsidR="00556D00" w:rsidRPr="00915B9A" w:rsidRDefault="009400AA">
            <w:pPr>
              <w:spacing w:after="0"/>
              <w:jc w:val="center"/>
            </w:pPr>
            <w:r w:rsidRPr="00915B9A">
              <w:rPr>
                <w:b/>
                <w:sz w:val="16"/>
              </w:rPr>
              <w:lastRenderedPageBreak/>
              <w:t>Formula</w:t>
            </w:r>
          </w:p>
        </w:tc>
        <w:tc>
          <w:tcPr>
            <w:tcW w:w="5613" w:type="dxa"/>
            <w:shd w:val="clear" w:color="auto" w:fill="F2F2F2" w:themeFill="background1" w:themeFillShade="F2"/>
            <w:tcMar>
              <w:top w:w="80" w:type="dxa"/>
              <w:left w:w="120" w:type="dxa"/>
              <w:bottom w:w="80" w:type="dxa"/>
              <w:right w:w="120" w:type="dxa"/>
            </w:tcMar>
            <w:vAlign w:val="center"/>
          </w:tcPr>
          <w:p w14:paraId="5457DEEE" w14:textId="77777777" w:rsidR="00556D00" w:rsidRPr="00915B9A" w:rsidRDefault="009400AA">
            <w:pPr>
              <w:spacing w:after="0"/>
              <w:jc w:val="center"/>
            </w:pPr>
            <w:r w:rsidRPr="00915B9A">
              <w:rPr>
                <w:b/>
                <w:sz w:val="16"/>
              </w:rPr>
              <w:t>Role in the project</w:t>
            </w:r>
          </w:p>
        </w:tc>
      </w:tr>
      <w:tr w:rsidR="00915B9A" w:rsidRPr="00915B9A" w14:paraId="489EB57B" w14:textId="77777777">
        <w:trPr>
          <w:cantSplit/>
          <w:jc w:val="center"/>
        </w:trPr>
        <w:tc>
          <w:tcPr>
            <w:tcW w:w="3458" w:type="dxa"/>
            <w:tcMar>
              <w:top w:w="80" w:type="dxa"/>
              <w:left w:w="120" w:type="dxa"/>
              <w:bottom w:w="80" w:type="dxa"/>
              <w:right w:w="120" w:type="dxa"/>
            </w:tcMar>
            <w:vAlign w:val="center"/>
          </w:tcPr>
          <w:p w14:paraId="691C9EAD" w14:textId="77777777" w:rsidR="00556D00" w:rsidRPr="00915B9A" w:rsidRDefault="009400AA">
            <w:pPr>
              <w:spacing w:after="0"/>
            </w:pPr>
            <w:proofErr w:type="spellStart"/>
            <w:r w:rsidRPr="00915B9A">
              <w:rPr>
                <w:sz w:val="16"/>
              </w:rPr>
              <w:t>X_t</w:t>
            </w:r>
            <w:proofErr w:type="spellEnd"/>
            <w:r w:rsidRPr="00915B9A">
              <w:rPr>
                <w:sz w:val="16"/>
              </w:rPr>
              <w:t xml:space="preserve"> in R</w:t>
            </w:r>
            <w:proofErr w:type="gramStart"/>
            <w:r w:rsidRPr="00915B9A">
              <w:rPr>
                <w:sz w:val="16"/>
              </w:rPr>
              <w:t>^(</w:t>
            </w:r>
            <w:proofErr w:type="gramEnd"/>
            <w:r w:rsidRPr="00915B9A">
              <w:rPr>
                <w:sz w:val="16"/>
              </w:rPr>
              <w:t>T x 21 x 3), T = 32</w:t>
            </w:r>
          </w:p>
        </w:tc>
        <w:tc>
          <w:tcPr>
            <w:tcW w:w="5613" w:type="dxa"/>
            <w:tcMar>
              <w:top w:w="80" w:type="dxa"/>
              <w:left w:w="120" w:type="dxa"/>
              <w:bottom w:w="80" w:type="dxa"/>
              <w:right w:w="120" w:type="dxa"/>
            </w:tcMar>
            <w:vAlign w:val="center"/>
          </w:tcPr>
          <w:p w14:paraId="0A004D36" w14:textId="77777777" w:rsidR="00556D00" w:rsidRPr="00915B9A" w:rsidRDefault="009400AA">
            <w:pPr>
              <w:spacing w:after="0"/>
            </w:pPr>
            <w:r w:rsidRPr="00915B9A">
              <w:rPr>
                <w:sz w:val="16"/>
              </w:rPr>
              <w:t>Temporal landmark window from one hand: 21 landmarks, three coordinates each.</w:t>
            </w:r>
          </w:p>
        </w:tc>
      </w:tr>
      <w:tr w:rsidR="00915B9A" w:rsidRPr="00915B9A" w14:paraId="0720B889" w14:textId="77777777">
        <w:trPr>
          <w:cantSplit/>
          <w:jc w:val="center"/>
        </w:trPr>
        <w:tc>
          <w:tcPr>
            <w:tcW w:w="3458" w:type="dxa"/>
            <w:tcMar>
              <w:top w:w="80" w:type="dxa"/>
              <w:left w:w="120" w:type="dxa"/>
              <w:bottom w:w="80" w:type="dxa"/>
              <w:right w:w="120" w:type="dxa"/>
            </w:tcMar>
            <w:vAlign w:val="center"/>
          </w:tcPr>
          <w:p w14:paraId="0BA5179D" w14:textId="77777777" w:rsidR="00556D00" w:rsidRPr="00915B9A" w:rsidRDefault="009400AA">
            <w:pPr>
              <w:spacing w:after="0"/>
            </w:pPr>
            <w:proofErr w:type="spellStart"/>
            <w:r w:rsidRPr="00915B9A">
              <w:rPr>
                <w:sz w:val="16"/>
              </w:rPr>
              <w:t>z_k</w:t>
            </w:r>
            <w:proofErr w:type="spellEnd"/>
            <w:r w:rsidRPr="00915B9A">
              <w:rPr>
                <w:sz w:val="16"/>
              </w:rPr>
              <w:t xml:space="preserve"> = </w:t>
            </w:r>
            <w:proofErr w:type="spellStart"/>
            <w:r w:rsidRPr="00915B9A">
              <w:rPr>
                <w:sz w:val="16"/>
              </w:rPr>
              <w:t>f_k</w:t>
            </w:r>
            <w:proofErr w:type="spellEnd"/>
            <w:r w:rsidRPr="00915B9A">
              <w:rPr>
                <w:sz w:val="16"/>
              </w:rPr>
              <w:t>(</w:t>
            </w:r>
            <w:proofErr w:type="spellStart"/>
            <w:r w:rsidRPr="00915B9A">
              <w:rPr>
                <w:sz w:val="16"/>
              </w:rPr>
              <w:t>X_t</w:t>
            </w:r>
            <w:proofErr w:type="spellEnd"/>
            <w:r w:rsidRPr="00915B9A">
              <w:rPr>
                <w:sz w:val="16"/>
              </w:rPr>
              <w:t>)</w:t>
            </w:r>
          </w:p>
        </w:tc>
        <w:tc>
          <w:tcPr>
            <w:tcW w:w="5613" w:type="dxa"/>
            <w:tcMar>
              <w:top w:w="80" w:type="dxa"/>
              <w:left w:w="120" w:type="dxa"/>
              <w:bottom w:w="80" w:type="dxa"/>
              <w:right w:w="120" w:type="dxa"/>
            </w:tcMar>
            <w:vAlign w:val="center"/>
          </w:tcPr>
          <w:p w14:paraId="5787930A" w14:textId="77777777" w:rsidR="00556D00" w:rsidRPr="00915B9A" w:rsidRDefault="009400AA">
            <w:pPr>
              <w:spacing w:after="0"/>
            </w:pPr>
            <w:r w:rsidRPr="00915B9A">
              <w:rPr>
                <w:sz w:val="16"/>
              </w:rPr>
              <w:t>Logits from recognizer k. C6 uses the validated TCN and an augmented TCN.</w:t>
            </w:r>
          </w:p>
        </w:tc>
      </w:tr>
      <w:tr w:rsidR="00915B9A" w:rsidRPr="00915B9A" w14:paraId="02515079" w14:textId="77777777">
        <w:trPr>
          <w:cantSplit/>
          <w:jc w:val="center"/>
        </w:trPr>
        <w:tc>
          <w:tcPr>
            <w:tcW w:w="3458" w:type="dxa"/>
            <w:tcMar>
              <w:top w:w="80" w:type="dxa"/>
              <w:left w:w="120" w:type="dxa"/>
              <w:bottom w:w="80" w:type="dxa"/>
              <w:right w:w="120" w:type="dxa"/>
            </w:tcMar>
            <w:vAlign w:val="center"/>
          </w:tcPr>
          <w:p w14:paraId="0D540157" w14:textId="77777777" w:rsidR="00556D00" w:rsidRPr="00915B9A" w:rsidRDefault="009400AA">
            <w:pPr>
              <w:spacing w:after="0"/>
            </w:pPr>
            <w:r w:rsidRPr="00915B9A">
              <w:rPr>
                <w:sz w:val="16"/>
              </w:rPr>
              <w:t xml:space="preserve">p_C6 = </w:t>
            </w:r>
            <w:proofErr w:type="spellStart"/>
            <w:proofErr w:type="gramStart"/>
            <w:r w:rsidRPr="00915B9A">
              <w:rPr>
                <w:sz w:val="16"/>
              </w:rPr>
              <w:t>softmax</w:t>
            </w:r>
            <w:proofErr w:type="spellEnd"/>
            <w:r w:rsidRPr="00915B9A">
              <w:rPr>
                <w:sz w:val="16"/>
              </w:rPr>
              <w:t>(</w:t>
            </w:r>
            <w:proofErr w:type="gramEnd"/>
            <w:r w:rsidRPr="00915B9A">
              <w:rPr>
                <w:sz w:val="16"/>
              </w:rPr>
              <w:t>(</w:t>
            </w:r>
            <w:proofErr w:type="spellStart"/>
            <w:r w:rsidRPr="00915B9A">
              <w:rPr>
                <w:sz w:val="16"/>
              </w:rPr>
              <w:t>mean_k</w:t>
            </w:r>
            <w:proofErr w:type="spellEnd"/>
            <w:r w:rsidRPr="00915B9A">
              <w:rPr>
                <w:sz w:val="16"/>
              </w:rPr>
              <w:t xml:space="preserve"> </w:t>
            </w:r>
            <w:proofErr w:type="spellStart"/>
            <w:r w:rsidRPr="00915B9A">
              <w:rPr>
                <w:sz w:val="16"/>
              </w:rPr>
              <w:t>z_k</w:t>
            </w:r>
            <w:proofErr w:type="spellEnd"/>
            <w:r w:rsidRPr="00915B9A">
              <w:rPr>
                <w:sz w:val="16"/>
              </w:rPr>
              <w:t xml:space="preserve"> + alpha </w:t>
            </w:r>
            <w:proofErr w:type="spellStart"/>
            <w:r w:rsidRPr="00915B9A">
              <w:rPr>
                <w:sz w:val="16"/>
              </w:rPr>
              <w:t>h_geom</w:t>
            </w:r>
            <w:proofErr w:type="spellEnd"/>
            <w:r w:rsidRPr="00915B9A">
              <w:rPr>
                <w:sz w:val="16"/>
              </w:rPr>
              <w:t xml:space="preserve"> + </w:t>
            </w:r>
            <w:proofErr w:type="spellStart"/>
            <w:r w:rsidRPr="00915B9A">
              <w:rPr>
                <w:sz w:val="16"/>
              </w:rPr>
              <w:t>b_y</w:t>
            </w:r>
            <w:proofErr w:type="spellEnd"/>
            <w:r w:rsidRPr="00915B9A">
              <w:rPr>
                <w:sz w:val="16"/>
              </w:rPr>
              <w:t>) / tau)</w:t>
            </w:r>
          </w:p>
        </w:tc>
        <w:tc>
          <w:tcPr>
            <w:tcW w:w="5613" w:type="dxa"/>
            <w:tcMar>
              <w:top w:w="80" w:type="dxa"/>
              <w:left w:w="120" w:type="dxa"/>
              <w:bottom w:w="80" w:type="dxa"/>
              <w:right w:w="120" w:type="dxa"/>
            </w:tcMar>
            <w:vAlign w:val="center"/>
          </w:tcPr>
          <w:p w14:paraId="6AC42877" w14:textId="77777777" w:rsidR="00556D00" w:rsidRPr="00915B9A" w:rsidRDefault="009400AA">
            <w:pPr>
              <w:spacing w:after="0"/>
            </w:pPr>
            <w:r w:rsidRPr="00915B9A">
              <w:rPr>
                <w:sz w:val="16"/>
              </w:rPr>
              <w:t>Calibrated ensemble fusion with a lightweight geometry-aware correction.</w:t>
            </w:r>
          </w:p>
        </w:tc>
      </w:tr>
      <w:tr w:rsidR="00915B9A" w:rsidRPr="00915B9A" w14:paraId="6EADAAAE" w14:textId="77777777">
        <w:trPr>
          <w:cantSplit/>
          <w:jc w:val="center"/>
        </w:trPr>
        <w:tc>
          <w:tcPr>
            <w:tcW w:w="3458" w:type="dxa"/>
            <w:tcMar>
              <w:top w:w="80" w:type="dxa"/>
              <w:left w:w="120" w:type="dxa"/>
              <w:bottom w:w="80" w:type="dxa"/>
              <w:right w:w="120" w:type="dxa"/>
            </w:tcMar>
            <w:vAlign w:val="center"/>
          </w:tcPr>
          <w:p w14:paraId="0488F360" w14:textId="77777777" w:rsidR="00556D00" w:rsidRPr="00915B9A" w:rsidRDefault="009400AA">
            <w:pPr>
              <w:spacing w:after="0"/>
            </w:pPr>
            <w:proofErr w:type="spellStart"/>
            <w:r w:rsidRPr="00915B9A">
              <w:rPr>
                <w:sz w:val="16"/>
              </w:rPr>
              <w:t>y_t</w:t>
            </w:r>
            <w:proofErr w:type="spellEnd"/>
            <w:r w:rsidRPr="00915B9A">
              <w:rPr>
                <w:sz w:val="16"/>
              </w:rPr>
              <w:t xml:space="preserve"> = </w:t>
            </w:r>
            <w:proofErr w:type="spellStart"/>
            <w:r w:rsidRPr="00915B9A">
              <w:rPr>
                <w:sz w:val="16"/>
              </w:rPr>
              <w:t>argmax_y</w:t>
            </w:r>
            <w:proofErr w:type="spellEnd"/>
            <w:r w:rsidRPr="00915B9A">
              <w:rPr>
                <w:sz w:val="16"/>
              </w:rPr>
              <w:t xml:space="preserve"> p_C6(y | </w:t>
            </w:r>
            <w:proofErr w:type="spellStart"/>
            <w:r w:rsidRPr="00915B9A">
              <w:rPr>
                <w:sz w:val="16"/>
              </w:rPr>
              <w:t>X_t</w:t>
            </w:r>
            <w:proofErr w:type="spellEnd"/>
            <w:r w:rsidRPr="00915B9A">
              <w:rPr>
                <w:sz w:val="16"/>
              </w:rPr>
              <w:t>)</w:t>
            </w:r>
          </w:p>
        </w:tc>
        <w:tc>
          <w:tcPr>
            <w:tcW w:w="5613" w:type="dxa"/>
            <w:tcMar>
              <w:top w:w="80" w:type="dxa"/>
              <w:left w:w="120" w:type="dxa"/>
              <w:bottom w:w="80" w:type="dxa"/>
              <w:right w:w="120" w:type="dxa"/>
            </w:tcMar>
            <w:vAlign w:val="center"/>
          </w:tcPr>
          <w:p w14:paraId="14ED4CF2" w14:textId="77777777" w:rsidR="00556D00" w:rsidRPr="00915B9A" w:rsidRDefault="009400AA">
            <w:pPr>
              <w:spacing w:after="0"/>
            </w:pPr>
            <w:r w:rsidRPr="00915B9A">
              <w:rPr>
                <w:sz w:val="16"/>
              </w:rPr>
              <w:t>Current gesture label used as an action proposal, not as a direct command.</w:t>
            </w:r>
          </w:p>
        </w:tc>
      </w:tr>
      <w:tr w:rsidR="00915B9A" w:rsidRPr="00915B9A" w14:paraId="05395EC4" w14:textId="77777777">
        <w:trPr>
          <w:cantSplit/>
          <w:jc w:val="center"/>
        </w:trPr>
        <w:tc>
          <w:tcPr>
            <w:tcW w:w="3458" w:type="dxa"/>
            <w:tcMar>
              <w:top w:w="80" w:type="dxa"/>
              <w:left w:w="120" w:type="dxa"/>
              <w:bottom w:w="80" w:type="dxa"/>
              <w:right w:w="120" w:type="dxa"/>
            </w:tcMar>
            <w:vAlign w:val="center"/>
          </w:tcPr>
          <w:p w14:paraId="1779D0CF" w14:textId="77777777" w:rsidR="00556D00" w:rsidRPr="00915B9A" w:rsidRDefault="009400AA">
            <w:pPr>
              <w:spacing w:after="0"/>
            </w:pPr>
            <w:proofErr w:type="spellStart"/>
            <w:r w:rsidRPr="00915B9A">
              <w:rPr>
                <w:sz w:val="16"/>
              </w:rPr>
              <w:t>a_t</w:t>
            </w:r>
            <w:proofErr w:type="spellEnd"/>
            <w:r w:rsidRPr="00915B9A">
              <w:rPr>
                <w:sz w:val="16"/>
              </w:rPr>
              <w:t xml:space="preserve"> = pi(</w:t>
            </w:r>
            <w:proofErr w:type="spellStart"/>
            <w:r w:rsidRPr="00915B9A">
              <w:rPr>
                <w:sz w:val="16"/>
              </w:rPr>
              <w:t>y_t</w:t>
            </w:r>
            <w:proofErr w:type="spellEnd"/>
            <w:r w:rsidRPr="00915B9A">
              <w:rPr>
                <w:sz w:val="16"/>
              </w:rPr>
              <w:t xml:space="preserve">) if </w:t>
            </w:r>
            <w:proofErr w:type="spellStart"/>
            <w:r w:rsidRPr="00915B9A">
              <w:rPr>
                <w:sz w:val="16"/>
              </w:rPr>
              <w:t>p_t</w:t>
            </w:r>
            <w:proofErr w:type="spellEnd"/>
            <w:r w:rsidRPr="00915B9A">
              <w:rPr>
                <w:sz w:val="16"/>
              </w:rPr>
              <w:t xml:space="preserve"> &gt;= </w:t>
            </w:r>
            <w:proofErr w:type="spellStart"/>
            <w:r w:rsidRPr="00915B9A">
              <w:rPr>
                <w:sz w:val="16"/>
              </w:rPr>
              <w:t>theta_eff</w:t>
            </w:r>
            <w:proofErr w:type="spellEnd"/>
            <w:r w:rsidRPr="00915B9A">
              <w:rPr>
                <w:sz w:val="16"/>
              </w:rPr>
              <w:t xml:space="preserve"> and stable(</w:t>
            </w:r>
            <w:proofErr w:type="spellStart"/>
            <w:r w:rsidRPr="00915B9A">
              <w:rPr>
                <w:sz w:val="16"/>
              </w:rPr>
              <w:t>y_t</w:t>
            </w:r>
            <w:proofErr w:type="spellEnd"/>
            <w:r w:rsidRPr="00915B9A">
              <w:rPr>
                <w:sz w:val="16"/>
              </w:rPr>
              <w:t xml:space="preserve">) and </w:t>
            </w:r>
            <w:proofErr w:type="spellStart"/>
            <w:r w:rsidRPr="00915B9A">
              <w:rPr>
                <w:sz w:val="16"/>
              </w:rPr>
              <w:t>cooldown_ok</w:t>
            </w:r>
            <w:proofErr w:type="spellEnd"/>
            <w:r w:rsidRPr="00915B9A">
              <w:rPr>
                <w:sz w:val="16"/>
              </w:rPr>
              <w:t xml:space="preserve"> else idle</w:t>
            </w:r>
          </w:p>
        </w:tc>
        <w:tc>
          <w:tcPr>
            <w:tcW w:w="5613" w:type="dxa"/>
            <w:tcMar>
              <w:top w:w="80" w:type="dxa"/>
              <w:left w:w="120" w:type="dxa"/>
              <w:bottom w:w="80" w:type="dxa"/>
              <w:right w:w="120" w:type="dxa"/>
            </w:tcMar>
            <w:vAlign w:val="center"/>
          </w:tcPr>
          <w:p w14:paraId="374C4D2C" w14:textId="77777777" w:rsidR="00556D00" w:rsidRPr="00915B9A" w:rsidRDefault="009400AA">
            <w:pPr>
              <w:spacing w:after="0"/>
            </w:pPr>
            <w:r w:rsidRPr="00915B9A">
              <w:rPr>
                <w:sz w:val="16"/>
              </w:rPr>
              <w:t>TARC action gate based on confidence, temporal stability and cooldown.</w:t>
            </w:r>
          </w:p>
        </w:tc>
      </w:tr>
      <w:tr w:rsidR="00915B9A" w:rsidRPr="00915B9A" w14:paraId="28ABB914" w14:textId="77777777">
        <w:trPr>
          <w:cantSplit/>
          <w:jc w:val="center"/>
        </w:trPr>
        <w:tc>
          <w:tcPr>
            <w:tcW w:w="3458" w:type="dxa"/>
            <w:tcMar>
              <w:top w:w="80" w:type="dxa"/>
              <w:left w:w="120" w:type="dxa"/>
              <w:bottom w:w="80" w:type="dxa"/>
              <w:right w:w="120" w:type="dxa"/>
            </w:tcMar>
            <w:vAlign w:val="center"/>
          </w:tcPr>
          <w:p w14:paraId="04F52726" w14:textId="77777777" w:rsidR="00556D00" w:rsidRPr="00915B9A" w:rsidRDefault="009400AA">
            <w:pPr>
              <w:spacing w:after="0"/>
            </w:pPr>
            <w:proofErr w:type="spellStart"/>
            <w:r w:rsidRPr="00915B9A">
              <w:rPr>
                <w:sz w:val="16"/>
              </w:rPr>
              <w:t>theta_eff</w:t>
            </w:r>
            <w:proofErr w:type="spellEnd"/>
            <w:r w:rsidRPr="00915B9A">
              <w:rPr>
                <w:sz w:val="16"/>
              </w:rPr>
              <w:t>(</w:t>
            </w:r>
            <w:proofErr w:type="spellStart"/>
            <w:proofErr w:type="gramStart"/>
            <w:r w:rsidRPr="00915B9A">
              <w:rPr>
                <w:sz w:val="16"/>
              </w:rPr>
              <w:t>a,c</w:t>
            </w:r>
            <w:proofErr w:type="spellEnd"/>
            <w:proofErr w:type="gramEnd"/>
            <w:r w:rsidRPr="00915B9A">
              <w:rPr>
                <w:sz w:val="16"/>
              </w:rPr>
              <w:t xml:space="preserve">) = </w:t>
            </w:r>
            <w:proofErr w:type="spellStart"/>
            <w:r w:rsidRPr="00915B9A">
              <w:rPr>
                <w:sz w:val="16"/>
              </w:rPr>
              <w:t>theta_a</w:t>
            </w:r>
            <w:proofErr w:type="spellEnd"/>
            <w:r w:rsidRPr="00915B9A">
              <w:rPr>
                <w:sz w:val="16"/>
              </w:rPr>
              <w:t xml:space="preserve"> + </w:t>
            </w:r>
            <w:proofErr w:type="spellStart"/>
            <w:r w:rsidRPr="00915B9A">
              <w:rPr>
                <w:sz w:val="16"/>
              </w:rPr>
              <w:t>delta_context</w:t>
            </w:r>
            <w:proofErr w:type="spellEnd"/>
            <w:r w:rsidRPr="00915B9A">
              <w:rPr>
                <w:sz w:val="16"/>
              </w:rPr>
              <w:t>(</w:t>
            </w:r>
            <w:proofErr w:type="spellStart"/>
            <w:r w:rsidRPr="00915B9A">
              <w:rPr>
                <w:sz w:val="16"/>
              </w:rPr>
              <w:t>a,c</w:t>
            </w:r>
            <w:proofErr w:type="spellEnd"/>
            <w:r w:rsidRPr="00915B9A">
              <w:rPr>
                <w:sz w:val="16"/>
              </w:rPr>
              <w:t>)</w:t>
            </w:r>
          </w:p>
        </w:tc>
        <w:tc>
          <w:tcPr>
            <w:tcW w:w="5613" w:type="dxa"/>
            <w:tcMar>
              <w:top w:w="80" w:type="dxa"/>
              <w:left w:w="120" w:type="dxa"/>
              <w:bottom w:w="80" w:type="dxa"/>
              <w:right w:w="120" w:type="dxa"/>
            </w:tcMar>
            <w:vAlign w:val="center"/>
          </w:tcPr>
          <w:p w14:paraId="4BEB9B25" w14:textId="77777777" w:rsidR="00556D00" w:rsidRPr="00915B9A" w:rsidRDefault="009400AA">
            <w:pPr>
              <w:spacing w:after="0"/>
            </w:pPr>
            <w:r w:rsidRPr="00915B9A">
              <w:rPr>
                <w:sz w:val="16"/>
              </w:rPr>
              <w:t>Task context lowers the threshold for expected actions and raises it for unexpected/risky ones.</w:t>
            </w:r>
          </w:p>
        </w:tc>
      </w:tr>
      <w:tr w:rsidR="00915B9A" w:rsidRPr="00915B9A" w14:paraId="10CC0DFD" w14:textId="77777777">
        <w:trPr>
          <w:cantSplit/>
          <w:jc w:val="center"/>
        </w:trPr>
        <w:tc>
          <w:tcPr>
            <w:tcW w:w="3458" w:type="dxa"/>
            <w:tcMar>
              <w:top w:w="80" w:type="dxa"/>
              <w:left w:w="120" w:type="dxa"/>
              <w:bottom w:w="80" w:type="dxa"/>
              <w:right w:w="120" w:type="dxa"/>
            </w:tcMar>
            <w:vAlign w:val="center"/>
          </w:tcPr>
          <w:p w14:paraId="5EE7F78D" w14:textId="77777777" w:rsidR="00556D00" w:rsidRPr="00915B9A" w:rsidRDefault="009400AA">
            <w:pPr>
              <w:spacing w:after="0"/>
            </w:pPr>
            <w:r w:rsidRPr="00915B9A">
              <w:rPr>
                <w:sz w:val="16"/>
              </w:rPr>
              <w:t xml:space="preserve">FC = </w:t>
            </w:r>
            <w:proofErr w:type="spellStart"/>
            <w:r w:rsidRPr="00915B9A">
              <w:rPr>
                <w:sz w:val="16"/>
              </w:rPr>
              <w:t>sum_t</w:t>
            </w:r>
            <w:proofErr w:type="spellEnd"/>
            <w:r w:rsidRPr="00915B9A">
              <w:rPr>
                <w:sz w:val="16"/>
              </w:rPr>
              <w:t xml:space="preserve"> cost(</w:t>
            </w:r>
            <w:proofErr w:type="spellStart"/>
            <w:r w:rsidRPr="00915B9A">
              <w:rPr>
                <w:sz w:val="16"/>
              </w:rPr>
              <w:t>a_t</w:t>
            </w:r>
            <w:proofErr w:type="spellEnd"/>
            <w:r w:rsidRPr="00915B9A">
              <w:rPr>
                <w:sz w:val="16"/>
              </w:rPr>
              <w:t>) * I(</w:t>
            </w:r>
            <w:proofErr w:type="spellStart"/>
            <w:r w:rsidRPr="00915B9A">
              <w:rPr>
                <w:sz w:val="16"/>
              </w:rPr>
              <w:t>false_t</w:t>
            </w:r>
            <w:proofErr w:type="spellEnd"/>
            <w:r w:rsidRPr="00915B9A">
              <w:rPr>
                <w:sz w:val="16"/>
              </w:rPr>
              <w:t xml:space="preserve">) / </w:t>
            </w:r>
            <w:proofErr w:type="spellStart"/>
            <w:r w:rsidRPr="00915B9A">
              <w:rPr>
                <w:sz w:val="16"/>
              </w:rPr>
              <w:t>sum_t</w:t>
            </w:r>
            <w:proofErr w:type="spellEnd"/>
            <w:r w:rsidRPr="00915B9A">
              <w:rPr>
                <w:sz w:val="16"/>
              </w:rPr>
              <w:t xml:space="preserve"> cost(</w:t>
            </w:r>
            <w:proofErr w:type="spellStart"/>
            <w:r w:rsidRPr="00915B9A">
              <w:rPr>
                <w:sz w:val="16"/>
              </w:rPr>
              <w:t>a_t</w:t>
            </w:r>
            <w:proofErr w:type="spellEnd"/>
            <w:r w:rsidRPr="00915B9A">
              <w:rPr>
                <w:sz w:val="16"/>
              </w:rPr>
              <w:t>) * I(</w:t>
            </w:r>
            <w:proofErr w:type="spellStart"/>
            <w:r w:rsidRPr="00915B9A">
              <w:rPr>
                <w:sz w:val="16"/>
              </w:rPr>
              <w:t>action_t</w:t>
            </w:r>
            <w:proofErr w:type="spellEnd"/>
            <w:r w:rsidRPr="00915B9A">
              <w:rPr>
                <w:sz w:val="16"/>
              </w:rPr>
              <w:t>)</w:t>
            </w:r>
          </w:p>
        </w:tc>
        <w:tc>
          <w:tcPr>
            <w:tcW w:w="5613" w:type="dxa"/>
            <w:tcMar>
              <w:top w:w="80" w:type="dxa"/>
              <w:left w:w="120" w:type="dxa"/>
              <w:bottom w:w="80" w:type="dxa"/>
              <w:right w:w="120" w:type="dxa"/>
            </w:tcMar>
            <w:vAlign w:val="center"/>
          </w:tcPr>
          <w:p w14:paraId="0410BA69" w14:textId="77777777" w:rsidR="00556D00" w:rsidRPr="00915B9A" w:rsidRDefault="009400AA">
            <w:pPr>
              <w:spacing w:after="0"/>
            </w:pPr>
            <w:r w:rsidRPr="00915B9A">
              <w:rPr>
                <w:sz w:val="16"/>
              </w:rPr>
              <w:t>False action cost rate; confirmation and zoom errors carry more cost than hover.</w:t>
            </w:r>
          </w:p>
        </w:tc>
      </w:tr>
      <w:tr w:rsidR="000B7BAF" w:rsidRPr="00915B9A" w14:paraId="75AA2D4F" w14:textId="77777777">
        <w:trPr>
          <w:cantSplit/>
          <w:jc w:val="center"/>
        </w:trPr>
        <w:tc>
          <w:tcPr>
            <w:tcW w:w="3458" w:type="dxa"/>
            <w:tcMar>
              <w:top w:w="80" w:type="dxa"/>
              <w:left w:w="120" w:type="dxa"/>
              <w:bottom w:w="80" w:type="dxa"/>
              <w:right w:w="120" w:type="dxa"/>
            </w:tcMar>
            <w:vAlign w:val="center"/>
          </w:tcPr>
          <w:p w14:paraId="7F414D17" w14:textId="77777777" w:rsidR="00556D00" w:rsidRPr="00915B9A" w:rsidRDefault="009400AA">
            <w:pPr>
              <w:spacing w:after="0"/>
            </w:pPr>
            <w:proofErr w:type="spellStart"/>
            <w:r w:rsidRPr="00915B9A">
              <w:rPr>
                <w:sz w:val="16"/>
              </w:rPr>
              <w:t>TaskSuccess</w:t>
            </w:r>
            <w:proofErr w:type="spellEnd"/>
            <w:r w:rsidRPr="00915B9A">
              <w:rPr>
                <w:sz w:val="16"/>
              </w:rPr>
              <w:t xml:space="preserve"> = </w:t>
            </w:r>
            <w:proofErr w:type="spellStart"/>
            <w:r w:rsidRPr="00915B9A">
              <w:rPr>
                <w:sz w:val="16"/>
              </w:rPr>
              <w:t>completed_trials</w:t>
            </w:r>
            <w:proofErr w:type="spellEnd"/>
            <w:r w:rsidRPr="00915B9A">
              <w:rPr>
                <w:sz w:val="16"/>
              </w:rPr>
              <w:t xml:space="preserve"> / </w:t>
            </w:r>
            <w:proofErr w:type="spellStart"/>
            <w:r w:rsidRPr="00915B9A">
              <w:rPr>
                <w:sz w:val="16"/>
              </w:rPr>
              <w:t>all_trials</w:t>
            </w:r>
            <w:proofErr w:type="spellEnd"/>
          </w:p>
        </w:tc>
        <w:tc>
          <w:tcPr>
            <w:tcW w:w="5613" w:type="dxa"/>
            <w:tcMar>
              <w:top w:w="80" w:type="dxa"/>
              <w:left w:w="120" w:type="dxa"/>
              <w:bottom w:w="80" w:type="dxa"/>
              <w:right w:w="120" w:type="dxa"/>
            </w:tcMar>
            <w:vAlign w:val="center"/>
          </w:tcPr>
          <w:p w14:paraId="073775AD" w14:textId="77777777" w:rsidR="00556D00" w:rsidRPr="00915B9A" w:rsidRDefault="009400AA">
            <w:pPr>
              <w:spacing w:after="0"/>
            </w:pPr>
            <w:r w:rsidRPr="00915B9A">
              <w:rPr>
                <w:sz w:val="16"/>
              </w:rPr>
              <w:t>Scenario-level result across scripted AR tasks, not only frame-level recognition.</w:t>
            </w:r>
          </w:p>
        </w:tc>
      </w:tr>
    </w:tbl>
    <w:p w14:paraId="1C992A22" w14:textId="77777777" w:rsidR="00556D00" w:rsidRPr="00915B9A" w:rsidRDefault="00556D00">
      <w:pPr>
        <w:jc w:val="both"/>
      </w:pPr>
    </w:p>
    <w:p w14:paraId="3AF22CB3" w14:textId="77777777" w:rsidR="00556D00" w:rsidRPr="00915B9A" w:rsidRDefault="009400AA">
      <w:pPr>
        <w:pStyle w:val="Heading1"/>
        <w:rPr>
          <w:color w:val="auto"/>
        </w:rPr>
      </w:pPr>
      <w:r w:rsidRPr="00915B9A">
        <w:rPr>
          <w:rFonts w:ascii="Times New Roman" w:eastAsia="Times New Roman" w:hAnsi="Times New Roman" w:cs="Times New Roman"/>
          <w:color w:val="auto"/>
        </w:rPr>
        <w:t>2. Current State of the System</w:t>
      </w:r>
    </w:p>
    <w:p w14:paraId="77A99A67" w14:textId="77777777" w:rsidR="006538D7" w:rsidRPr="00915B9A" w:rsidRDefault="000D0858">
      <w:pPr>
        <w:jc w:val="both"/>
      </w:pPr>
      <w:r w:rsidRPr="00915B9A">
        <w:t>The current implementation contains both research scripts and a runnable prototype. The backend can serve live recognition results, while the frontend presents AR task scenarios, current model/mode status, telemetry, and methodology charts.</w:t>
      </w:r>
    </w:p>
    <w:p w14:paraId="40955748" w14:textId="77777777" w:rsidR="006538D7" w:rsidRPr="00915B9A" w:rsidRDefault="000D0858">
      <w:pPr>
        <w:jc w:val="both"/>
      </w:pPr>
      <w:r w:rsidRPr="00915B9A">
        <w:t>At the recognition level, the project has moved from the initial TCN baseline to C6 Ensemble. At the interaction level, the main proposed method is TARC, a task-aware risk-calibrated controller. This makes the present version suitable for demonstrating the thesis idea to a supervisor, even though live user validation is still incomplete.</w:t>
      </w:r>
    </w:p>
    <w:p w14:paraId="3C42345B" w14:textId="77777777" w:rsidR="006538D7" w:rsidRPr="00915B9A" w:rsidRDefault="000D0858">
      <w:pPr>
        <w:pStyle w:val="Heading2"/>
        <w:rPr>
          <w:color w:val="auto"/>
        </w:rPr>
      </w:pPr>
      <w:r w:rsidRPr="00915B9A">
        <w:rPr>
          <w:rFonts w:ascii="Times New Roman" w:eastAsia="Times New Roman" w:hAnsi="Times New Roman" w:cs="Times New Roman"/>
          <w:color w:val="auto"/>
        </w:rPr>
        <w:t>Interpretation of the current measurements</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552"/>
        <w:gridCol w:w="3004"/>
        <w:gridCol w:w="3805"/>
      </w:tblGrid>
      <w:tr w:rsidR="00915B9A" w:rsidRPr="00915B9A" w14:paraId="508831C9" w14:textId="77777777" w:rsidTr="00915B9A">
        <w:trPr>
          <w:cantSplit/>
          <w:jc w:val="center"/>
        </w:trPr>
        <w:tc>
          <w:tcPr>
            <w:tcW w:w="2551" w:type="dxa"/>
            <w:shd w:val="clear" w:color="auto" w:fill="F2F4F7"/>
            <w:tcMar>
              <w:top w:w="80" w:type="dxa"/>
              <w:left w:w="120" w:type="dxa"/>
              <w:bottom w:w="80" w:type="dxa"/>
              <w:right w:w="120" w:type="dxa"/>
            </w:tcMar>
            <w:vAlign w:val="center"/>
          </w:tcPr>
          <w:p w14:paraId="52DF60AC" w14:textId="77777777" w:rsidR="006538D7" w:rsidRPr="00915B9A" w:rsidRDefault="000D0858">
            <w:pPr>
              <w:spacing w:after="0"/>
              <w:jc w:val="center"/>
            </w:pPr>
            <w:r w:rsidRPr="00915B9A">
              <w:rPr>
                <w:b/>
                <w:sz w:val="16"/>
              </w:rPr>
              <w:t>Measurement</w:t>
            </w:r>
          </w:p>
        </w:tc>
        <w:tc>
          <w:tcPr>
            <w:tcW w:w="6809" w:type="dxa"/>
            <w:gridSpan w:val="2"/>
            <w:shd w:val="clear" w:color="auto" w:fill="F2F4F7"/>
            <w:tcMar>
              <w:top w:w="80" w:type="dxa"/>
              <w:left w:w="120" w:type="dxa"/>
              <w:bottom w:w="80" w:type="dxa"/>
              <w:right w:w="120" w:type="dxa"/>
            </w:tcMar>
            <w:vAlign w:val="center"/>
          </w:tcPr>
          <w:p w14:paraId="5E8C899D" w14:textId="77777777" w:rsidR="006538D7" w:rsidRPr="00915B9A" w:rsidRDefault="000D0858">
            <w:pPr>
              <w:spacing w:after="0"/>
              <w:jc w:val="center"/>
            </w:pPr>
            <w:r w:rsidRPr="00915B9A">
              <w:rPr>
                <w:b/>
                <w:sz w:val="16"/>
              </w:rPr>
              <w:t>Interpretation for the master's project</w:t>
            </w:r>
          </w:p>
        </w:tc>
      </w:tr>
      <w:tr w:rsidR="00915B9A" w:rsidRPr="00915B9A" w14:paraId="0A72C938" w14:textId="77777777" w:rsidTr="00915B9A">
        <w:trPr>
          <w:cantSplit/>
          <w:jc w:val="center"/>
        </w:trPr>
        <w:tc>
          <w:tcPr>
            <w:tcW w:w="2551" w:type="dxa"/>
            <w:tcMar>
              <w:top w:w="80" w:type="dxa"/>
              <w:left w:w="120" w:type="dxa"/>
              <w:bottom w:w="80" w:type="dxa"/>
              <w:right w:w="120" w:type="dxa"/>
            </w:tcMar>
            <w:vAlign w:val="center"/>
          </w:tcPr>
          <w:p w14:paraId="13EADF7D" w14:textId="77777777" w:rsidR="006538D7" w:rsidRPr="00915B9A" w:rsidRDefault="000D0858">
            <w:pPr>
              <w:spacing w:after="0"/>
            </w:pPr>
            <w:r w:rsidRPr="00915B9A">
              <w:rPr>
                <w:sz w:val="16"/>
              </w:rPr>
              <w:t>Clean macro F1: 0.887</w:t>
            </w:r>
          </w:p>
        </w:tc>
        <w:tc>
          <w:tcPr>
            <w:tcW w:w="6809" w:type="dxa"/>
            <w:gridSpan w:val="2"/>
            <w:tcMar>
              <w:top w:w="80" w:type="dxa"/>
              <w:left w:w="120" w:type="dxa"/>
              <w:bottom w:w="80" w:type="dxa"/>
              <w:right w:w="120" w:type="dxa"/>
            </w:tcMar>
            <w:vAlign w:val="center"/>
          </w:tcPr>
          <w:p w14:paraId="348C6E5E" w14:textId="77777777" w:rsidR="006538D7" w:rsidRPr="00915B9A" w:rsidRDefault="000D0858">
            <w:pPr>
              <w:spacing w:after="0"/>
            </w:pPr>
            <w:r w:rsidRPr="00915B9A">
              <w:rPr>
                <w:sz w:val="16"/>
              </w:rPr>
              <w:t>C6 improves the base gesture recognizer enough to support the interaction experiments.</w:t>
            </w:r>
          </w:p>
        </w:tc>
      </w:tr>
      <w:tr w:rsidR="00915B9A" w:rsidRPr="00915B9A" w14:paraId="472813C1" w14:textId="77777777" w:rsidTr="00915B9A">
        <w:trPr>
          <w:cantSplit/>
          <w:jc w:val="center"/>
        </w:trPr>
        <w:tc>
          <w:tcPr>
            <w:tcW w:w="2551" w:type="dxa"/>
            <w:tcMar>
              <w:top w:w="80" w:type="dxa"/>
              <w:left w:w="120" w:type="dxa"/>
              <w:bottom w:w="80" w:type="dxa"/>
              <w:right w:w="120" w:type="dxa"/>
            </w:tcMar>
            <w:vAlign w:val="center"/>
          </w:tcPr>
          <w:p w14:paraId="709E1E3E" w14:textId="77777777" w:rsidR="006538D7" w:rsidRPr="00915B9A" w:rsidRDefault="000D0858">
            <w:pPr>
              <w:spacing w:after="0"/>
            </w:pPr>
            <w:r w:rsidRPr="00915B9A">
              <w:rPr>
                <w:sz w:val="16"/>
              </w:rPr>
              <w:t>Robust false action rate: 0.067</w:t>
            </w:r>
          </w:p>
        </w:tc>
        <w:tc>
          <w:tcPr>
            <w:tcW w:w="6809" w:type="dxa"/>
            <w:gridSpan w:val="2"/>
            <w:tcMar>
              <w:top w:w="80" w:type="dxa"/>
              <w:left w:w="120" w:type="dxa"/>
              <w:bottom w:w="80" w:type="dxa"/>
              <w:right w:w="120" w:type="dxa"/>
            </w:tcMar>
            <w:vAlign w:val="center"/>
          </w:tcPr>
          <w:p w14:paraId="7CFB1380" w14:textId="77777777" w:rsidR="006538D7" w:rsidRPr="00915B9A" w:rsidRDefault="000D0858">
            <w:pPr>
              <w:spacing w:after="0"/>
            </w:pPr>
            <w:r w:rsidRPr="00915B9A">
              <w:rPr>
                <w:sz w:val="16"/>
              </w:rPr>
              <w:t>The recognizer is less likely to create active commands under perturbations than earlier baselines.</w:t>
            </w:r>
          </w:p>
        </w:tc>
      </w:tr>
      <w:tr w:rsidR="00915B9A" w:rsidRPr="00915B9A" w14:paraId="76CC8CBB" w14:textId="77777777" w:rsidTr="00915B9A">
        <w:trPr>
          <w:cantSplit/>
          <w:jc w:val="center"/>
        </w:trPr>
        <w:tc>
          <w:tcPr>
            <w:tcW w:w="2551" w:type="dxa"/>
            <w:tcMar>
              <w:top w:w="80" w:type="dxa"/>
              <w:left w:w="120" w:type="dxa"/>
              <w:bottom w:w="80" w:type="dxa"/>
              <w:right w:w="120" w:type="dxa"/>
            </w:tcMar>
            <w:vAlign w:val="center"/>
          </w:tcPr>
          <w:p w14:paraId="678AAF7F" w14:textId="77777777" w:rsidR="006538D7" w:rsidRPr="00915B9A" w:rsidRDefault="000D0858">
            <w:pPr>
              <w:spacing w:after="0"/>
            </w:pPr>
            <w:r w:rsidRPr="00915B9A">
              <w:rPr>
                <w:sz w:val="16"/>
              </w:rPr>
              <w:t>TARC false action cost: 0.025</w:t>
            </w:r>
          </w:p>
        </w:tc>
        <w:tc>
          <w:tcPr>
            <w:tcW w:w="6809" w:type="dxa"/>
            <w:gridSpan w:val="2"/>
            <w:tcMar>
              <w:top w:w="80" w:type="dxa"/>
              <w:left w:w="120" w:type="dxa"/>
              <w:bottom w:w="80" w:type="dxa"/>
              <w:right w:w="120" w:type="dxa"/>
            </w:tcMar>
            <w:vAlign w:val="center"/>
          </w:tcPr>
          <w:p w14:paraId="4E7B99EA" w14:textId="77777777" w:rsidR="006538D7" w:rsidRPr="00915B9A" w:rsidRDefault="000D0858">
            <w:pPr>
              <w:spacing w:after="0"/>
            </w:pPr>
            <w:r w:rsidRPr="00915B9A">
              <w:rPr>
                <w:sz w:val="16"/>
              </w:rPr>
              <w:t>The controller strongly reduces costly unintended AR actions in the replay benchmark.</w:t>
            </w:r>
          </w:p>
        </w:tc>
      </w:tr>
      <w:tr w:rsidR="00915B9A" w:rsidRPr="00915B9A" w14:paraId="2F33E575" w14:textId="77777777" w:rsidTr="00915B9A">
        <w:trPr>
          <w:cantSplit/>
          <w:jc w:val="center"/>
        </w:trPr>
        <w:tc>
          <w:tcPr>
            <w:tcW w:w="2551" w:type="dxa"/>
            <w:tcMar>
              <w:top w:w="80" w:type="dxa"/>
              <w:left w:w="120" w:type="dxa"/>
              <w:bottom w:w="80" w:type="dxa"/>
              <w:right w:w="120" w:type="dxa"/>
            </w:tcMar>
            <w:vAlign w:val="center"/>
          </w:tcPr>
          <w:p w14:paraId="203FE343" w14:textId="77777777" w:rsidR="006538D7" w:rsidRPr="00915B9A" w:rsidRDefault="000D0858">
            <w:pPr>
              <w:spacing w:after="0"/>
            </w:pPr>
            <w:r w:rsidRPr="00915B9A">
              <w:rPr>
                <w:sz w:val="16"/>
              </w:rPr>
              <w:t>TARC task success: 0.531</w:t>
            </w:r>
          </w:p>
        </w:tc>
        <w:tc>
          <w:tcPr>
            <w:tcW w:w="6809" w:type="dxa"/>
            <w:gridSpan w:val="2"/>
            <w:tcMar>
              <w:top w:w="80" w:type="dxa"/>
              <w:left w:w="120" w:type="dxa"/>
              <w:bottom w:w="80" w:type="dxa"/>
              <w:right w:w="120" w:type="dxa"/>
            </w:tcMar>
            <w:vAlign w:val="center"/>
          </w:tcPr>
          <w:p w14:paraId="4DFE4899" w14:textId="77777777" w:rsidR="006538D7" w:rsidRPr="00915B9A" w:rsidRDefault="000D0858">
            <w:pPr>
              <w:spacing w:after="0"/>
            </w:pPr>
            <w:r w:rsidRPr="00915B9A">
              <w:rPr>
                <w:sz w:val="16"/>
              </w:rPr>
              <w:t>Safety is improved without a collapse in scenario completion compared with direct control.</w:t>
            </w:r>
          </w:p>
        </w:tc>
      </w:tr>
      <w:tr w:rsidR="00915B9A" w:rsidRPr="00915B9A" w14:paraId="049B9DBF" w14:textId="77777777" w:rsidTr="00915B9A">
        <w:trPr>
          <w:cantSplit/>
          <w:jc w:val="center"/>
        </w:trPr>
        <w:tc>
          <w:tcPr>
            <w:tcW w:w="2551" w:type="dxa"/>
            <w:tcMar>
              <w:top w:w="80" w:type="dxa"/>
              <w:left w:w="120" w:type="dxa"/>
              <w:bottom w:w="80" w:type="dxa"/>
              <w:right w:w="120" w:type="dxa"/>
            </w:tcMar>
            <w:vAlign w:val="center"/>
          </w:tcPr>
          <w:p w14:paraId="74F6851B" w14:textId="77777777" w:rsidR="006538D7" w:rsidRPr="00915B9A" w:rsidRDefault="000D0858">
            <w:pPr>
              <w:spacing w:after="0"/>
            </w:pPr>
            <w:r w:rsidRPr="00915B9A">
              <w:rPr>
                <w:sz w:val="16"/>
              </w:rPr>
              <w:t>Live sample: 17.26 FPS</w:t>
            </w:r>
          </w:p>
        </w:tc>
        <w:tc>
          <w:tcPr>
            <w:tcW w:w="6809" w:type="dxa"/>
            <w:gridSpan w:val="2"/>
            <w:tcMar>
              <w:top w:w="80" w:type="dxa"/>
              <w:left w:w="120" w:type="dxa"/>
              <w:bottom w:w="80" w:type="dxa"/>
              <w:right w:w="120" w:type="dxa"/>
            </w:tcMar>
            <w:vAlign w:val="center"/>
          </w:tcPr>
          <w:p w14:paraId="305D4137" w14:textId="77777777" w:rsidR="006538D7" w:rsidRPr="00915B9A" w:rsidRDefault="000D0858">
            <w:pPr>
              <w:spacing w:after="0"/>
            </w:pPr>
            <w:r w:rsidRPr="00915B9A">
              <w:rPr>
                <w:sz w:val="16"/>
              </w:rPr>
              <w:t>The webcam prototype is functional, but repeated live sessions are still needed for final evidence.</w:t>
            </w:r>
          </w:p>
        </w:tc>
      </w:tr>
      <w:tr w:rsidR="00915B9A" w:rsidRPr="00915B9A" w14:paraId="42F04E7E" w14:textId="77777777" w:rsidTr="00915B9A">
        <w:trPr>
          <w:cantSplit/>
          <w:tblHeader/>
          <w:jc w:val="center"/>
        </w:trPr>
        <w:tc>
          <w:tcPr>
            <w:tcW w:w="2552" w:type="dxa"/>
            <w:shd w:val="clear" w:color="auto" w:fill="F2F2F2" w:themeFill="background1" w:themeFillShade="F2"/>
            <w:tcMar>
              <w:top w:w="80" w:type="dxa"/>
              <w:left w:w="120" w:type="dxa"/>
              <w:bottom w:w="80" w:type="dxa"/>
              <w:right w:w="120" w:type="dxa"/>
            </w:tcMar>
            <w:vAlign w:val="center"/>
          </w:tcPr>
          <w:p w14:paraId="60FF55CB" w14:textId="77777777" w:rsidR="00556D00" w:rsidRPr="00915B9A" w:rsidRDefault="009400AA">
            <w:pPr>
              <w:spacing w:after="0"/>
              <w:jc w:val="center"/>
            </w:pPr>
            <w:r w:rsidRPr="00915B9A">
              <w:rPr>
                <w:b/>
                <w:sz w:val="16"/>
              </w:rPr>
              <w:t>Subsystem</w:t>
            </w:r>
          </w:p>
        </w:tc>
        <w:tc>
          <w:tcPr>
            <w:tcW w:w="3004" w:type="dxa"/>
            <w:shd w:val="clear" w:color="auto" w:fill="F2F2F2" w:themeFill="background1" w:themeFillShade="F2"/>
            <w:tcMar>
              <w:top w:w="80" w:type="dxa"/>
              <w:left w:w="120" w:type="dxa"/>
              <w:bottom w:w="80" w:type="dxa"/>
              <w:right w:w="120" w:type="dxa"/>
            </w:tcMar>
            <w:vAlign w:val="center"/>
          </w:tcPr>
          <w:p w14:paraId="3E8B296F" w14:textId="77777777" w:rsidR="00556D00" w:rsidRPr="00915B9A" w:rsidRDefault="009400AA">
            <w:pPr>
              <w:spacing w:after="0"/>
              <w:jc w:val="center"/>
            </w:pPr>
            <w:r w:rsidRPr="00915B9A">
              <w:rPr>
                <w:b/>
                <w:sz w:val="16"/>
              </w:rPr>
              <w:t>Current status</w:t>
            </w:r>
          </w:p>
        </w:tc>
        <w:tc>
          <w:tcPr>
            <w:tcW w:w="3804" w:type="dxa"/>
            <w:shd w:val="clear" w:color="auto" w:fill="F2F2F2" w:themeFill="background1" w:themeFillShade="F2"/>
            <w:tcMar>
              <w:top w:w="80" w:type="dxa"/>
              <w:left w:w="120" w:type="dxa"/>
              <w:bottom w:w="80" w:type="dxa"/>
              <w:right w:w="120" w:type="dxa"/>
            </w:tcMar>
            <w:vAlign w:val="center"/>
          </w:tcPr>
          <w:p w14:paraId="7BC1553F" w14:textId="77777777" w:rsidR="00556D00" w:rsidRPr="00915B9A" w:rsidRDefault="009400AA">
            <w:pPr>
              <w:spacing w:after="0"/>
              <w:jc w:val="center"/>
            </w:pPr>
            <w:r w:rsidRPr="00915B9A">
              <w:rPr>
                <w:b/>
                <w:sz w:val="16"/>
              </w:rPr>
              <w:t>Measurement or evidence</w:t>
            </w:r>
          </w:p>
        </w:tc>
      </w:tr>
      <w:tr w:rsidR="00915B9A" w:rsidRPr="00915B9A" w14:paraId="331282F8" w14:textId="77777777" w:rsidTr="00915B9A">
        <w:trPr>
          <w:cantSplit/>
          <w:jc w:val="center"/>
        </w:trPr>
        <w:tc>
          <w:tcPr>
            <w:tcW w:w="2552" w:type="dxa"/>
            <w:tcMar>
              <w:top w:w="80" w:type="dxa"/>
              <w:left w:w="120" w:type="dxa"/>
              <w:bottom w:w="80" w:type="dxa"/>
              <w:right w:w="120" w:type="dxa"/>
            </w:tcMar>
            <w:vAlign w:val="center"/>
          </w:tcPr>
          <w:p w14:paraId="18001450" w14:textId="77777777" w:rsidR="00556D00" w:rsidRPr="00915B9A" w:rsidRDefault="009400AA">
            <w:pPr>
              <w:spacing w:after="0"/>
            </w:pPr>
            <w:r w:rsidRPr="00915B9A">
              <w:rPr>
                <w:sz w:val="16"/>
              </w:rPr>
              <w:t>Recognition</w:t>
            </w:r>
          </w:p>
        </w:tc>
        <w:tc>
          <w:tcPr>
            <w:tcW w:w="3004" w:type="dxa"/>
            <w:tcMar>
              <w:top w:w="80" w:type="dxa"/>
              <w:left w:w="120" w:type="dxa"/>
              <w:bottom w:w="80" w:type="dxa"/>
              <w:right w:w="120" w:type="dxa"/>
            </w:tcMar>
            <w:vAlign w:val="center"/>
          </w:tcPr>
          <w:p w14:paraId="5618010D" w14:textId="77777777" w:rsidR="00556D00" w:rsidRPr="00915B9A" w:rsidRDefault="009400AA">
            <w:pPr>
              <w:spacing w:after="0"/>
            </w:pPr>
            <w:r w:rsidRPr="00915B9A">
              <w:rPr>
                <w:sz w:val="16"/>
              </w:rPr>
              <w:t>C6 Ensemble is used as the robust recognizer in the current interface.</w:t>
            </w:r>
          </w:p>
        </w:tc>
        <w:tc>
          <w:tcPr>
            <w:tcW w:w="3804" w:type="dxa"/>
            <w:tcMar>
              <w:top w:w="80" w:type="dxa"/>
              <w:left w:w="120" w:type="dxa"/>
              <w:bottom w:w="80" w:type="dxa"/>
              <w:right w:w="120" w:type="dxa"/>
            </w:tcMar>
            <w:vAlign w:val="center"/>
          </w:tcPr>
          <w:p w14:paraId="71ED2E34" w14:textId="77777777" w:rsidR="00556D00" w:rsidRPr="00915B9A" w:rsidRDefault="009400AA">
            <w:pPr>
              <w:spacing w:after="0"/>
            </w:pPr>
            <w:r w:rsidRPr="00915B9A">
              <w:rPr>
                <w:sz w:val="16"/>
              </w:rPr>
              <w:t>Clean accuracy 0.930; clean macro F1 0.887; robust macro F1 0.859.</w:t>
            </w:r>
          </w:p>
        </w:tc>
      </w:tr>
      <w:tr w:rsidR="00915B9A" w:rsidRPr="00915B9A" w14:paraId="59156384" w14:textId="77777777" w:rsidTr="00915B9A">
        <w:trPr>
          <w:cantSplit/>
          <w:jc w:val="center"/>
        </w:trPr>
        <w:tc>
          <w:tcPr>
            <w:tcW w:w="2552" w:type="dxa"/>
            <w:tcMar>
              <w:top w:w="80" w:type="dxa"/>
              <w:left w:w="120" w:type="dxa"/>
              <w:bottom w:w="80" w:type="dxa"/>
              <w:right w:w="120" w:type="dxa"/>
            </w:tcMar>
            <w:vAlign w:val="center"/>
          </w:tcPr>
          <w:p w14:paraId="68372428" w14:textId="77777777" w:rsidR="00556D00" w:rsidRPr="00915B9A" w:rsidRDefault="009400AA">
            <w:pPr>
              <w:spacing w:after="0"/>
            </w:pPr>
            <w:r w:rsidRPr="00915B9A">
              <w:rPr>
                <w:sz w:val="16"/>
              </w:rPr>
              <w:t>Interaction policy</w:t>
            </w:r>
          </w:p>
        </w:tc>
        <w:tc>
          <w:tcPr>
            <w:tcW w:w="3004" w:type="dxa"/>
            <w:tcMar>
              <w:top w:w="80" w:type="dxa"/>
              <w:left w:w="120" w:type="dxa"/>
              <w:bottom w:w="80" w:type="dxa"/>
              <w:right w:w="120" w:type="dxa"/>
            </w:tcMar>
            <w:vAlign w:val="center"/>
          </w:tcPr>
          <w:p w14:paraId="2672F7FC" w14:textId="77777777" w:rsidR="00556D00" w:rsidRPr="00915B9A" w:rsidRDefault="009400AA">
            <w:pPr>
              <w:spacing w:after="0"/>
            </w:pPr>
            <w:r w:rsidRPr="00915B9A">
              <w:rPr>
                <w:sz w:val="16"/>
              </w:rPr>
              <w:t>TARC is the proposed task-aware risk-calibrated controller.</w:t>
            </w:r>
          </w:p>
        </w:tc>
        <w:tc>
          <w:tcPr>
            <w:tcW w:w="3804" w:type="dxa"/>
            <w:tcMar>
              <w:top w:w="80" w:type="dxa"/>
              <w:left w:w="120" w:type="dxa"/>
              <w:bottom w:w="80" w:type="dxa"/>
              <w:right w:w="120" w:type="dxa"/>
            </w:tcMar>
            <w:vAlign w:val="center"/>
          </w:tcPr>
          <w:p w14:paraId="23A05624" w14:textId="77777777" w:rsidR="00556D00" w:rsidRPr="00915B9A" w:rsidRDefault="009400AA">
            <w:pPr>
              <w:spacing w:after="0"/>
            </w:pPr>
            <w:r w:rsidRPr="00915B9A">
              <w:rPr>
                <w:sz w:val="16"/>
              </w:rPr>
              <w:t>False action cost 0.025; task success 0.531.</w:t>
            </w:r>
          </w:p>
        </w:tc>
      </w:tr>
      <w:tr w:rsidR="00915B9A" w:rsidRPr="00915B9A" w14:paraId="5404A576" w14:textId="77777777" w:rsidTr="00915B9A">
        <w:trPr>
          <w:cantSplit/>
          <w:jc w:val="center"/>
        </w:trPr>
        <w:tc>
          <w:tcPr>
            <w:tcW w:w="2552" w:type="dxa"/>
            <w:tcMar>
              <w:top w:w="80" w:type="dxa"/>
              <w:left w:w="120" w:type="dxa"/>
              <w:bottom w:w="80" w:type="dxa"/>
              <w:right w:w="120" w:type="dxa"/>
            </w:tcMar>
            <w:vAlign w:val="center"/>
          </w:tcPr>
          <w:p w14:paraId="2497A0E3" w14:textId="77777777" w:rsidR="00556D00" w:rsidRPr="00915B9A" w:rsidRDefault="009400AA">
            <w:pPr>
              <w:spacing w:after="0"/>
            </w:pPr>
            <w:r w:rsidRPr="00915B9A">
              <w:rPr>
                <w:sz w:val="16"/>
              </w:rPr>
              <w:lastRenderedPageBreak/>
              <w:t>Webcam prototype</w:t>
            </w:r>
          </w:p>
        </w:tc>
        <w:tc>
          <w:tcPr>
            <w:tcW w:w="3004" w:type="dxa"/>
            <w:tcMar>
              <w:top w:w="80" w:type="dxa"/>
              <w:left w:w="120" w:type="dxa"/>
              <w:bottom w:w="80" w:type="dxa"/>
              <w:right w:w="120" w:type="dxa"/>
            </w:tcMar>
            <w:vAlign w:val="center"/>
          </w:tcPr>
          <w:p w14:paraId="6803E773" w14:textId="77777777" w:rsidR="00556D00" w:rsidRPr="00915B9A" w:rsidRDefault="009400AA">
            <w:pPr>
              <w:spacing w:after="0"/>
            </w:pPr>
            <w:r w:rsidRPr="00915B9A">
              <w:rPr>
                <w:sz w:val="16"/>
              </w:rPr>
              <w:t>The local demo can run in Camera Stream mode through the webcam.</w:t>
            </w:r>
          </w:p>
        </w:tc>
        <w:tc>
          <w:tcPr>
            <w:tcW w:w="3804" w:type="dxa"/>
            <w:tcMar>
              <w:top w:w="80" w:type="dxa"/>
              <w:left w:w="120" w:type="dxa"/>
              <w:bottom w:w="80" w:type="dxa"/>
              <w:right w:w="120" w:type="dxa"/>
            </w:tcMar>
            <w:vAlign w:val="center"/>
          </w:tcPr>
          <w:p w14:paraId="78D30F73" w14:textId="77777777" w:rsidR="00556D00" w:rsidRPr="00915B9A" w:rsidRDefault="009400AA">
            <w:pPr>
              <w:spacing w:after="0"/>
            </w:pPr>
            <w:r w:rsidRPr="00915B9A">
              <w:rPr>
                <w:sz w:val="16"/>
              </w:rPr>
              <w:t xml:space="preserve">Existing live sample: 17.26 mean FPS, 8.95 </w:t>
            </w:r>
            <w:proofErr w:type="spellStart"/>
            <w:r w:rsidRPr="00915B9A">
              <w:rPr>
                <w:sz w:val="16"/>
              </w:rPr>
              <w:t>ms</w:t>
            </w:r>
            <w:proofErr w:type="spellEnd"/>
            <w:r w:rsidRPr="00915B9A">
              <w:rPr>
                <w:sz w:val="16"/>
              </w:rPr>
              <w:t xml:space="preserve"> processing p95, 0.816 detection rate.</w:t>
            </w:r>
          </w:p>
        </w:tc>
      </w:tr>
    </w:tbl>
    <w:p w14:paraId="514C9547" w14:textId="77777777" w:rsidR="00556D00" w:rsidRPr="00915B9A" w:rsidRDefault="00556D00">
      <w:pPr>
        <w:jc w:val="both"/>
      </w:pP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835"/>
        <w:gridCol w:w="1417"/>
        <w:gridCol w:w="1701"/>
        <w:gridCol w:w="1701"/>
        <w:gridCol w:w="1417"/>
      </w:tblGrid>
      <w:tr w:rsidR="00915B9A" w:rsidRPr="00915B9A" w14:paraId="50C29A16" w14:textId="77777777" w:rsidTr="000B7BAF">
        <w:trPr>
          <w:cantSplit/>
          <w:tblHeader/>
          <w:jc w:val="center"/>
        </w:trPr>
        <w:tc>
          <w:tcPr>
            <w:tcW w:w="2835" w:type="dxa"/>
            <w:shd w:val="clear" w:color="auto" w:fill="F2F2F2" w:themeFill="background1" w:themeFillShade="F2"/>
            <w:tcMar>
              <w:top w:w="80" w:type="dxa"/>
              <w:left w:w="120" w:type="dxa"/>
              <w:bottom w:w="80" w:type="dxa"/>
              <w:right w:w="120" w:type="dxa"/>
            </w:tcMar>
            <w:vAlign w:val="center"/>
          </w:tcPr>
          <w:p w14:paraId="0207B6D7" w14:textId="77777777" w:rsidR="00556D00" w:rsidRPr="00915B9A" w:rsidRDefault="009400AA">
            <w:pPr>
              <w:spacing w:after="0"/>
              <w:jc w:val="center"/>
            </w:pPr>
            <w:r w:rsidRPr="00915B9A">
              <w:rPr>
                <w:b/>
                <w:sz w:val="16"/>
              </w:rPr>
              <w:t>Method</w:t>
            </w:r>
          </w:p>
        </w:tc>
        <w:tc>
          <w:tcPr>
            <w:tcW w:w="1417" w:type="dxa"/>
            <w:shd w:val="clear" w:color="auto" w:fill="F2F2F2" w:themeFill="background1" w:themeFillShade="F2"/>
            <w:tcMar>
              <w:top w:w="80" w:type="dxa"/>
              <w:left w:w="120" w:type="dxa"/>
              <w:bottom w:w="80" w:type="dxa"/>
              <w:right w:w="120" w:type="dxa"/>
            </w:tcMar>
            <w:vAlign w:val="center"/>
          </w:tcPr>
          <w:p w14:paraId="7CFDF4BF" w14:textId="77777777" w:rsidR="00556D00" w:rsidRPr="00915B9A" w:rsidRDefault="009400AA">
            <w:pPr>
              <w:spacing w:after="0"/>
              <w:jc w:val="center"/>
            </w:pPr>
            <w:r w:rsidRPr="00915B9A">
              <w:rPr>
                <w:b/>
                <w:sz w:val="16"/>
              </w:rPr>
              <w:t>Clean Acc.</w:t>
            </w:r>
          </w:p>
        </w:tc>
        <w:tc>
          <w:tcPr>
            <w:tcW w:w="1701" w:type="dxa"/>
            <w:shd w:val="clear" w:color="auto" w:fill="F2F2F2" w:themeFill="background1" w:themeFillShade="F2"/>
            <w:tcMar>
              <w:top w:w="80" w:type="dxa"/>
              <w:left w:w="120" w:type="dxa"/>
              <w:bottom w:w="80" w:type="dxa"/>
              <w:right w:w="120" w:type="dxa"/>
            </w:tcMar>
            <w:vAlign w:val="center"/>
          </w:tcPr>
          <w:p w14:paraId="35A34EC2" w14:textId="77777777" w:rsidR="00556D00" w:rsidRPr="00915B9A" w:rsidRDefault="009400AA">
            <w:pPr>
              <w:spacing w:after="0"/>
              <w:jc w:val="center"/>
            </w:pPr>
            <w:r w:rsidRPr="00915B9A">
              <w:rPr>
                <w:b/>
                <w:sz w:val="16"/>
              </w:rPr>
              <w:t>Clean Macro F1</w:t>
            </w:r>
          </w:p>
        </w:tc>
        <w:tc>
          <w:tcPr>
            <w:tcW w:w="1701" w:type="dxa"/>
            <w:shd w:val="clear" w:color="auto" w:fill="F2F2F2" w:themeFill="background1" w:themeFillShade="F2"/>
            <w:tcMar>
              <w:top w:w="80" w:type="dxa"/>
              <w:left w:w="120" w:type="dxa"/>
              <w:bottom w:w="80" w:type="dxa"/>
              <w:right w:w="120" w:type="dxa"/>
            </w:tcMar>
            <w:vAlign w:val="center"/>
          </w:tcPr>
          <w:p w14:paraId="55112D56" w14:textId="77777777" w:rsidR="00556D00" w:rsidRPr="00915B9A" w:rsidRDefault="009400AA">
            <w:pPr>
              <w:spacing w:after="0"/>
              <w:jc w:val="center"/>
            </w:pPr>
            <w:r w:rsidRPr="00915B9A">
              <w:rPr>
                <w:b/>
                <w:sz w:val="16"/>
              </w:rPr>
              <w:t>Robust Macro F1</w:t>
            </w:r>
          </w:p>
        </w:tc>
        <w:tc>
          <w:tcPr>
            <w:tcW w:w="1417" w:type="dxa"/>
            <w:shd w:val="clear" w:color="auto" w:fill="F2F2F2" w:themeFill="background1" w:themeFillShade="F2"/>
            <w:tcMar>
              <w:top w:w="80" w:type="dxa"/>
              <w:left w:w="120" w:type="dxa"/>
              <w:bottom w:w="80" w:type="dxa"/>
              <w:right w:w="120" w:type="dxa"/>
            </w:tcMar>
            <w:vAlign w:val="center"/>
          </w:tcPr>
          <w:p w14:paraId="0F051350" w14:textId="77777777" w:rsidR="00556D00" w:rsidRPr="00915B9A" w:rsidRDefault="009400AA">
            <w:pPr>
              <w:spacing w:after="0"/>
              <w:jc w:val="center"/>
            </w:pPr>
            <w:r w:rsidRPr="00915B9A">
              <w:rPr>
                <w:b/>
                <w:sz w:val="16"/>
              </w:rPr>
              <w:t>Robust False Action</w:t>
            </w:r>
          </w:p>
        </w:tc>
      </w:tr>
      <w:tr w:rsidR="00915B9A" w:rsidRPr="00915B9A" w14:paraId="356779FA" w14:textId="77777777">
        <w:trPr>
          <w:cantSplit/>
          <w:jc w:val="center"/>
        </w:trPr>
        <w:tc>
          <w:tcPr>
            <w:tcW w:w="2835" w:type="dxa"/>
            <w:tcMar>
              <w:top w:w="80" w:type="dxa"/>
              <w:left w:w="120" w:type="dxa"/>
              <w:bottom w:w="80" w:type="dxa"/>
              <w:right w:w="120" w:type="dxa"/>
            </w:tcMar>
            <w:vAlign w:val="center"/>
          </w:tcPr>
          <w:p w14:paraId="549E1668" w14:textId="77777777" w:rsidR="00556D00" w:rsidRPr="00915B9A" w:rsidRDefault="009400AA">
            <w:pPr>
              <w:spacing w:after="0"/>
            </w:pPr>
            <w:r w:rsidRPr="00915B9A">
              <w:rPr>
                <w:sz w:val="16"/>
              </w:rPr>
              <w:t>C1-TCN validated</w:t>
            </w:r>
          </w:p>
        </w:tc>
        <w:tc>
          <w:tcPr>
            <w:tcW w:w="1417" w:type="dxa"/>
            <w:tcMar>
              <w:top w:w="80" w:type="dxa"/>
              <w:left w:w="120" w:type="dxa"/>
              <w:bottom w:w="80" w:type="dxa"/>
              <w:right w:w="120" w:type="dxa"/>
            </w:tcMar>
            <w:vAlign w:val="center"/>
          </w:tcPr>
          <w:p w14:paraId="4FCE7A82" w14:textId="77777777" w:rsidR="00556D00" w:rsidRPr="00915B9A" w:rsidRDefault="009400AA">
            <w:pPr>
              <w:spacing w:after="0"/>
              <w:jc w:val="center"/>
            </w:pPr>
            <w:r w:rsidRPr="00915B9A">
              <w:rPr>
                <w:sz w:val="16"/>
              </w:rPr>
              <w:t>0.907</w:t>
            </w:r>
          </w:p>
        </w:tc>
        <w:tc>
          <w:tcPr>
            <w:tcW w:w="1701" w:type="dxa"/>
            <w:tcMar>
              <w:top w:w="80" w:type="dxa"/>
              <w:left w:w="120" w:type="dxa"/>
              <w:bottom w:w="80" w:type="dxa"/>
              <w:right w:w="120" w:type="dxa"/>
            </w:tcMar>
            <w:vAlign w:val="center"/>
          </w:tcPr>
          <w:p w14:paraId="3F3EA831" w14:textId="77777777" w:rsidR="00556D00" w:rsidRPr="00915B9A" w:rsidRDefault="009400AA">
            <w:pPr>
              <w:spacing w:after="0"/>
              <w:jc w:val="center"/>
            </w:pPr>
            <w:r w:rsidRPr="00915B9A">
              <w:rPr>
                <w:sz w:val="16"/>
              </w:rPr>
              <w:t>0.850</w:t>
            </w:r>
          </w:p>
        </w:tc>
        <w:tc>
          <w:tcPr>
            <w:tcW w:w="1701" w:type="dxa"/>
            <w:tcMar>
              <w:top w:w="80" w:type="dxa"/>
              <w:left w:w="120" w:type="dxa"/>
              <w:bottom w:w="80" w:type="dxa"/>
              <w:right w:w="120" w:type="dxa"/>
            </w:tcMar>
            <w:vAlign w:val="center"/>
          </w:tcPr>
          <w:p w14:paraId="61C726E8" w14:textId="77777777" w:rsidR="00556D00" w:rsidRPr="00915B9A" w:rsidRDefault="009400AA">
            <w:pPr>
              <w:spacing w:after="0"/>
              <w:jc w:val="center"/>
            </w:pPr>
            <w:r w:rsidRPr="00915B9A">
              <w:rPr>
                <w:sz w:val="16"/>
              </w:rPr>
              <w:t>0.826</w:t>
            </w:r>
          </w:p>
        </w:tc>
        <w:tc>
          <w:tcPr>
            <w:tcW w:w="1417" w:type="dxa"/>
            <w:tcMar>
              <w:top w:w="80" w:type="dxa"/>
              <w:left w:w="120" w:type="dxa"/>
              <w:bottom w:w="80" w:type="dxa"/>
              <w:right w:w="120" w:type="dxa"/>
            </w:tcMar>
            <w:vAlign w:val="center"/>
          </w:tcPr>
          <w:p w14:paraId="302C7A95" w14:textId="77777777" w:rsidR="00556D00" w:rsidRPr="00915B9A" w:rsidRDefault="009400AA">
            <w:pPr>
              <w:spacing w:after="0"/>
              <w:jc w:val="center"/>
            </w:pPr>
            <w:r w:rsidRPr="00915B9A">
              <w:rPr>
                <w:sz w:val="16"/>
              </w:rPr>
              <w:t>0.097</w:t>
            </w:r>
          </w:p>
        </w:tc>
      </w:tr>
      <w:tr w:rsidR="00915B9A" w:rsidRPr="00915B9A" w14:paraId="2043FB1C" w14:textId="77777777">
        <w:trPr>
          <w:cantSplit/>
          <w:jc w:val="center"/>
        </w:trPr>
        <w:tc>
          <w:tcPr>
            <w:tcW w:w="2835" w:type="dxa"/>
            <w:tcMar>
              <w:top w:w="80" w:type="dxa"/>
              <w:left w:w="120" w:type="dxa"/>
              <w:bottom w:w="80" w:type="dxa"/>
              <w:right w:w="120" w:type="dxa"/>
            </w:tcMar>
            <w:vAlign w:val="center"/>
          </w:tcPr>
          <w:p w14:paraId="5DBF291C" w14:textId="77777777" w:rsidR="00556D00" w:rsidRPr="00915B9A" w:rsidRDefault="009400AA">
            <w:pPr>
              <w:spacing w:after="0"/>
            </w:pPr>
            <w:r w:rsidRPr="00915B9A">
              <w:rPr>
                <w:sz w:val="16"/>
              </w:rPr>
              <w:t>C3 hybrid validated</w:t>
            </w:r>
          </w:p>
        </w:tc>
        <w:tc>
          <w:tcPr>
            <w:tcW w:w="1417" w:type="dxa"/>
            <w:tcMar>
              <w:top w:w="80" w:type="dxa"/>
              <w:left w:w="120" w:type="dxa"/>
              <w:bottom w:w="80" w:type="dxa"/>
              <w:right w:w="120" w:type="dxa"/>
            </w:tcMar>
            <w:vAlign w:val="center"/>
          </w:tcPr>
          <w:p w14:paraId="09990758" w14:textId="77777777" w:rsidR="00556D00" w:rsidRPr="00915B9A" w:rsidRDefault="009400AA">
            <w:pPr>
              <w:spacing w:after="0"/>
              <w:jc w:val="center"/>
            </w:pPr>
            <w:r w:rsidRPr="00915B9A">
              <w:rPr>
                <w:sz w:val="16"/>
              </w:rPr>
              <w:t>0.908</w:t>
            </w:r>
          </w:p>
        </w:tc>
        <w:tc>
          <w:tcPr>
            <w:tcW w:w="1701" w:type="dxa"/>
            <w:tcMar>
              <w:top w:w="80" w:type="dxa"/>
              <w:left w:w="120" w:type="dxa"/>
              <w:bottom w:w="80" w:type="dxa"/>
              <w:right w:w="120" w:type="dxa"/>
            </w:tcMar>
            <w:vAlign w:val="center"/>
          </w:tcPr>
          <w:p w14:paraId="4EBB6B39" w14:textId="77777777" w:rsidR="00556D00" w:rsidRPr="00915B9A" w:rsidRDefault="009400AA">
            <w:pPr>
              <w:spacing w:after="0"/>
              <w:jc w:val="center"/>
            </w:pPr>
            <w:r w:rsidRPr="00915B9A">
              <w:rPr>
                <w:sz w:val="16"/>
              </w:rPr>
              <w:t>0.851</w:t>
            </w:r>
          </w:p>
        </w:tc>
        <w:tc>
          <w:tcPr>
            <w:tcW w:w="1701" w:type="dxa"/>
            <w:tcMar>
              <w:top w:w="80" w:type="dxa"/>
              <w:left w:w="120" w:type="dxa"/>
              <w:bottom w:w="80" w:type="dxa"/>
              <w:right w:w="120" w:type="dxa"/>
            </w:tcMar>
            <w:vAlign w:val="center"/>
          </w:tcPr>
          <w:p w14:paraId="070D42A7" w14:textId="77777777" w:rsidR="00556D00" w:rsidRPr="00915B9A" w:rsidRDefault="009400AA">
            <w:pPr>
              <w:spacing w:after="0"/>
              <w:jc w:val="center"/>
            </w:pPr>
            <w:r w:rsidRPr="00915B9A">
              <w:rPr>
                <w:sz w:val="16"/>
              </w:rPr>
              <w:t>0.828</w:t>
            </w:r>
          </w:p>
        </w:tc>
        <w:tc>
          <w:tcPr>
            <w:tcW w:w="1417" w:type="dxa"/>
            <w:tcMar>
              <w:top w:w="80" w:type="dxa"/>
              <w:left w:w="120" w:type="dxa"/>
              <w:bottom w:w="80" w:type="dxa"/>
              <w:right w:w="120" w:type="dxa"/>
            </w:tcMar>
            <w:vAlign w:val="center"/>
          </w:tcPr>
          <w:p w14:paraId="22C2A516" w14:textId="77777777" w:rsidR="00556D00" w:rsidRPr="00915B9A" w:rsidRDefault="009400AA">
            <w:pPr>
              <w:spacing w:after="0"/>
              <w:jc w:val="center"/>
            </w:pPr>
            <w:r w:rsidRPr="00915B9A">
              <w:rPr>
                <w:sz w:val="16"/>
              </w:rPr>
              <w:t>0.094</w:t>
            </w:r>
          </w:p>
        </w:tc>
      </w:tr>
      <w:tr w:rsidR="00915B9A" w:rsidRPr="00915B9A" w14:paraId="5CFDEA19" w14:textId="77777777">
        <w:trPr>
          <w:cantSplit/>
          <w:jc w:val="center"/>
        </w:trPr>
        <w:tc>
          <w:tcPr>
            <w:tcW w:w="2835" w:type="dxa"/>
            <w:tcMar>
              <w:top w:w="80" w:type="dxa"/>
              <w:left w:w="120" w:type="dxa"/>
              <w:bottom w:w="80" w:type="dxa"/>
              <w:right w:w="120" w:type="dxa"/>
            </w:tcMar>
            <w:vAlign w:val="center"/>
          </w:tcPr>
          <w:p w14:paraId="6B052AE6" w14:textId="77777777" w:rsidR="00556D00" w:rsidRPr="00915B9A" w:rsidRDefault="009400AA">
            <w:pPr>
              <w:spacing w:after="0"/>
            </w:pPr>
            <w:r w:rsidRPr="00915B9A">
              <w:rPr>
                <w:sz w:val="16"/>
              </w:rPr>
              <w:t>Augmented TCN</w:t>
            </w:r>
          </w:p>
        </w:tc>
        <w:tc>
          <w:tcPr>
            <w:tcW w:w="1417" w:type="dxa"/>
            <w:tcMar>
              <w:top w:w="80" w:type="dxa"/>
              <w:left w:w="120" w:type="dxa"/>
              <w:bottom w:w="80" w:type="dxa"/>
              <w:right w:w="120" w:type="dxa"/>
            </w:tcMar>
            <w:vAlign w:val="center"/>
          </w:tcPr>
          <w:p w14:paraId="404BAF91" w14:textId="77777777" w:rsidR="00556D00" w:rsidRPr="00915B9A" w:rsidRDefault="009400AA">
            <w:pPr>
              <w:spacing w:after="0"/>
              <w:jc w:val="center"/>
            </w:pPr>
            <w:r w:rsidRPr="00915B9A">
              <w:rPr>
                <w:sz w:val="16"/>
              </w:rPr>
              <w:t>0.909</w:t>
            </w:r>
          </w:p>
        </w:tc>
        <w:tc>
          <w:tcPr>
            <w:tcW w:w="1701" w:type="dxa"/>
            <w:tcMar>
              <w:top w:w="80" w:type="dxa"/>
              <w:left w:w="120" w:type="dxa"/>
              <w:bottom w:w="80" w:type="dxa"/>
              <w:right w:w="120" w:type="dxa"/>
            </w:tcMar>
            <w:vAlign w:val="center"/>
          </w:tcPr>
          <w:p w14:paraId="329B2AD0" w14:textId="77777777" w:rsidR="00556D00" w:rsidRPr="00915B9A" w:rsidRDefault="009400AA">
            <w:pPr>
              <w:spacing w:after="0"/>
              <w:jc w:val="center"/>
            </w:pPr>
            <w:r w:rsidRPr="00915B9A">
              <w:rPr>
                <w:sz w:val="16"/>
              </w:rPr>
              <w:t>0.856</w:t>
            </w:r>
          </w:p>
        </w:tc>
        <w:tc>
          <w:tcPr>
            <w:tcW w:w="1701" w:type="dxa"/>
            <w:tcMar>
              <w:top w:w="80" w:type="dxa"/>
              <w:left w:w="120" w:type="dxa"/>
              <w:bottom w:w="80" w:type="dxa"/>
              <w:right w:w="120" w:type="dxa"/>
            </w:tcMar>
            <w:vAlign w:val="center"/>
          </w:tcPr>
          <w:p w14:paraId="05C63EF0" w14:textId="77777777" w:rsidR="00556D00" w:rsidRPr="00915B9A" w:rsidRDefault="009400AA">
            <w:pPr>
              <w:spacing w:after="0"/>
              <w:jc w:val="center"/>
            </w:pPr>
            <w:r w:rsidRPr="00915B9A">
              <w:rPr>
                <w:sz w:val="16"/>
              </w:rPr>
              <w:t>0.835</w:t>
            </w:r>
          </w:p>
        </w:tc>
        <w:tc>
          <w:tcPr>
            <w:tcW w:w="1417" w:type="dxa"/>
            <w:tcMar>
              <w:top w:w="80" w:type="dxa"/>
              <w:left w:w="120" w:type="dxa"/>
              <w:bottom w:w="80" w:type="dxa"/>
              <w:right w:w="120" w:type="dxa"/>
            </w:tcMar>
            <w:vAlign w:val="center"/>
          </w:tcPr>
          <w:p w14:paraId="21693AB5" w14:textId="77777777" w:rsidR="00556D00" w:rsidRPr="00915B9A" w:rsidRDefault="009400AA">
            <w:pPr>
              <w:spacing w:after="0"/>
              <w:jc w:val="center"/>
            </w:pPr>
            <w:r w:rsidRPr="00915B9A">
              <w:rPr>
                <w:sz w:val="16"/>
              </w:rPr>
              <w:t>0.090</w:t>
            </w:r>
          </w:p>
        </w:tc>
      </w:tr>
      <w:tr w:rsidR="00915B9A" w:rsidRPr="00915B9A" w14:paraId="55108EF0" w14:textId="77777777">
        <w:trPr>
          <w:cantSplit/>
          <w:jc w:val="center"/>
        </w:trPr>
        <w:tc>
          <w:tcPr>
            <w:tcW w:w="2835" w:type="dxa"/>
            <w:tcMar>
              <w:top w:w="80" w:type="dxa"/>
              <w:left w:w="120" w:type="dxa"/>
              <w:bottom w:w="80" w:type="dxa"/>
              <w:right w:w="120" w:type="dxa"/>
            </w:tcMar>
            <w:vAlign w:val="center"/>
          </w:tcPr>
          <w:p w14:paraId="140AB1B4" w14:textId="77777777" w:rsidR="00556D00" w:rsidRPr="00915B9A" w:rsidRDefault="009400AA">
            <w:pPr>
              <w:spacing w:after="0"/>
            </w:pPr>
            <w:r w:rsidRPr="00915B9A">
              <w:rPr>
                <w:sz w:val="16"/>
              </w:rPr>
              <w:t>Augmented C3 hybrid</w:t>
            </w:r>
          </w:p>
        </w:tc>
        <w:tc>
          <w:tcPr>
            <w:tcW w:w="1417" w:type="dxa"/>
            <w:tcMar>
              <w:top w:w="80" w:type="dxa"/>
              <w:left w:w="120" w:type="dxa"/>
              <w:bottom w:w="80" w:type="dxa"/>
              <w:right w:w="120" w:type="dxa"/>
            </w:tcMar>
            <w:vAlign w:val="center"/>
          </w:tcPr>
          <w:p w14:paraId="794FFA17" w14:textId="77777777" w:rsidR="00556D00" w:rsidRPr="00915B9A" w:rsidRDefault="009400AA">
            <w:pPr>
              <w:spacing w:after="0"/>
              <w:jc w:val="center"/>
            </w:pPr>
            <w:r w:rsidRPr="00915B9A">
              <w:rPr>
                <w:sz w:val="16"/>
              </w:rPr>
              <w:t>0.913</w:t>
            </w:r>
          </w:p>
        </w:tc>
        <w:tc>
          <w:tcPr>
            <w:tcW w:w="1701" w:type="dxa"/>
            <w:tcMar>
              <w:top w:w="80" w:type="dxa"/>
              <w:left w:w="120" w:type="dxa"/>
              <w:bottom w:w="80" w:type="dxa"/>
              <w:right w:w="120" w:type="dxa"/>
            </w:tcMar>
            <w:vAlign w:val="center"/>
          </w:tcPr>
          <w:p w14:paraId="0C3A2AF0" w14:textId="77777777" w:rsidR="00556D00" w:rsidRPr="00915B9A" w:rsidRDefault="009400AA">
            <w:pPr>
              <w:spacing w:after="0"/>
              <w:jc w:val="center"/>
            </w:pPr>
            <w:r w:rsidRPr="00915B9A">
              <w:rPr>
                <w:sz w:val="16"/>
              </w:rPr>
              <w:t>0.866</w:t>
            </w:r>
          </w:p>
        </w:tc>
        <w:tc>
          <w:tcPr>
            <w:tcW w:w="1701" w:type="dxa"/>
            <w:tcMar>
              <w:top w:w="80" w:type="dxa"/>
              <w:left w:w="120" w:type="dxa"/>
              <w:bottom w:w="80" w:type="dxa"/>
              <w:right w:w="120" w:type="dxa"/>
            </w:tcMar>
            <w:vAlign w:val="center"/>
          </w:tcPr>
          <w:p w14:paraId="2E8DDFED" w14:textId="77777777" w:rsidR="00556D00" w:rsidRPr="00915B9A" w:rsidRDefault="009400AA">
            <w:pPr>
              <w:spacing w:after="0"/>
              <w:jc w:val="center"/>
            </w:pPr>
            <w:r w:rsidRPr="00915B9A">
              <w:rPr>
                <w:sz w:val="16"/>
              </w:rPr>
              <w:t>0.838</w:t>
            </w:r>
          </w:p>
        </w:tc>
        <w:tc>
          <w:tcPr>
            <w:tcW w:w="1417" w:type="dxa"/>
            <w:tcMar>
              <w:top w:w="80" w:type="dxa"/>
              <w:left w:w="120" w:type="dxa"/>
              <w:bottom w:w="80" w:type="dxa"/>
              <w:right w:w="120" w:type="dxa"/>
            </w:tcMar>
            <w:vAlign w:val="center"/>
          </w:tcPr>
          <w:p w14:paraId="13D45D6B" w14:textId="77777777" w:rsidR="00556D00" w:rsidRPr="00915B9A" w:rsidRDefault="009400AA">
            <w:pPr>
              <w:spacing w:after="0"/>
              <w:jc w:val="center"/>
            </w:pPr>
            <w:r w:rsidRPr="00915B9A">
              <w:rPr>
                <w:sz w:val="16"/>
              </w:rPr>
              <w:t>0.086</w:t>
            </w:r>
          </w:p>
        </w:tc>
      </w:tr>
      <w:tr w:rsidR="000B7BAF" w:rsidRPr="00915B9A" w14:paraId="27B1C1E9" w14:textId="77777777">
        <w:trPr>
          <w:cantSplit/>
          <w:jc w:val="center"/>
        </w:trPr>
        <w:tc>
          <w:tcPr>
            <w:tcW w:w="2835" w:type="dxa"/>
            <w:tcMar>
              <w:top w:w="80" w:type="dxa"/>
              <w:left w:w="120" w:type="dxa"/>
              <w:bottom w:w="80" w:type="dxa"/>
              <w:right w:w="120" w:type="dxa"/>
            </w:tcMar>
            <w:vAlign w:val="center"/>
          </w:tcPr>
          <w:p w14:paraId="77486872" w14:textId="77777777" w:rsidR="00556D00" w:rsidRPr="00915B9A" w:rsidRDefault="009400AA">
            <w:pPr>
              <w:spacing w:after="0"/>
            </w:pPr>
            <w:r w:rsidRPr="00915B9A">
              <w:rPr>
                <w:sz w:val="16"/>
              </w:rPr>
              <w:t>C6 ensemble calibrated</w:t>
            </w:r>
          </w:p>
        </w:tc>
        <w:tc>
          <w:tcPr>
            <w:tcW w:w="1417" w:type="dxa"/>
            <w:tcMar>
              <w:top w:w="80" w:type="dxa"/>
              <w:left w:w="120" w:type="dxa"/>
              <w:bottom w:w="80" w:type="dxa"/>
              <w:right w:w="120" w:type="dxa"/>
            </w:tcMar>
            <w:vAlign w:val="center"/>
          </w:tcPr>
          <w:p w14:paraId="2FDBE6C2" w14:textId="77777777" w:rsidR="00556D00" w:rsidRPr="00915B9A" w:rsidRDefault="009400AA">
            <w:pPr>
              <w:spacing w:after="0"/>
              <w:jc w:val="center"/>
            </w:pPr>
            <w:r w:rsidRPr="00915B9A">
              <w:rPr>
                <w:sz w:val="16"/>
              </w:rPr>
              <w:t>0.930</w:t>
            </w:r>
          </w:p>
        </w:tc>
        <w:tc>
          <w:tcPr>
            <w:tcW w:w="1701" w:type="dxa"/>
            <w:tcMar>
              <w:top w:w="80" w:type="dxa"/>
              <w:left w:w="120" w:type="dxa"/>
              <w:bottom w:w="80" w:type="dxa"/>
              <w:right w:w="120" w:type="dxa"/>
            </w:tcMar>
            <w:vAlign w:val="center"/>
          </w:tcPr>
          <w:p w14:paraId="2230785F" w14:textId="77777777" w:rsidR="00556D00" w:rsidRPr="00915B9A" w:rsidRDefault="009400AA">
            <w:pPr>
              <w:spacing w:after="0"/>
              <w:jc w:val="center"/>
            </w:pPr>
            <w:r w:rsidRPr="00915B9A">
              <w:rPr>
                <w:sz w:val="16"/>
              </w:rPr>
              <w:t>0.887</w:t>
            </w:r>
          </w:p>
        </w:tc>
        <w:tc>
          <w:tcPr>
            <w:tcW w:w="1701" w:type="dxa"/>
            <w:tcMar>
              <w:top w:w="80" w:type="dxa"/>
              <w:left w:w="120" w:type="dxa"/>
              <w:bottom w:w="80" w:type="dxa"/>
              <w:right w:w="120" w:type="dxa"/>
            </w:tcMar>
            <w:vAlign w:val="center"/>
          </w:tcPr>
          <w:p w14:paraId="38868A76" w14:textId="77777777" w:rsidR="00556D00" w:rsidRPr="00915B9A" w:rsidRDefault="009400AA">
            <w:pPr>
              <w:spacing w:after="0"/>
              <w:jc w:val="center"/>
            </w:pPr>
            <w:r w:rsidRPr="00915B9A">
              <w:rPr>
                <w:sz w:val="16"/>
              </w:rPr>
              <w:t>0.859</w:t>
            </w:r>
          </w:p>
        </w:tc>
        <w:tc>
          <w:tcPr>
            <w:tcW w:w="1417" w:type="dxa"/>
            <w:tcMar>
              <w:top w:w="80" w:type="dxa"/>
              <w:left w:w="120" w:type="dxa"/>
              <w:bottom w:w="80" w:type="dxa"/>
              <w:right w:w="120" w:type="dxa"/>
            </w:tcMar>
            <w:vAlign w:val="center"/>
          </w:tcPr>
          <w:p w14:paraId="1C7AA251" w14:textId="77777777" w:rsidR="00556D00" w:rsidRPr="00915B9A" w:rsidRDefault="009400AA">
            <w:pPr>
              <w:spacing w:after="0"/>
              <w:jc w:val="center"/>
            </w:pPr>
            <w:r w:rsidRPr="00915B9A">
              <w:rPr>
                <w:sz w:val="16"/>
              </w:rPr>
              <w:t>0.067</w:t>
            </w:r>
          </w:p>
        </w:tc>
      </w:tr>
    </w:tbl>
    <w:p w14:paraId="6968E23B" w14:textId="77777777" w:rsidR="00556D00" w:rsidRPr="00915B9A" w:rsidRDefault="00556D00">
      <w:pPr>
        <w:jc w:val="both"/>
      </w:pPr>
    </w:p>
    <w:p w14:paraId="77BBE26C" w14:textId="77777777" w:rsidR="00556D00" w:rsidRPr="00915B9A" w:rsidRDefault="009400AA">
      <w:pPr>
        <w:keepNext/>
        <w:jc w:val="center"/>
      </w:pPr>
      <w:r w:rsidRPr="00915B9A">
        <w:rPr>
          <w:noProof/>
        </w:rPr>
        <w:drawing>
          <wp:inline distT="0" distB="0" distL="0" distR="0" wp14:anchorId="260BE4E9" wp14:editId="31598561">
            <wp:extent cx="5486400" cy="2779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macro_f1_chart.png"/>
                    <pic:cNvPicPr/>
                  </pic:nvPicPr>
                  <pic:blipFill>
                    <a:blip r:embed="rId9"/>
                    <a:stretch>
                      <a:fillRect/>
                    </a:stretch>
                  </pic:blipFill>
                  <pic:spPr>
                    <a:xfrm>
                      <a:off x="0" y="0"/>
                      <a:ext cx="5486400" cy="2779776"/>
                    </a:xfrm>
                    <a:prstGeom prst="rect">
                      <a:avLst/>
                    </a:prstGeom>
                  </pic:spPr>
                </pic:pic>
              </a:graphicData>
            </a:graphic>
          </wp:inline>
        </w:drawing>
      </w:r>
    </w:p>
    <w:p w14:paraId="7DEA4623" w14:textId="77777777" w:rsidR="00556D00" w:rsidRPr="00915B9A" w:rsidRDefault="009400AA">
      <w:pPr>
        <w:spacing w:before="40" w:after="160"/>
        <w:jc w:val="both"/>
      </w:pPr>
      <w:r w:rsidRPr="00915B9A">
        <w:rPr>
          <w:i/>
          <w:sz w:val="18"/>
        </w:rPr>
        <w:t>Figure 1. Recognition macro F1 improved after the C6 ensemble upgrade.</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721"/>
        <w:gridCol w:w="1531"/>
        <w:gridCol w:w="1531"/>
        <w:gridCol w:w="1531"/>
        <w:gridCol w:w="1531"/>
      </w:tblGrid>
      <w:tr w:rsidR="00915B9A" w:rsidRPr="00915B9A" w14:paraId="62082788" w14:textId="77777777" w:rsidTr="000B7BAF">
        <w:trPr>
          <w:cantSplit/>
          <w:tblHeader/>
          <w:jc w:val="center"/>
        </w:trPr>
        <w:tc>
          <w:tcPr>
            <w:tcW w:w="2721" w:type="dxa"/>
            <w:shd w:val="clear" w:color="auto" w:fill="F2F2F2" w:themeFill="background1" w:themeFillShade="F2"/>
            <w:tcMar>
              <w:top w:w="80" w:type="dxa"/>
              <w:left w:w="120" w:type="dxa"/>
              <w:bottom w:w="80" w:type="dxa"/>
              <w:right w:w="120" w:type="dxa"/>
            </w:tcMar>
            <w:vAlign w:val="center"/>
          </w:tcPr>
          <w:p w14:paraId="1F91A520" w14:textId="77777777" w:rsidR="00556D00" w:rsidRPr="00915B9A" w:rsidRDefault="009400AA">
            <w:pPr>
              <w:spacing w:after="0"/>
              <w:jc w:val="center"/>
            </w:pPr>
            <w:r w:rsidRPr="00915B9A">
              <w:rPr>
                <w:b/>
                <w:sz w:val="16"/>
              </w:rPr>
              <w:t>Official method</w:t>
            </w:r>
          </w:p>
        </w:tc>
        <w:tc>
          <w:tcPr>
            <w:tcW w:w="1531" w:type="dxa"/>
            <w:shd w:val="clear" w:color="auto" w:fill="F2F2F2" w:themeFill="background1" w:themeFillShade="F2"/>
            <w:tcMar>
              <w:top w:w="80" w:type="dxa"/>
              <w:left w:w="120" w:type="dxa"/>
              <w:bottom w:w="80" w:type="dxa"/>
              <w:right w:w="120" w:type="dxa"/>
            </w:tcMar>
            <w:vAlign w:val="center"/>
          </w:tcPr>
          <w:p w14:paraId="31789292" w14:textId="77777777" w:rsidR="00556D00" w:rsidRPr="00915B9A" w:rsidRDefault="009400AA">
            <w:pPr>
              <w:spacing w:after="0"/>
              <w:jc w:val="center"/>
            </w:pPr>
            <w:r w:rsidRPr="00915B9A">
              <w:rPr>
                <w:b/>
                <w:sz w:val="16"/>
              </w:rPr>
              <w:t>Task success</w:t>
            </w:r>
          </w:p>
        </w:tc>
        <w:tc>
          <w:tcPr>
            <w:tcW w:w="1531" w:type="dxa"/>
            <w:shd w:val="clear" w:color="auto" w:fill="F2F2F2" w:themeFill="background1" w:themeFillShade="F2"/>
            <w:tcMar>
              <w:top w:w="80" w:type="dxa"/>
              <w:left w:w="120" w:type="dxa"/>
              <w:bottom w:w="80" w:type="dxa"/>
              <w:right w:w="120" w:type="dxa"/>
            </w:tcMar>
            <w:vAlign w:val="center"/>
          </w:tcPr>
          <w:p w14:paraId="799BABA0" w14:textId="77777777" w:rsidR="00556D00" w:rsidRPr="00915B9A" w:rsidRDefault="009400AA">
            <w:pPr>
              <w:spacing w:after="0"/>
              <w:jc w:val="center"/>
            </w:pPr>
            <w:r w:rsidRPr="00915B9A">
              <w:rPr>
                <w:b/>
                <w:sz w:val="16"/>
              </w:rPr>
              <w:t>Precision</w:t>
            </w:r>
          </w:p>
        </w:tc>
        <w:tc>
          <w:tcPr>
            <w:tcW w:w="1531" w:type="dxa"/>
            <w:shd w:val="clear" w:color="auto" w:fill="F2F2F2" w:themeFill="background1" w:themeFillShade="F2"/>
            <w:tcMar>
              <w:top w:w="80" w:type="dxa"/>
              <w:left w:w="120" w:type="dxa"/>
              <w:bottom w:w="80" w:type="dxa"/>
              <w:right w:w="120" w:type="dxa"/>
            </w:tcMar>
            <w:vAlign w:val="center"/>
          </w:tcPr>
          <w:p w14:paraId="641408FE" w14:textId="77777777" w:rsidR="00556D00" w:rsidRPr="00915B9A" w:rsidRDefault="009400AA">
            <w:pPr>
              <w:spacing w:after="0"/>
              <w:jc w:val="center"/>
            </w:pPr>
            <w:r w:rsidRPr="00915B9A">
              <w:rPr>
                <w:b/>
                <w:sz w:val="16"/>
              </w:rPr>
              <w:t>Unintended</w:t>
            </w:r>
          </w:p>
        </w:tc>
        <w:tc>
          <w:tcPr>
            <w:tcW w:w="1531" w:type="dxa"/>
            <w:shd w:val="clear" w:color="auto" w:fill="F2F2F2" w:themeFill="background1" w:themeFillShade="F2"/>
            <w:tcMar>
              <w:top w:w="80" w:type="dxa"/>
              <w:left w:w="120" w:type="dxa"/>
              <w:bottom w:w="80" w:type="dxa"/>
              <w:right w:w="120" w:type="dxa"/>
            </w:tcMar>
            <w:vAlign w:val="center"/>
          </w:tcPr>
          <w:p w14:paraId="6FA9D974" w14:textId="77777777" w:rsidR="00556D00" w:rsidRPr="00915B9A" w:rsidRDefault="009400AA">
            <w:pPr>
              <w:spacing w:after="0"/>
              <w:jc w:val="center"/>
            </w:pPr>
            <w:r w:rsidRPr="00915B9A">
              <w:rPr>
                <w:b/>
                <w:sz w:val="16"/>
              </w:rPr>
              <w:t>False cost</w:t>
            </w:r>
          </w:p>
        </w:tc>
      </w:tr>
      <w:tr w:rsidR="00915B9A" w:rsidRPr="00915B9A" w14:paraId="4F14998B" w14:textId="77777777">
        <w:trPr>
          <w:cantSplit/>
          <w:jc w:val="center"/>
        </w:trPr>
        <w:tc>
          <w:tcPr>
            <w:tcW w:w="2721" w:type="dxa"/>
            <w:tcMar>
              <w:top w:w="80" w:type="dxa"/>
              <w:left w:w="120" w:type="dxa"/>
              <w:bottom w:w="80" w:type="dxa"/>
              <w:right w:w="120" w:type="dxa"/>
            </w:tcMar>
            <w:vAlign w:val="center"/>
          </w:tcPr>
          <w:p w14:paraId="6DE177ED" w14:textId="77777777" w:rsidR="00556D00" w:rsidRPr="00915B9A" w:rsidRDefault="009400AA">
            <w:pPr>
              <w:spacing w:after="0"/>
            </w:pPr>
            <w:r w:rsidRPr="00915B9A">
              <w:rPr>
                <w:sz w:val="16"/>
              </w:rPr>
              <w:t>M1 Baseline Direct</w:t>
            </w:r>
          </w:p>
        </w:tc>
        <w:tc>
          <w:tcPr>
            <w:tcW w:w="1531" w:type="dxa"/>
            <w:tcMar>
              <w:top w:w="80" w:type="dxa"/>
              <w:left w:w="120" w:type="dxa"/>
              <w:bottom w:w="80" w:type="dxa"/>
              <w:right w:w="120" w:type="dxa"/>
            </w:tcMar>
            <w:vAlign w:val="center"/>
          </w:tcPr>
          <w:p w14:paraId="7DC2B209" w14:textId="77777777" w:rsidR="00556D00" w:rsidRPr="00915B9A" w:rsidRDefault="009400AA">
            <w:pPr>
              <w:spacing w:after="0"/>
              <w:jc w:val="center"/>
            </w:pPr>
            <w:r w:rsidRPr="00915B9A">
              <w:rPr>
                <w:sz w:val="16"/>
              </w:rPr>
              <w:t>0.527</w:t>
            </w:r>
          </w:p>
        </w:tc>
        <w:tc>
          <w:tcPr>
            <w:tcW w:w="1531" w:type="dxa"/>
            <w:tcMar>
              <w:top w:w="80" w:type="dxa"/>
              <w:left w:w="120" w:type="dxa"/>
              <w:bottom w:w="80" w:type="dxa"/>
              <w:right w:w="120" w:type="dxa"/>
            </w:tcMar>
            <w:vAlign w:val="center"/>
          </w:tcPr>
          <w:p w14:paraId="3134F5B0" w14:textId="77777777" w:rsidR="00556D00" w:rsidRPr="00915B9A" w:rsidRDefault="009400AA">
            <w:pPr>
              <w:spacing w:after="0"/>
              <w:jc w:val="center"/>
            </w:pPr>
            <w:r w:rsidRPr="00915B9A">
              <w:rPr>
                <w:sz w:val="16"/>
              </w:rPr>
              <w:t>0.892</w:t>
            </w:r>
          </w:p>
        </w:tc>
        <w:tc>
          <w:tcPr>
            <w:tcW w:w="1531" w:type="dxa"/>
            <w:tcMar>
              <w:top w:w="80" w:type="dxa"/>
              <w:left w:w="120" w:type="dxa"/>
              <w:bottom w:w="80" w:type="dxa"/>
              <w:right w:w="120" w:type="dxa"/>
            </w:tcMar>
            <w:vAlign w:val="center"/>
          </w:tcPr>
          <w:p w14:paraId="57C22280" w14:textId="77777777" w:rsidR="00556D00" w:rsidRPr="00915B9A" w:rsidRDefault="009400AA">
            <w:pPr>
              <w:spacing w:after="0"/>
              <w:jc w:val="center"/>
            </w:pPr>
            <w:r w:rsidRPr="00915B9A">
              <w:rPr>
                <w:sz w:val="16"/>
              </w:rPr>
              <w:t>0.106</w:t>
            </w:r>
          </w:p>
        </w:tc>
        <w:tc>
          <w:tcPr>
            <w:tcW w:w="1531" w:type="dxa"/>
            <w:tcMar>
              <w:top w:w="80" w:type="dxa"/>
              <w:left w:w="120" w:type="dxa"/>
              <w:bottom w:w="80" w:type="dxa"/>
              <w:right w:w="120" w:type="dxa"/>
            </w:tcMar>
            <w:vAlign w:val="center"/>
          </w:tcPr>
          <w:p w14:paraId="4DB25FDE" w14:textId="77777777" w:rsidR="00556D00" w:rsidRPr="00915B9A" w:rsidRDefault="009400AA">
            <w:pPr>
              <w:spacing w:after="0"/>
              <w:jc w:val="center"/>
            </w:pPr>
            <w:r w:rsidRPr="00915B9A">
              <w:rPr>
                <w:sz w:val="16"/>
              </w:rPr>
              <w:t>0.110</w:t>
            </w:r>
          </w:p>
        </w:tc>
      </w:tr>
      <w:tr w:rsidR="00915B9A" w:rsidRPr="00915B9A" w14:paraId="0FF2A0DD" w14:textId="77777777">
        <w:trPr>
          <w:cantSplit/>
          <w:jc w:val="center"/>
        </w:trPr>
        <w:tc>
          <w:tcPr>
            <w:tcW w:w="2721" w:type="dxa"/>
            <w:tcMar>
              <w:top w:w="80" w:type="dxa"/>
              <w:left w:w="120" w:type="dxa"/>
              <w:bottom w:w="80" w:type="dxa"/>
              <w:right w:w="120" w:type="dxa"/>
            </w:tcMar>
            <w:vAlign w:val="center"/>
          </w:tcPr>
          <w:p w14:paraId="645357CA" w14:textId="77777777" w:rsidR="00556D00" w:rsidRPr="00915B9A" w:rsidRDefault="009400AA">
            <w:pPr>
              <w:spacing w:after="0"/>
            </w:pPr>
            <w:r w:rsidRPr="00915B9A">
              <w:rPr>
                <w:sz w:val="16"/>
              </w:rPr>
              <w:t>M2 Robust C6 Direct</w:t>
            </w:r>
          </w:p>
        </w:tc>
        <w:tc>
          <w:tcPr>
            <w:tcW w:w="1531" w:type="dxa"/>
            <w:tcMar>
              <w:top w:w="80" w:type="dxa"/>
              <w:left w:w="120" w:type="dxa"/>
              <w:bottom w:w="80" w:type="dxa"/>
              <w:right w:w="120" w:type="dxa"/>
            </w:tcMar>
            <w:vAlign w:val="center"/>
          </w:tcPr>
          <w:p w14:paraId="6C5BC89B" w14:textId="77777777" w:rsidR="00556D00" w:rsidRPr="00915B9A" w:rsidRDefault="009400AA">
            <w:pPr>
              <w:spacing w:after="0"/>
              <w:jc w:val="center"/>
            </w:pPr>
            <w:r w:rsidRPr="00915B9A">
              <w:rPr>
                <w:sz w:val="16"/>
              </w:rPr>
              <w:t>0.552</w:t>
            </w:r>
          </w:p>
        </w:tc>
        <w:tc>
          <w:tcPr>
            <w:tcW w:w="1531" w:type="dxa"/>
            <w:tcMar>
              <w:top w:w="80" w:type="dxa"/>
              <w:left w:w="120" w:type="dxa"/>
              <w:bottom w:w="80" w:type="dxa"/>
              <w:right w:w="120" w:type="dxa"/>
            </w:tcMar>
            <w:vAlign w:val="center"/>
          </w:tcPr>
          <w:p w14:paraId="182BD58D" w14:textId="77777777" w:rsidR="00556D00" w:rsidRPr="00915B9A" w:rsidRDefault="009400AA">
            <w:pPr>
              <w:spacing w:after="0"/>
              <w:jc w:val="center"/>
            </w:pPr>
            <w:r w:rsidRPr="00915B9A">
              <w:rPr>
                <w:sz w:val="16"/>
              </w:rPr>
              <w:t>0.917</w:t>
            </w:r>
          </w:p>
        </w:tc>
        <w:tc>
          <w:tcPr>
            <w:tcW w:w="1531" w:type="dxa"/>
            <w:tcMar>
              <w:top w:w="80" w:type="dxa"/>
              <w:left w:w="120" w:type="dxa"/>
              <w:bottom w:w="80" w:type="dxa"/>
              <w:right w:w="120" w:type="dxa"/>
            </w:tcMar>
            <w:vAlign w:val="center"/>
          </w:tcPr>
          <w:p w14:paraId="64AC43C8" w14:textId="77777777" w:rsidR="00556D00" w:rsidRPr="00915B9A" w:rsidRDefault="009400AA">
            <w:pPr>
              <w:spacing w:after="0"/>
              <w:jc w:val="center"/>
            </w:pPr>
            <w:r w:rsidRPr="00915B9A">
              <w:rPr>
                <w:sz w:val="16"/>
              </w:rPr>
              <w:t>0.081</w:t>
            </w:r>
          </w:p>
        </w:tc>
        <w:tc>
          <w:tcPr>
            <w:tcW w:w="1531" w:type="dxa"/>
            <w:tcMar>
              <w:top w:w="80" w:type="dxa"/>
              <w:left w:w="120" w:type="dxa"/>
              <w:bottom w:w="80" w:type="dxa"/>
              <w:right w:w="120" w:type="dxa"/>
            </w:tcMar>
            <w:vAlign w:val="center"/>
          </w:tcPr>
          <w:p w14:paraId="3FB14D63" w14:textId="77777777" w:rsidR="00556D00" w:rsidRPr="00915B9A" w:rsidRDefault="009400AA">
            <w:pPr>
              <w:spacing w:after="0"/>
              <w:jc w:val="center"/>
            </w:pPr>
            <w:r w:rsidRPr="00915B9A">
              <w:rPr>
                <w:sz w:val="16"/>
              </w:rPr>
              <w:t>0.085</w:t>
            </w:r>
          </w:p>
        </w:tc>
      </w:tr>
      <w:tr w:rsidR="000B7BAF" w:rsidRPr="00915B9A" w14:paraId="481B53FD" w14:textId="77777777">
        <w:trPr>
          <w:cantSplit/>
          <w:jc w:val="center"/>
        </w:trPr>
        <w:tc>
          <w:tcPr>
            <w:tcW w:w="2721" w:type="dxa"/>
            <w:tcMar>
              <w:top w:w="80" w:type="dxa"/>
              <w:left w:w="120" w:type="dxa"/>
              <w:bottom w:w="80" w:type="dxa"/>
              <w:right w:w="120" w:type="dxa"/>
            </w:tcMar>
            <w:vAlign w:val="center"/>
          </w:tcPr>
          <w:p w14:paraId="6A120637" w14:textId="77777777" w:rsidR="00556D00" w:rsidRPr="00915B9A" w:rsidRDefault="009400AA">
            <w:pPr>
              <w:spacing w:after="0"/>
            </w:pPr>
            <w:r w:rsidRPr="00915B9A">
              <w:rPr>
                <w:sz w:val="16"/>
              </w:rPr>
              <w:t>M3 Proposed TARC</w:t>
            </w:r>
          </w:p>
        </w:tc>
        <w:tc>
          <w:tcPr>
            <w:tcW w:w="1531" w:type="dxa"/>
            <w:tcMar>
              <w:top w:w="80" w:type="dxa"/>
              <w:left w:w="120" w:type="dxa"/>
              <w:bottom w:w="80" w:type="dxa"/>
              <w:right w:w="120" w:type="dxa"/>
            </w:tcMar>
            <w:vAlign w:val="center"/>
          </w:tcPr>
          <w:p w14:paraId="50855434" w14:textId="77777777" w:rsidR="00556D00" w:rsidRPr="00915B9A" w:rsidRDefault="009400AA">
            <w:pPr>
              <w:spacing w:after="0"/>
              <w:jc w:val="center"/>
            </w:pPr>
            <w:r w:rsidRPr="00915B9A">
              <w:rPr>
                <w:sz w:val="16"/>
              </w:rPr>
              <w:t>0.531</w:t>
            </w:r>
          </w:p>
        </w:tc>
        <w:tc>
          <w:tcPr>
            <w:tcW w:w="1531" w:type="dxa"/>
            <w:tcMar>
              <w:top w:w="80" w:type="dxa"/>
              <w:left w:w="120" w:type="dxa"/>
              <w:bottom w:w="80" w:type="dxa"/>
              <w:right w:w="120" w:type="dxa"/>
            </w:tcMar>
            <w:vAlign w:val="center"/>
          </w:tcPr>
          <w:p w14:paraId="25FC4222" w14:textId="77777777" w:rsidR="00556D00" w:rsidRPr="00915B9A" w:rsidRDefault="009400AA">
            <w:pPr>
              <w:spacing w:after="0"/>
              <w:jc w:val="center"/>
            </w:pPr>
            <w:r w:rsidRPr="00915B9A">
              <w:rPr>
                <w:sz w:val="16"/>
              </w:rPr>
              <w:t>0.974</w:t>
            </w:r>
          </w:p>
        </w:tc>
        <w:tc>
          <w:tcPr>
            <w:tcW w:w="1531" w:type="dxa"/>
            <w:tcMar>
              <w:top w:w="80" w:type="dxa"/>
              <w:left w:w="120" w:type="dxa"/>
              <w:bottom w:w="80" w:type="dxa"/>
              <w:right w:w="120" w:type="dxa"/>
            </w:tcMar>
            <w:vAlign w:val="center"/>
          </w:tcPr>
          <w:p w14:paraId="5981D3C3" w14:textId="77777777" w:rsidR="00556D00" w:rsidRPr="00915B9A" w:rsidRDefault="009400AA">
            <w:pPr>
              <w:spacing w:after="0"/>
              <w:jc w:val="center"/>
            </w:pPr>
            <w:r w:rsidRPr="00915B9A">
              <w:rPr>
                <w:sz w:val="16"/>
              </w:rPr>
              <w:t>0.024</w:t>
            </w:r>
          </w:p>
        </w:tc>
        <w:tc>
          <w:tcPr>
            <w:tcW w:w="1531" w:type="dxa"/>
            <w:tcMar>
              <w:top w:w="80" w:type="dxa"/>
              <w:left w:w="120" w:type="dxa"/>
              <w:bottom w:w="80" w:type="dxa"/>
              <w:right w:w="120" w:type="dxa"/>
            </w:tcMar>
            <w:vAlign w:val="center"/>
          </w:tcPr>
          <w:p w14:paraId="64A5CFA2" w14:textId="77777777" w:rsidR="00556D00" w:rsidRPr="00915B9A" w:rsidRDefault="009400AA">
            <w:pPr>
              <w:spacing w:after="0"/>
              <w:jc w:val="center"/>
            </w:pPr>
            <w:r w:rsidRPr="00915B9A">
              <w:rPr>
                <w:sz w:val="16"/>
              </w:rPr>
              <w:t>0.025</w:t>
            </w:r>
          </w:p>
        </w:tc>
      </w:tr>
    </w:tbl>
    <w:p w14:paraId="5B71FE74" w14:textId="77777777" w:rsidR="00556D00" w:rsidRPr="00915B9A" w:rsidRDefault="00556D00">
      <w:pPr>
        <w:jc w:val="both"/>
      </w:pP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9246"/>
      </w:tblGrid>
      <w:tr w:rsidR="00915B9A" w:rsidRPr="00915B9A" w14:paraId="7E7336AD" w14:textId="77777777" w:rsidTr="000B7BAF">
        <w:trPr>
          <w:cantSplit/>
          <w:trHeight w:val="995"/>
          <w:jc w:val="center"/>
        </w:trPr>
        <w:tc>
          <w:tcPr>
            <w:tcW w:w="9246" w:type="dxa"/>
            <w:shd w:val="clear" w:color="auto" w:fill="FFFFFF" w:themeFill="background1"/>
            <w:tcMar>
              <w:top w:w="80" w:type="dxa"/>
              <w:left w:w="120" w:type="dxa"/>
              <w:bottom w:w="80" w:type="dxa"/>
              <w:right w:w="120" w:type="dxa"/>
            </w:tcMar>
          </w:tcPr>
          <w:p w14:paraId="3F3B9769" w14:textId="77777777" w:rsidR="00556D00" w:rsidRPr="00915B9A" w:rsidRDefault="009400AA">
            <w:pPr>
              <w:spacing w:after="40"/>
            </w:pPr>
            <w:r w:rsidRPr="00915B9A">
              <w:rPr>
                <w:b/>
                <w:sz w:val="20"/>
              </w:rPr>
              <w:t>Main measured result</w:t>
            </w:r>
          </w:p>
          <w:p w14:paraId="6C2C66DE" w14:textId="77777777" w:rsidR="00556D00" w:rsidRPr="00915B9A" w:rsidRDefault="009400AA">
            <w:pPr>
              <w:spacing w:after="0"/>
            </w:pPr>
            <w:r w:rsidRPr="00915B9A">
              <w:rPr>
                <w:sz w:val="20"/>
              </w:rPr>
              <w:t>In the official replay benchmark, M3 Proposed TARC reduces false action cost from 0.110 to 0.025 while keeping task success at 0.531, approximately the same completion level as the direct baseline.</w:t>
            </w:r>
          </w:p>
        </w:tc>
      </w:tr>
    </w:tbl>
    <w:p w14:paraId="25057792" w14:textId="77777777" w:rsidR="00556D00" w:rsidRPr="00915B9A" w:rsidRDefault="00556D00">
      <w:pPr>
        <w:jc w:val="both"/>
      </w:pPr>
    </w:p>
    <w:p w14:paraId="5DC8E518" w14:textId="77777777" w:rsidR="00556D00" w:rsidRPr="00915B9A" w:rsidRDefault="009400AA">
      <w:pPr>
        <w:keepNext/>
        <w:jc w:val="center"/>
      </w:pPr>
      <w:r w:rsidRPr="00915B9A">
        <w:rPr>
          <w:noProof/>
        </w:rPr>
        <w:lastRenderedPageBreak/>
        <w:drawing>
          <wp:inline distT="0" distB="0" distL="0" distR="0" wp14:anchorId="525E9FB2" wp14:editId="1321581E">
            <wp:extent cx="5486400" cy="2779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method_tradeoff.png"/>
                    <pic:cNvPicPr/>
                  </pic:nvPicPr>
                  <pic:blipFill>
                    <a:blip r:embed="rId10"/>
                    <a:stretch>
                      <a:fillRect/>
                    </a:stretch>
                  </pic:blipFill>
                  <pic:spPr>
                    <a:xfrm>
                      <a:off x="0" y="0"/>
                      <a:ext cx="5486400" cy="2779776"/>
                    </a:xfrm>
                    <a:prstGeom prst="rect">
                      <a:avLst/>
                    </a:prstGeom>
                  </pic:spPr>
                </pic:pic>
              </a:graphicData>
            </a:graphic>
          </wp:inline>
        </w:drawing>
      </w:r>
    </w:p>
    <w:p w14:paraId="7F09A760" w14:textId="77777777" w:rsidR="00556D00" w:rsidRPr="00915B9A" w:rsidRDefault="009400AA">
      <w:pPr>
        <w:spacing w:before="40" w:after="160"/>
        <w:jc w:val="both"/>
      </w:pPr>
      <w:r w:rsidRPr="00915B9A">
        <w:rPr>
          <w:i/>
          <w:sz w:val="18"/>
        </w:rPr>
        <w:t>Figure 2. Official-method safety/completion trade-off.</w:t>
      </w:r>
    </w:p>
    <w:p w14:paraId="30671007" w14:textId="77777777" w:rsidR="00556D00" w:rsidRPr="00915B9A" w:rsidRDefault="009400AA">
      <w:pPr>
        <w:keepNext/>
        <w:jc w:val="center"/>
      </w:pPr>
      <w:r w:rsidRPr="00915B9A">
        <w:rPr>
          <w:noProof/>
        </w:rPr>
        <w:drawing>
          <wp:inline distT="0" distB="0" distL="0" distR="0" wp14:anchorId="013E3252" wp14:editId="4A1D28D7">
            <wp:extent cx="5623560" cy="3163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026_05_28_live_overview_viewport.png"/>
                    <pic:cNvPicPr/>
                  </pic:nvPicPr>
                  <pic:blipFill>
                    <a:blip r:embed="rId11"/>
                    <a:stretch>
                      <a:fillRect/>
                    </a:stretch>
                  </pic:blipFill>
                  <pic:spPr>
                    <a:xfrm>
                      <a:off x="0" y="0"/>
                      <a:ext cx="5623560" cy="3163252"/>
                    </a:xfrm>
                    <a:prstGeom prst="rect">
                      <a:avLst/>
                    </a:prstGeom>
                  </pic:spPr>
                </pic:pic>
              </a:graphicData>
            </a:graphic>
          </wp:inline>
        </w:drawing>
      </w:r>
    </w:p>
    <w:p w14:paraId="7CDEA3A6" w14:textId="77777777" w:rsidR="00556D00" w:rsidRPr="00915B9A" w:rsidRDefault="009400AA">
      <w:pPr>
        <w:spacing w:before="40" w:after="160"/>
        <w:jc w:val="both"/>
      </w:pPr>
      <w:r w:rsidRPr="00915B9A">
        <w:rPr>
          <w:i/>
          <w:sz w:val="18"/>
        </w:rPr>
        <w:t>Figure 3. Current live interface viewport with Robust C6 and TARC selected.</w:t>
      </w:r>
    </w:p>
    <w:p w14:paraId="0438FF9C" w14:textId="77777777" w:rsidR="00556D00" w:rsidRPr="00915B9A" w:rsidRDefault="009400AA">
      <w:pPr>
        <w:keepNext/>
        <w:jc w:val="center"/>
      </w:pPr>
      <w:r w:rsidRPr="00915B9A">
        <w:rPr>
          <w:noProof/>
        </w:rPr>
        <w:lastRenderedPageBreak/>
        <w:drawing>
          <wp:inline distT="0" distB="0" distL="0" distR="0" wp14:anchorId="5BB48AA9" wp14:editId="3838506F">
            <wp:extent cx="5623560" cy="3163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026_05_28_tables_viewport.png"/>
                    <pic:cNvPicPr/>
                  </pic:nvPicPr>
                  <pic:blipFill>
                    <a:blip r:embed="rId12"/>
                    <a:stretch>
                      <a:fillRect/>
                    </a:stretch>
                  </pic:blipFill>
                  <pic:spPr>
                    <a:xfrm>
                      <a:off x="0" y="0"/>
                      <a:ext cx="5623560" cy="3163252"/>
                    </a:xfrm>
                    <a:prstGeom prst="rect">
                      <a:avLst/>
                    </a:prstGeom>
                  </pic:spPr>
                </pic:pic>
              </a:graphicData>
            </a:graphic>
          </wp:inline>
        </w:drawing>
      </w:r>
    </w:p>
    <w:p w14:paraId="19B2B128" w14:textId="77777777" w:rsidR="00556D00" w:rsidRPr="00915B9A" w:rsidRDefault="009400AA">
      <w:pPr>
        <w:spacing w:before="40" w:after="160"/>
        <w:jc w:val="both"/>
      </w:pPr>
      <w:r w:rsidRPr="00915B9A">
        <w:rPr>
          <w:i/>
          <w:sz w:val="18"/>
        </w:rPr>
        <w:t>Figure 4. Current experiment-results screen expanded as a wide viewport capture.</w:t>
      </w:r>
    </w:p>
    <w:p w14:paraId="774308D2" w14:textId="77777777" w:rsidR="00556D00" w:rsidRPr="00915B9A" w:rsidRDefault="009400AA">
      <w:pPr>
        <w:pStyle w:val="Heading2"/>
        <w:rPr>
          <w:color w:val="auto"/>
        </w:rPr>
      </w:pPr>
      <w:r w:rsidRPr="00915B9A">
        <w:rPr>
          <w:rFonts w:ascii="Times New Roman" w:eastAsia="Times New Roman" w:hAnsi="Times New Roman" w:cs="Times New Roman"/>
          <w:color w:val="auto"/>
        </w:rPr>
        <w:t>Places for your own live interaction screenshots</w:t>
      </w:r>
    </w:p>
    <w:p w14:paraId="61B65074" w14:textId="77777777" w:rsidR="00556D00" w:rsidRPr="00915B9A" w:rsidRDefault="000B7BAF">
      <w:pPr>
        <w:jc w:val="center"/>
      </w:pPr>
      <w:r w:rsidRPr="00915B9A">
        <w:rPr>
          <w:noProof/>
        </w:rPr>
        <w:drawing>
          <wp:inline distT="0" distB="0" distL="0" distR="0" wp14:anchorId="63728066" wp14:editId="3AB4AD3C">
            <wp:extent cx="5943600" cy="3223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23895"/>
                    </a:xfrm>
                    <a:prstGeom prst="rect">
                      <a:avLst/>
                    </a:prstGeom>
                  </pic:spPr>
                </pic:pic>
              </a:graphicData>
            </a:graphic>
          </wp:inline>
        </w:drawing>
      </w:r>
    </w:p>
    <w:p w14:paraId="2A396F33" w14:textId="77777777" w:rsidR="00556D00" w:rsidRPr="00915B9A" w:rsidRDefault="000B7BAF">
      <w:pPr>
        <w:jc w:val="center"/>
      </w:pPr>
      <w:r w:rsidRPr="00915B9A">
        <w:rPr>
          <w:noProof/>
        </w:rPr>
        <w:lastRenderedPageBreak/>
        <w:drawing>
          <wp:inline distT="0" distB="0" distL="0" distR="0" wp14:anchorId="4066AB04" wp14:editId="3DBB9896">
            <wp:extent cx="5943600" cy="3228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28340"/>
                    </a:xfrm>
                    <a:prstGeom prst="rect">
                      <a:avLst/>
                    </a:prstGeom>
                  </pic:spPr>
                </pic:pic>
              </a:graphicData>
            </a:graphic>
          </wp:inline>
        </w:drawing>
      </w:r>
    </w:p>
    <w:p w14:paraId="786BB112" w14:textId="77777777" w:rsidR="00556D00" w:rsidRPr="00915B9A" w:rsidRDefault="009400AA">
      <w:pPr>
        <w:jc w:val="both"/>
      </w:pPr>
      <w:r w:rsidRPr="00915B9A">
        <w:br w:type="page"/>
      </w:r>
    </w:p>
    <w:p w14:paraId="5674EC8F" w14:textId="77777777" w:rsidR="00556D00" w:rsidRPr="00915B9A" w:rsidRDefault="009400AA">
      <w:pPr>
        <w:pStyle w:val="Heading1"/>
        <w:rPr>
          <w:color w:val="auto"/>
        </w:rPr>
      </w:pPr>
      <w:r w:rsidRPr="00915B9A">
        <w:rPr>
          <w:rFonts w:ascii="Times New Roman" w:eastAsia="Times New Roman" w:hAnsi="Times New Roman" w:cs="Times New Roman"/>
          <w:color w:val="auto"/>
        </w:rPr>
        <w:lastRenderedPageBreak/>
        <w:t>3. Further Development and Final Target</w:t>
      </w:r>
    </w:p>
    <w:p w14:paraId="5EA40EE0" w14:textId="77777777" w:rsidR="006538D7" w:rsidRPr="00915B9A" w:rsidRDefault="000D0858">
      <w:pPr>
        <w:jc w:val="both"/>
      </w:pPr>
      <w:r w:rsidRPr="00915B9A">
        <w:t>The final version should be presented as an applied research prototype: a reproducible gesture-recognition pipeline, a risk-aware AR interaction controller, and a live demonstration supported by quantitative measurements.</w:t>
      </w:r>
    </w:p>
    <w:p w14:paraId="56DB9AEA" w14:textId="77777777" w:rsidR="006538D7" w:rsidRPr="00915B9A" w:rsidRDefault="000D0858">
      <w:pPr>
        <w:jc w:val="both"/>
      </w:pPr>
      <w:r w:rsidRPr="00915B9A">
        <w:t>The final academic claim should remain careful. The work should argue for safer guided AR gesture interaction in scripted tasks, not for unrestricted gesture control in arbitrary environments.</w:t>
      </w:r>
    </w:p>
    <w:p w14:paraId="41D2E04B" w14:textId="77777777" w:rsidR="00254C0D" w:rsidRPr="00915B9A" w:rsidRDefault="009F15E0">
      <w:pPr>
        <w:pStyle w:val="Heading2"/>
        <w:rPr>
          <w:color w:val="auto"/>
        </w:rPr>
      </w:pPr>
      <w:r w:rsidRPr="00915B9A">
        <w:rPr>
          <w:rFonts w:ascii="Times New Roman" w:eastAsia="Times New Roman" w:hAnsi="Times New Roman" w:cs="Times New Roman"/>
          <w:color w:val="auto"/>
        </w:rPr>
        <w:t>Implementation and validation plan</w:t>
      </w:r>
    </w:p>
    <w:p w14:paraId="51F37C8E" w14:textId="77777777" w:rsidR="00254C0D" w:rsidRPr="00915B9A" w:rsidRDefault="009F15E0">
      <w:pPr>
        <w:jc w:val="both"/>
      </w:pPr>
      <w:r w:rsidRPr="00915B9A">
        <w:t xml:space="preserve">The remaining work should be organized as a controlled implementation plan rather than as open-ended experimentation. Each </w:t>
      </w:r>
      <w:r w:rsidRPr="00915B9A">
        <w:t>phase should either improve the demonstrator or strengthen the academic evidence behind the final thesis.</w:t>
      </w:r>
    </w:p>
    <w:p w14:paraId="04FE2F3A" w14:textId="77777777" w:rsidR="00254C0D" w:rsidRPr="00915B9A" w:rsidRDefault="009F15E0">
      <w:pPr>
        <w:jc w:val="both"/>
      </w:pPr>
      <w:r w:rsidRPr="00915B9A">
        <w:t>The practical target is a live AR gesture-control prototype where the user can point, confirm, navigate, and scale virtual objects while the system lo</w:t>
      </w:r>
      <w:r w:rsidRPr="00915B9A">
        <w:t>gs recognition confidence, executed actions, task progress, latency, and false action events.</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1814"/>
        <w:gridCol w:w="4535"/>
        <w:gridCol w:w="2721"/>
      </w:tblGrid>
      <w:tr w:rsidR="00915B9A" w:rsidRPr="00915B9A" w14:paraId="3352708B" w14:textId="77777777">
        <w:trPr>
          <w:cantSplit/>
          <w:jc w:val="center"/>
        </w:trPr>
        <w:tc>
          <w:tcPr>
            <w:tcW w:w="1814" w:type="dxa"/>
            <w:shd w:val="clear" w:color="auto" w:fill="F2F4F7"/>
            <w:tcMar>
              <w:top w:w="80" w:type="dxa"/>
              <w:left w:w="120" w:type="dxa"/>
              <w:bottom w:w="80" w:type="dxa"/>
              <w:right w:w="120" w:type="dxa"/>
            </w:tcMar>
            <w:vAlign w:val="center"/>
          </w:tcPr>
          <w:p w14:paraId="26667D2B" w14:textId="77777777" w:rsidR="00254C0D" w:rsidRPr="00915B9A" w:rsidRDefault="009F15E0">
            <w:pPr>
              <w:spacing w:after="0"/>
              <w:jc w:val="center"/>
            </w:pPr>
            <w:r w:rsidRPr="00915B9A">
              <w:rPr>
                <w:b/>
                <w:sz w:val="16"/>
              </w:rPr>
              <w:t>Phase</w:t>
            </w:r>
          </w:p>
        </w:tc>
        <w:tc>
          <w:tcPr>
            <w:tcW w:w="4535" w:type="dxa"/>
            <w:shd w:val="clear" w:color="auto" w:fill="F2F4F7"/>
            <w:tcMar>
              <w:top w:w="80" w:type="dxa"/>
              <w:left w:w="120" w:type="dxa"/>
              <w:bottom w:w="80" w:type="dxa"/>
              <w:right w:w="120" w:type="dxa"/>
            </w:tcMar>
            <w:vAlign w:val="center"/>
          </w:tcPr>
          <w:p w14:paraId="44DC9DD5" w14:textId="77777777" w:rsidR="00254C0D" w:rsidRPr="00915B9A" w:rsidRDefault="009F15E0">
            <w:pPr>
              <w:spacing w:after="0"/>
              <w:jc w:val="center"/>
            </w:pPr>
            <w:r w:rsidRPr="00915B9A">
              <w:rPr>
                <w:b/>
                <w:sz w:val="16"/>
              </w:rPr>
              <w:t>Planned work</w:t>
            </w:r>
          </w:p>
        </w:tc>
        <w:tc>
          <w:tcPr>
            <w:tcW w:w="2721" w:type="dxa"/>
            <w:shd w:val="clear" w:color="auto" w:fill="F2F4F7"/>
            <w:tcMar>
              <w:top w:w="80" w:type="dxa"/>
              <w:left w:w="120" w:type="dxa"/>
              <w:bottom w:w="80" w:type="dxa"/>
              <w:right w:w="120" w:type="dxa"/>
            </w:tcMar>
            <w:vAlign w:val="center"/>
          </w:tcPr>
          <w:p w14:paraId="5E9FCB98" w14:textId="77777777" w:rsidR="00254C0D" w:rsidRPr="00915B9A" w:rsidRDefault="009F15E0">
            <w:pPr>
              <w:spacing w:after="0"/>
              <w:jc w:val="center"/>
            </w:pPr>
            <w:r w:rsidRPr="00915B9A">
              <w:rPr>
                <w:b/>
                <w:sz w:val="16"/>
              </w:rPr>
              <w:t>Expected evidence</w:t>
            </w:r>
          </w:p>
        </w:tc>
      </w:tr>
      <w:tr w:rsidR="00915B9A" w:rsidRPr="00915B9A" w14:paraId="4ED6B8FE" w14:textId="77777777">
        <w:trPr>
          <w:cantSplit/>
          <w:jc w:val="center"/>
        </w:trPr>
        <w:tc>
          <w:tcPr>
            <w:tcW w:w="1814" w:type="dxa"/>
            <w:tcMar>
              <w:top w:w="80" w:type="dxa"/>
              <w:left w:w="120" w:type="dxa"/>
              <w:bottom w:w="80" w:type="dxa"/>
              <w:right w:w="120" w:type="dxa"/>
            </w:tcMar>
            <w:vAlign w:val="center"/>
          </w:tcPr>
          <w:p w14:paraId="7CB454AA" w14:textId="77777777" w:rsidR="00254C0D" w:rsidRPr="00915B9A" w:rsidRDefault="009F15E0">
            <w:pPr>
              <w:spacing w:after="0"/>
            </w:pPr>
            <w:r w:rsidRPr="00915B9A">
              <w:rPr>
                <w:sz w:val="16"/>
              </w:rPr>
              <w:t>Dataset and labels</w:t>
            </w:r>
          </w:p>
        </w:tc>
        <w:tc>
          <w:tcPr>
            <w:tcW w:w="4535" w:type="dxa"/>
            <w:tcMar>
              <w:top w:w="80" w:type="dxa"/>
              <w:left w:w="120" w:type="dxa"/>
              <w:bottom w:w="80" w:type="dxa"/>
              <w:right w:w="120" w:type="dxa"/>
            </w:tcMar>
            <w:vAlign w:val="center"/>
          </w:tcPr>
          <w:p w14:paraId="2D210B99" w14:textId="77777777" w:rsidR="00254C0D" w:rsidRPr="00915B9A" w:rsidRDefault="009F15E0">
            <w:pPr>
              <w:spacing w:after="0"/>
            </w:pPr>
            <w:r w:rsidRPr="00915B9A">
              <w:rPr>
                <w:sz w:val="16"/>
              </w:rPr>
              <w:t>Keep the seven-command IPN Hand vocabulary stable; record local clips with the same labels instead of add</w:t>
            </w:r>
            <w:r w:rsidRPr="00915B9A">
              <w:rPr>
                <w:sz w:val="16"/>
              </w:rPr>
              <w:t>ing new gestures.</w:t>
            </w:r>
          </w:p>
        </w:tc>
        <w:tc>
          <w:tcPr>
            <w:tcW w:w="2721" w:type="dxa"/>
            <w:tcMar>
              <w:top w:w="80" w:type="dxa"/>
              <w:left w:w="120" w:type="dxa"/>
              <w:bottom w:w="80" w:type="dxa"/>
              <w:right w:w="120" w:type="dxa"/>
            </w:tcMar>
            <w:vAlign w:val="center"/>
          </w:tcPr>
          <w:p w14:paraId="67C6C093" w14:textId="77777777" w:rsidR="00254C0D" w:rsidRPr="00915B9A" w:rsidRDefault="009F15E0">
            <w:pPr>
              <w:spacing w:after="0"/>
            </w:pPr>
            <w:r w:rsidRPr="00915B9A">
              <w:rPr>
                <w:sz w:val="16"/>
              </w:rPr>
              <w:t>A consistent label dictionary across public data, reference clips, webcam tests, and final report screenshots.</w:t>
            </w:r>
          </w:p>
        </w:tc>
      </w:tr>
      <w:tr w:rsidR="00915B9A" w:rsidRPr="00915B9A" w14:paraId="2458944A" w14:textId="77777777">
        <w:trPr>
          <w:cantSplit/>
          <w:jc w:val="center"/>
        </w:trPr>
        <w:tc>
          <w:tcPr>
            <w:tcW w:w="1814" w:type="dxa"/>
            <w:tcMar>
              <w:top w:w="80" w:type="dxa"/>
              <w:left w:w="120" w:type="dxa"/>
              <w:bottom w:w="80" w:type="dxa"/>
              <w:right w:w="120" w:type="dxa"/>
            </w:tcMar>
            <w:vAlign w:val="center"/>
          </w:tcPr>
          <w:p w14:paraId="1E83D034" w14:textId="77777777" w:rsidR="00254C0D" w:rsidRPr="00915B9A" w:rsidRDefault="009F15E0">
            <w:pPr>
              <w:spacing w:after="0"/>
            </w:pPr>
            <w:r w:rsidRPr="00915B9A">
              <w:rPr>
                <w:sz w:val="16"/>
              </w:rPr>
              <w:t>Recognition model</w:t>
            </w:r>
          </w:p>
        </w:tc>
        <w:tc>
          <w:tcPr>
            <w:tcW w:w="4535" w:type="dxa"/>
            <w:tcMar>
              <w:top w:w="80" w:type="dxa"/>
              <w:left w:w="120" w:type="dxa"/>
              <w:bottom w:w="80" w:type="dxa"/>
              <w:right w:w="120" w:type="dxa"/>
            </w:tcMar>
            <w:vAlign w:val="center"/>
          </w:tcPr>
          <w:p w14:paraId="41D70BE5" w14:textId="77777777" w:rsidR="00254C0D" w:rsidRPr="00915B9A" w:rsidRDefault="009F15E0">
            <w:pPr>
              <w:spacing w:after="0"/>
            </w:pPr>
            <w:r w:rsidRPr="00915B9A">
              <w:rPr>
                <w:sz w:val="16"/>
              </w:rPr>
              <w:t xml:space="preserve">Use C6 as the current main recognizer; continue checking weak classes and direction confusion, </w:t>
            </w:r>
            <w:r w:rsidRPr="00915B9A">
              <w:rPr>
                <w:sz w:val="16"/>
              </w:rPr>
              <w:t>especially swipe_left versus swipe_right.</w:t>
            </w:r>
          </w:p>
        </w:tc>
        <w:tc>
          <w:tcPr>
            <w:tcW w:w="2721" w:type="dxa"/>
            <w:tcMar>
              <w:top w:w="80" w:type="dxa"/>
              <w:left w:w="120" w:type="dxa"/>
              <w:bottom w:w="80" w:type="dxa"/>
              <w:right w:w="120" w:type="dxa"/>
            </w:tcMar>
            <w:vAlign w:val="center"/>
          </w:tcPr>
          <w:p w14:paraId="71F02216" w14:textId="77777777" w:rsidR="00254C0D" w:rsidRPr="00915B9A" w:rsidRDefault="009F15E0">
            <w:pPr>
              <w:spacing w:after="0"/>
            </w:pPr>
            <w:r w:rsidRPr="00915B9A">
              <w:rPr>
                <w:sz w:val="16"/>
              </w:rPr>
              <w:t>Updated macro F1, per-class F1, robust macro F1, and false action rate.</w:t>
            </w:r>
          </w:p>
        </w:tc>
      </w:tr>
      <w:tr w:rsidR="00915B9A" w:rsidRPr="00915B9A" w14:paraId="56AECA12" w14:textId="77777777">
        <w:trPr>
          <w:cantSplit/>
          <w:jc w:val="center"/>
        </w:trPr>
        <w:tc>
          <w:tcPr>
            <w:tcW w:w="1814" w:type="dxa"/>
            <w:tcMar>
              <w:top w:w="80" w:type="dxa"/>
              <w:left w:w="120" w:type="dxa"/>
              <w:bottom w:w="80" w:type="dxa"/>
              <w:right w:w="120" w:type="dxa"/>
            </w:tcMar>
            <w:vAlign w:val="center"/>
          </w:tcPr>
          <w:p w14:paraId="753D9CBE" w14:textId="77777777" w:rsidR="00254C0D" w:rsidRPr="00915B9A" w:rsidRDefault="009F15E0">
            <w:pPr>
              <w:spacing w:after="0"/>
            </w:pPr>
            <w:r w:rsidRPr="00915B9A">
              <w:rPr>
                <w:sz w:val="16"/>
              </w:rPr>
              <w:t>Interaction policy</w:t>
            </w:r>
          </w:p>
        </w:tc>
        <w:tc>
          <w:tcPr>
            <w:tcW w:w="4535" w:type="dxa"/>
            <w:tcMar>
              <w:top w:w="80" w:type="dxa"/>
              <w:left w:w="120" w:type="dxa"/>
              <w:bottom w:w="80" w:type="dxa"/>
              <w:right w:w="120" w:type="dxa"/>
            </w:tcMar>
            <w:vAlign w:val="center"/>
          </w:tcPr>
          <w:p w14:paraId="57B31843" w14:textId="77777777" w:rsidR="00254C0D" w:rsidRPr="00915B9A" w:rsidRDefault="009F15E0">
            <w:pPr>
              <w:spacing w:after="0"/>
            </w:pPr>
            <w:r w:rsidRPr="00915B9A">
              <w:rPr>
                <w:sz w:val="16"/>
              </w:rPr>
              <w:t>Tune TARC thresholds per task so that high-cost actions require stronger confidence than harmless hover actions.</w:t>
            </w:r>
          </w:p>
        </w:tc>
        <w:tc>
          <w:tcPr>
            <w:tcW w:w="2721" w:type="dxa"/>
            <w:tcMar>
              <w:top w:w="80" w:type="dxa"/>
              <w:left w:w="120" w:type="dxa"/>
              <w:bottom w:w="80" w:type="dxa"/>
              <w:right w:w="120" w:type="dxa"/>
            </w:tcMar>
            <w:vAlign w:val="center"/>
          </w:tcPr>
          <w:p w14:paraId="0CB6AA45" w14:textId="77777777" w:rsidR="00254C0D" w:rsidRPr="00915B9A" w:rsidRDefault="009F15E0">
            <w:pPr>
              <w:spacing w:after="0"/>
            </w:pPr>
            <w:r w:rsidRPr="00915B9A">
              <w:rPr>
                <w:sz w:val="16"/>
              </w:rPr>
              <w:t>Lower fal</w:t>
            </w:r>
            <w:r w:rsidRPr="00915B9A">
              <w:rPr>
                <w:sz w:val="16"/>
              </w:rPr>
              <w:t>se action cost without losing scenario-level completion.</w:t>
            </w:r>
          </w:p>
        </w:tc>
      </w:tr>
      <w:tr w:rsidR="00915B9A" w:rsidRPr="00915B9A" w14:paraId="3D797600" w14:textId="77777777">
        <w:trPr>
          <w:cantSplit/>
          <w:jc w:val="center"/>
        </w:trPr>
        <w:tc>
          <w:tcPr>
            <w:tcW w:w="1814" w:type="dxa"/>
            <w:tcMar>
              <w:top w:w="80" w:type="dxa"/>
              <w:left w:w="120" w:type="dxa"/>
              <w:bottom w:w="80" w:type="dxa"/>
              <w:right w:w="120" w:type="dxa"/>
            </w:tcMar>
            <w:vAlign w:val="center"/>
          </w:tcPr>
          <w:p w14:paraId="0A8AE670" w14:textId="77777777" w:rsidR="00254C0D" w:rsidRPr="00915B9A" w:rsidRDefault="009F15E0">
            <w:pPr>
              <w:spacing w:after="0"/>
            </w:pPr>
            <w:r w:rsidRPr="00915B9A">
              <w:rPr>
                <w:sz w:val="16"/>
              </w:rPr>
              <w:t>Live prototype</w:t>
            </w:r>
          </w:p>
        </w:tc>
        <w:tc>
          <w:tcPr>
            <w:tcW w:w="4535" w:type="dxa"/>
            <w:tcMar>
              <w:top w:w="80" w:type="dxa"/>
              <w:left w:w="120" w:type="dxa"/>
              <w:bottom w:w="80" w:type="dxa"/>
              <w:right w:w="120" w:type="dxa"/>
            </w:tcMar>
            <w:vAlign w:val="center"/>
          </w:tcPr>
          <w:p w14:paraId="0DB71E9F" w14:textId="77777777" w:rsidR="00254C0D" w:rsidRPr="00915B9A" w:rsidRDefault="009F15E0">
            <w:pPr>
              <w:spacing w:after="0"/>
            </w:pPr>
            <w:r w:rsidRPr="00915B9A">
              <w:rPr>
                <w:sz w:val="16"/>
              </w:rPr>
              <w:t>Run repeated webcam sessions in Object Control, Spatial Browser, and at least one weak scenario such as Inspection or Info Panel.</w:t>
            </w:r>
          </w:p>
        </w:tc>
        <w:tc>
          <w:tcPr>
            <w:tcW w:w="2721" w:type="dxa"/>
            <w:tcMar>
              <w:top w:w="80" w:type="dxa"/>
              <w:left w:w="120" w:type="dxa"/>
              <w:bottom w:w="80" w:type="dxa"/>
              <w:right w:w="120" w:type="dxa"/>
            </w:tcMar>
            <w:vAlign w:val="center"/>
          </w:tcPr>
          <w:p w14:paraId="451E7BA0" w14:textId="77777777" w:rsidR="00254C0D" w:rsidRPr="00915B9A" w:rsidRDefault="009F15E0">
            <w:pPr>
              <w:spacing w:after="0"/>
            </w:pPr>
            <w:r w:rsidRPr="00915B9A">
              <w:rPr>
                <w:sz w:val="16"/>
              </w:rPr>
              <w:t>Screenshots and logs showing live recognition, action</w:t>
            </w:r>
            <w:r w:rsidRPr="00915B9A">
              <w:rPr>
                <w:sz w:val="16"/>
              </w:rPr>
              <w:t xml:space="preserve"> execution, FPS, processing latency, and task progress.</w:t>
            </w:r>
          </w:p>
        </w:tc>
      </w:tr>
      <w:tr w:rsidR="00915B9A" w:rsidRPr="00915B9A" w14:paraId="3BE81084" w14:textId="77777777">
        <w:trPr>
          <w:cantSplit/>
          <w:jc w:val="center"/>
        </w:trPr>
        <w:tc>
          <w:tcPr>
            <w:tcW w:w="1814" w:type="dxa"/>
            <w:tcMar>
              <w:top w:w="80" w:type="dxa"/>
              <w:left w:w="120" w:type="dxa"/>
              <w:bottom w:w="80" w:type="dxa"/>
              <w:right w:w="120" w:type="dxa"/>
            </w:tcMar>
            <w:vAlign w:val="center"/>
          </w:tcPr>
          <w:p w14:paraId="77B0C5C6" w14:textId="77777777" w:rsidR="00254C0D" w:rsidRPr="00915B9A" w:rsidRDefault="009F15E0">
            <w:pPr>
              <w:spacing w:after="0"/>
            </w:pPr>
            <w:r w:rsidRPr="00915B9A">
              <w:rPr>
                <w:sz w:val="16"/>
              </w:rPr>
              <w:t>Phone rear-camera transfer</w:t>
            </w:r>
          </w:p>
        </w:tc>
        <w:tc>
          <w:tcPr>
            <w:tcW w:w="4535" w:type="dxa"/>
            <w:tcMar>
              <w:top w:w="80" w:type="dxa"/>
              <w:left w:w="120" w:type="dxa"/>
              <w:bottom w:w="80" w:type="dxa"/>
              <w:right w:w="120" w:type="dxa"/>
            </w:tcMar>
            <w:vAlign w:val="center"/>
          </w:tcPr>
          <w:p w14:paraId="53A02CB9" w14:textId="77777777" w:rsidR="00254C0D" w:rsidRPr="00915B9A" w:rsidRDefault="009F15E0">
            <w:pPr>
              <w:spacing w:after="0"/>
            </w:pPr>
            <w:r w:rsidRPr="00915B9A">
              <w:rPr>
                <w:sz w:val="16"/>
              </w:rPr>
              <w:t>Record the planned 35 local phone clips and rerun landmark extraction and recognition evaluation.</w:t>
            </w:r>
          </w:p>
        </w:tc>
        <w:tc>
          <w:tcPr>
            <w:tcW w:w="2721" w:type="dxa"/>
            <w:tcMar>
              <w:top w:w="80" w:type="dxa"/>
              <w:left w:w="120" w:type="dxa"/>
              <w:bottom w:w="80" w:type="dxa"/>
              <w:right w:w="120" w:type="dxa"/>
            </w:tcMar>
            <w:vAlign w:val="center"/>
          </w:tcPr>
          <w:p w14:paraId="42E08F59" w14:textId="77777777" w:rsidR="00254C0D" w:rsidRPr="00915B9A" w:rsidRDefault="009F15E0">
            <w:pPr>
              <w:spacing w:after="0"/>
            </w:pPr>
            <w:r w:rsidRPr="00915B9A">
              <w:rPr>
                <w:sz w:val="16"/>
              </w:rPr>
              <w:t>A domain-transfer section that honestly compares public-data performance w</w:t>
            </w:r>
            <w:r w:rsidRPr="00915B9A">
              <w:rPr>
                <w:sz w:val="16"/>
              </w:rPr>
              <w:t>ith target AR capture geometry.</w:t>
            </w:r>
          </w:p>
        </w:tc>
      </w:tr>
      <w:tr w:rsidR="00915B9A" w:rsidRPr="00915B9A" w14:paraId="180E3EBE" w14:textId="77777777">
        <w:trPr>
          <w:cantSplit/>
          <w:jc w:val="center"/>
        </w:trPr>
        <w:tc>
          <w:tcPr>
            <w:tcW w:w="1814" w:type="dxa"/>
            <w:tcMar>
              <w:top w:w="80" w:type="dxa"/>
              <w:left w:w="120" w:type="dxa"/>
              <w:bottom w:w="80" w:type="dxa"/>
              <w:right w:w="120" w:type="dxa"/>
            </w:tcMar>
            <w:vAlign w:val="center"/>
          </w:tcPr>
          <w:p w14:paraId="50CE60DC" w14:textId="77777777" w:rsidR="00254C0D" w:rsidRPr="00915B9A" w:rsidRDefault="009F15E0">
            <w:pPr>
              <w:spacing w:after="0"/>
            </w:pPr>
            <w:r w:rsidRPr="00915B9A">
              <w:rPr>
                <w:sz w:val="16"/>
              </w:rPr>
              <w:t>Final thesis packaging</w:t>
            </w:r>
          </w:p>
        </w:tc>
        <w:tc>
          <w:tcPr>
            <w:tcW w:w="4535" w:type="dxa"/>
            <w:tcMar>
              <w:top w:w="80" w:type="dxa"/>
              <w:left w:w="120" w:type="dxa"/>
              <w:bottom w:w="80" w:type="dxa"/>
              <w:right w:w="120" w:type="dxa"/>
            </w:tcMar>
            <w:vAlign w:val="center"/>
          </w:tcPr>
          <w:p w14:paraId="1866A7A6" w14:textId="77777777" w:rsidR="00254C0D" w:rsidRPr="00915B9A" w:rsidRDefault="009F15E0">
            <w:pPr>
              <w:spacing w:after="0"/>
            </w:pPr>
            <w:r w:rsidRPr="00915B9A">
              <w:rPr>
                <w:sz w:val="16"/>
              </w:rPr>
              <w:t>Connect dataset choice, recognition model, controller design, interface screenshots, formulas, and limitations into one narrative.</w:t>
            </w:r>
          </w:p>
        </w:tc>
        <w:tc>
          <w:tcPr>
            <w:tcW w:w="2721" w:type="dxa"/>
            <w:tcMar>
              <w:top w:w="80" w:type="dxa"/>
              <w:left w:w="120" w:type="dxa"/>
              <w:bottom w:w="80" w:type="dxa"/>
              <w:right w:w="120" w:type="dxa"/>
            </w:tcMar>
            <w:vAlign w:val="center"/>
          </w:tcPr>
          <w:p w14:paraId="353A48F9" w14:textId="77777777" w:rsidR="00254C0D" w:rsidRPr="00915B9A" w:rsidRDefault="009F15E0">
            <w:pPr>
              <w:spacing w:after="0"/>
            </w:pPr>
            <w:r w:rsidRPr="00915B9A">
              <w:rPr>
                <w:sz w:val="16"/>
              </w:rPr>
              <w:t xml:space="preserve">A final thesis claim centered on safer guided AR gesture </w:t>
            </w:r>
            <w:r w:rsidRPr="00915B9A">
              <w:rPr>
                <w:sz w:val="16"/>
              </w:rPr>
              <w:t>interaction.</w:t>
            </w:r>
          </w:p>
        </w:tc>
      </w:tr>
    </w:tbl>
    <w:p w14:paraId="7589C108" w14:textId="77777777" w:rsidR="006538D7" w:rsidRPr="00915B9A" w:rsidRDefault="000D0858">
      <w:pPr>
        <w:pStyle w:val="Heading2"/>
        <w:rPr>
          <w:color w:val="auto"/>
        </w:rPr>
      </w:pPr>
      <w:r w:rsidRPr="00915B9A">
        <w:rPr>
          <w:rFonts w:ascii="Times New Roman" w:eastAsia="Times New Roman" w:hAnsi="Times New Roman" w:cs="Times New Roman"/>
          <w:color w:val="auto"/>
        </w:rPr>
        <w:t>Work remaining before the final thesis</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2835"/>
        <w:gridCol w:w="6236"/>
      </w:tblGrid>
      <w:tr w:rsidR="00915B9A" w:rsidRPr="00915B9A" w14:paraId="54A67F70" w14:textId="77777777">
        <w:trPr>
          <w:cantSplit/>
          <w:jc w:val="center"/>
        </w:trPr>
        <w:tc>
          <w:tcPr>
            <w:tcW w:w="2835" w:type="dxa"/>
            <w:shd w:val="clear" w:color="auto" w:fill="F2F4F7"/>
            <w:tcMar>
              <w:top w:w="80" w:type="dxa"/>
              <w:left w:w="120" w:type="dxa"/>
              <w:bottom w:w="80" w:type="dxa"/>
              <w:right w:w="120" w:type="dxa"/>
            </w:tcMar>
            <w:vAlign w:val="center"/>
          </w:tcPr>
          <w:p w14:paraId="40BF5115" w14:textId="77777777" w:rsidR="006538D7" w:rsidRPr="00915B9A" w:rsidRDefault="000D0858">
            <w:pPr>
              <w:spacing w:after="0"/>
              <w:jc w:val="center"/>
            </w:pPr>
            <w:r w:rsidRPr="00915B9A">
              <w:rPr>
                <w:b/>
                <w:sz w:val="16"/>
              </w:rPr>
              <w:t>Task</w:t>
            </w:r>
          </w:p>
        </w:tc>
        <w:tc>
          <w:tcPr>
            <w:tcW w:w="6236" w:type="dxa"/>
            <w:shd w:val="clear" w:color="auto" w:fill="F2F4F7"/>
            <w:tcMar>
              <w:top w:w="80" w:type="dxa"/>
              <w:left w:w="120" w:type="dxa"/>
              <w:bottom w:w="80" w:type="dxa"/>
              <w:right w:w="120" w:type="dxa"/>
            </w:tcMar>
            <w:vAlign w:val="center"/>
          </w:tcPr>
          <w:p w14:paraId="0696722B" w14:textId="77777777" w:rsidR="006538D7" w:rsidRPr="00915B9A" w:rsidRDefault="000D0858">
            <w:pPr>
              <w:spacing w:after="0"/>
              <w:jc w:val="center"/>
            </w:pPr>
            <w:r w:rsidRPr="00915B9A">
              <w:rPr>
                <w:b/>
                <w:sz w:val="16"/>
              </w:rPr>
              <w:t>Reason</w:t>
            </w:r>
          </w:p>
        </w:tc>
      </w:tr>
      <w:tr w:rsidR="00915B9A" w:rsidRPr="00915B9A" w14:paraId="098714B7" w14:textId="77777777">
        <w:trPr>
          <w:cantSplit/>
          <w:jc w:val="center"/>
        </w:trPr>
        <w:tc>
          <w:tcPr>
            <w:tcW w:w="2835" w:type="dxa"/>
            <w:tcMar>
              <w:top w:w="80" w:type="dxa"/>
              <w:left w:w="120" w:type="dxa"/>
              <w:bottom w:w="80" w:type="dxa"/>
              <w:right w:w="120" w:type="dxa"/>
            </w:tcMar>
            <w:vAlign w:val="center"/>
          </w:tcPr>
          <w:p w14:paraId="1273BEC9" w14:textId="77777777" w:rsidR="006538D7" w:rsidRPr="00915B9A" w:rsidRDefault="000D0858">
            <w:pPr>
              <w:spacing w:after="0"/>
            </w:pPr>
            <w:r w:rsidRPr="00915B9A">
              <w:rPr>
                <w:sz w:val="16"/>
              </w:rPr>
              <w:t>Record repeated webcam sessions</w:t>
            </w:r>
          </w:p>
        </w:tc>
        <w:tc>
          <w:tcPr>
            <w:tcW w:w="6236" w:type="dxa"/>
            <w:tcMar>
              <w:top w:w="80" w:type="dxa"/>
              <w:left w:w="120" w:type="dxa"/>
              <w:bottom w:w="80" w:type="dxa"/>
              <w:right w:w="120" w:type="dxa"/>
            </w:tcMar>
            <w:vAlign w:val="center"/>
          </w:tcPr>
          <w:p w14:paraId="7D6AE95A" w14:textId="77777777" w:rsidR="006538D7" w:rsidRPr="00915B9A" w:rsidRDefault="000D0858">
            <w:pPr>
              <w:spacing w:after="0"/>
            </w:pPr>
            <w:r w:rsidRPr="00915B9A">
              <w:rPr>
                <w:sz w:val="16"/>
              </w:rPr>
              <w:t>To replace single-sample evidence with repeatable live interaction metrics and screenshots.</w:t>
            </w:r>
          </w:p>
        </w:tc>
      </w:tr>
      <w:tr w:rsidR="00915B9A" w:rsidRPr="00915B9A" w14:paraId="7AADDB4B" w14:textId="77777777">
        <w:trPr>
          <w:cantSplit/>
          <w:jc w:val="center"/>
        </w:trPr>
        <w:tc>
          <w:tcPr>
            <w:tcW w:w="2835" w:type="dxa"/>
            <w:tcMar>
              <w:top w:w="80" w:type="dxa"/>
              <w:left w:w="120" w:type="dxa"/>
              <w:bottom w:w="80" w:type="dxa"/>
              <w:right w:w="120" w:type="dxa"/>
            </w:tcMar>
            <w:vAlign w:val="center"/>
          </w:tcPr>
          <w:p w14:paraId="1E325D11" w14:textId="77777777" w:rsidR="006538D7" w:rsidRPr="00915B9A" w:rsidRDefault="000D0858">
            <w:pPr>
              <w:spacing w:after="0"/>
            </w:pPr>
            <w:r w:rsidRPr="00915B9A">
              <w:rPr>
                <w:sz w:val="16"/>
              </w:rPr>
              <w:t>Collect planned phone-rear clips</w:t>
            </w:r>
          </w:p>
        </w:tc>
        <w:tc>
          <w:tcPr>
            <w:tcW w:w="6236" w:type="dxa"/>
            <w:tcMar>
              <w:top w:w="80" w:type="dxa"/>
              <w:left w:w="120" w:type="dxa"/>
              <w:bottom w:w="80" w:type="dxa"/>
              <w:right w:w="120" w:type="dxa"/>
            </w:tcMar>
            <w:vAlign w:val="center"/>
          </w:tcPr>
          <w:p w14:paraId="0D290B94" w14:textId="77777777" w:rsidR="006538D7" w:rsidRPr="00915B9A" w:rsidRDefault="000D0858">
            <w:pPr>
              <w:spacing w:after="0"/>
            </w:pPr>
            <w:r w:rsidRPr="00915B9A">
              <w:rPr>
                <w:sz w:val="16"/>
              </w:rPr>
              <w:t>To test whether the approach transfers from webcam-like public data to the intended AR capture geometry.</w:t>
            </w:r>
          </w:p>
        </w:tc>
      </w:tr>
      <w:tr w:rsidR="00915B9A" w:rsidRPr="00915B9A" w14:paraId="74305F80" w14:textId="77777777">
        <w:trPr>
          <w:cantSplit/>
          <w:jc w:val="center"/>
        </w:trPr>
        <w:tc>
          <w:tcPr>
            <w:tcW w:w="2835" w:type="dxa"/>
            <w:tcMar>
              <w:top w:w="80" w:type="dxa"/>
              <w:left w:w="120" w:type="dxa"/>
              <w:bottom w:w="80" w:type="dxa"/>
              <w:right w:w="120" w:type="dxa"/>
            </w:tcMar>
            <w:vAlign w:val="center"/>
          </w:tcPr>
          <w:p w14:paraId="7AC2C4BA" w14:textId="77777777" w:rsidR="006538D7" w:rsidRPr="00915B9A" w:rsidRDefault="000D0858">
            <w:pPr>
              <w:spacing w:after="0"/>
            </w:pPr>
            <w:r w:rsidRPr="00915B9A">
              <w:rPr>
                <w:sz w:val="16"/>
              </w:rPr>
              <w:t>Tune weak scenarios</w:t>
            </w:r>
          </w:p>
        </w:tc>
        <w:tc>
          <w:tcPr>
            <w:tcW w:w="6236" w:type="dxa"/>
            <w:tcMar>
              <w:top w:w="80" w:type="dxa"/>
              <w:left w:w="120" w:type="dxa"/>
              <w:bottom w:w="80" w:type="dxa"/>
              <w:right w:w="120" w:type="dxa"/>
            </w:tcMar>
            <w:vAlign w:val="center"/>
          </w:tcPr>
          <w:p w14:paraId="1D0216C6" w14:textId="77777777" w:rsidR="006538D7" w:rsidRPr="00915B9A" w:rsidRDefault="000D0858">
            <w:pPr>
              <w:spacing w:after="0"/>
            </w:pPr>
            <w:r w:rsidRPr="00915B9A">
              <w:rPr>
                <w:sz w:val="16"/>
              </w:rPr>
              <w:t>Inspection, information panels, transfer, and guided tour tasks should be checked because replay analysis shows weaker completion.</w:t>
            </w:r>
          </w:p>
        </w:tc>
      </w:tr>
      <w:tr w:rsidR="00915B9A" w:rsidRPr="00915B9A" w14:paraId="1D2ED421" w14:textId="77777777">
        <w:trPr>
          <w:cantSplit/>
          <w:jc w:val="center"/>
        </w:trPr>
        <w:tc>
          <w:tcPr>
            <w:tcW w:w="2835" w:type="dxa"/>
            <w:tcMar>
              <w:top w:w="80" w:type="dxa"/>
              <w:left w:w="120" w:type="dxa"/>
              <w:bottom w:w="80" w:type="dxa"/>
              <w:right w:w="120" w:type="dxa"/>
            </w:tcMar>
            <w:vAlign w:val="center"/>
          </w:tcPr>
          <w:p w14:paraId="7ECCACD4" w14:textId="77777777" w:rsidR="006538D7" w:rsidRPr="00915B9A" w:rsidRDefault="000D0858">
            <w:pPr>
              <w:spacing w:after="0"/>
            </w:pPr>
            <w:r w:rsidRPr="00915B9A">
              <w:rPr>
                <w:sz w:val="16"/>
              </w:rPr>
              <w:lastRenderedPageBreak/>
              <w:t>Report limitations explicitly</w:t>
            </w:r>
          </w:p>
        </w:tc>
        <w:tc>
          <w:tcPr>
            <w:tcW w:w="6236" w:type="dxa"/>
            <w:tcMar>
              <w:top w:w="80" w:type="dxa"/>
              <w:left w:w="120" w:type="dxa"/>
              <w:bottom w:w="80" w:type="dxa"/>
              <w:right w:w="120" w:type="dxa"/>
            </w:tcMar>
            <w:vAlign w:val="center"/>
          </w:tcPr>
          <w:p w14:paraId="0D0F409F" w14:textId="77777777" w:rsidR="006538D7" w:rsidRPr="00915B9A" w:rsidRDefault="000D0858">
            <w:pPr>
              <w:spacing w:after="0"/>
            </w:pPr>
            <w:r w:rsidRPr="00915B9A">
              <w:rPr>
                <w:sz w:val="16"/>
              </w:rPr>
              <w:t>A supervisor should see that the project separates proven results from planned validation.</w:t>
            </w:r>
          </w:p>
        </w:tc>
      </w:tr>
      <w:tr w:rsidR="00915B9A" w:rsidRPr="00915B9A" w14:paraId="3E4BAAAB" w14:textId="77777777">
        <w:trPr>
          <w:cantSplit/>
          <w:jc w:val="center"/>
        </w:trPr>
        <w:tc>
          <w:tcPr>
            <w:tcW w:w="2835" w:type="dxa"/>
            <w:tcMar>
              <w:top w:w="80" w:type="dxa"/>
              <w:left w:w="120" w:type="dxa"/>
              <w:bottom w:w="80" w:type="dxa"/>
              <w:right w:w="120" w:type="dxa"/>
            </w:tcMar>
            <w:vAlign w:val="center"/>
          </w:tcPr>
          <w:p w14:paraId="288CAA97" w14:textId="77777777" w:rsidR="006538D7" w:rsidRPr="00915B9A" w:rsidRDefault="000D0858">
            <w:pPr>
              <w:spacing w:after="0"/>
            </w:pPr>
            <w:r w:rsidRPr="00915B9A">
              <w:rPr>
                <w:sz w:val="16"/>
              </w:rPr>
              <w:t>Prepare final thesis chapter</w:t>
            </w:r>
          </w:p>
        </w:tc>
        <w:tc>
          <w:tcPr>
            <w:tcW w:w="6236" w:type="dxa"/>
            <w:tcMar>
              <w:top w:w="80" w:type="dxa"/>
              <w:left w:w="120" w:type="dxa"/>
              <w:bottom w:w="80" w:type="dxa"/>
              <w:right w:w="120" w:type="dxa"/>
            </w:tcMar>
            <w:vAlign w:val="center"/>
          </w:tcPr>
          <w:p w14:paraId="377929F7" w14:textId="77777777" w:rsidR="006538D7" w:rsidRPr="00915B9A" w:rsidRDefault="000D0858">
            <w:pPr>
              <w:spacing w:after="0"/>
            </w:pPr>
            <w:r w:rsidRPr="00915B9A">
              <w:rPr>
                <w:sz w:val="16"/>
              </w:rPr>
              <w:t>The final document should connect recognition, controller design, novelty, experiments, screenshots, and future deployment.</w:t>
            </w:r>
          </w:p>
        </w:tc>
      </w:tr>
    </w:tbl>
    <w:p w14:paraId="65E23BA5" w14:textId="77777777" w:rsidR="004F19E8" w:rsidRDefault="004F19E8">
      <w:pPr>
        <w:jc w:val="both"/>
      </w:pPr>
    </w:p>
    <w:p w14:paraId="77DF35F6" w14:textId="7014B7F6" w:rsidR="00556D00" w:rsidRPr="00915B9A" w:rsidRDefault="009400AA">
      <w:pPr>
        <w:jc w:val="both"/>
      </w:pPr>
      <w:r w:rsidRPr="00915B9A">
        <w:t>The project should finish as a documented AR gesture-control prototype with repeatable recognition metrics, task-level interaction-safety evaluation and direct visual proof of webcam-based interaction.</w:t>
      </w:r>
    </w:p>
    <w:tbl>
      <w:tblPr>
        <w:tblStyle w:val="TableGrid"/>
        <w:tblW w:w="0" w:type="auto"/>
        <w:jc w:val="center"/>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Layout w:type="fixed"/>
        <w:tblLook w:val="04A0" w:firstRow="1" w:lastRow="0" w:firstColumn="1" w:lastColumn="0" w:noHBand="0" w:noVBand="1"/>
      </w:tblPr>
      <w:tblGrid>
        <w:gridCol w:w="1928"/>
        <w:gridCol w:w="3628"/>
        <w:gridCol w:w="3515"/>
      </w:tblGrid>
      <w:tr w:rsidR="00915B9A" w:rsidRPr="00915B9A" w14:paraId="22BDC2CC" w14:textId="77777777" w:rsidTr="000B7BAF">
        <w:trPr>
          <w:cantSplit/>
          <w:tblHeader/>
          <w:jc w:val="center"/>
        </w:trPr>
        <w:tc>
          <w:tcPr>
            <w:tcW w:w="1928" w:type="dxa"/>
            <w:shd w:val="clear" w:color="auto" w:fill="F2F2F2" w:themeFill="background1" w:themeFillShade="F2"/>
            <w:tcMar>
              <w:top w:w="80" w:type="dxa"/>
              <w:left w:w="120" w:type="dxa"/>
              <w:bottom w:w="80" w:type="dxa"/>
              <w:right w:w="120" w:type="dxa"/>
            </w:tcMar>
            <w:vAlign w:val="center"/>
          </w:tcPr>
          <w:p w14:paraId="49262863" w14:textId="77777777" w:rsidR="00556D00" w:rsidRPr="00915B9A" w:rsidRDefault="009400AA">
            <w:pPr>
              <w:spacing w:after="0"/>
              <w:jc w:val="center"/>
            </w:pPr>
            <w:r w:rsidRPr="00915B9A">
              <w:rPr>
                <w:b/>
                <w:sz w:val="16"/>
              </w:rPr>
              <w:t>Direction</w:t>
            </w:r>
          </w:p>
        </w:tc>
        <w:tc>
          <w:tcPr>
            <w:tcW w:w="3628" w:type="dxa"/>
            <w:shd w:val="clear" w:color="auto" w:fill="F2F2F2" w:themeFill="background1" w:themeFillShade="F2"/>
            <w:tcMar>
              <w:top w:w="80" w:type="dxa"/>
              <w:left w:w="120" w:type="dxa"/>
              <w:bottom w:w="80" w:type="dxa"/>
              <w:right w:w="120" w:type="dxa"/>
            </w:tcMar>
            <w:vAlign w:val="center"/>
          </w:tcPr>
          <w:p w14:paraId="57E827EB" w14:textId="77777777" w:rsidR="00556D00" w:rsidRPr="00915B9A" w:rsidRDefault="009400AA">
            <w:pPr>
              <w:spacing w:after="0"/>
              <w:jc w:val="center"/>
            </w:pPr>
            <w:r w:rsidRPr="00915B9A">
              <w:rPr>
                <w:b/>
                <w:sz w:val="16"/>
              </w:rPr>
              <w:t>Current state</w:t>
            </w:r>
          </w:p>
        </w:tc>
        <w:tc>
          <w:tcPr>
            <w:tcW w:w="3515" w:type="dxa"/>
            <w:shd w:val="clear" w:color="auto" w:fill="F2F2F2" w:themeFill="background1" w:themeFillShade="F2"/>
            <w:tcMar>
              <w:top w:w="80" w:type="dxa"/>
              <w:left w:w="120" w:type="dxa"/>
              <w:bottom w:w="80" w:type="dxa"/>
              <w:right w:w="120" w:type="dxa"/>
            </w:tcMar>
            <w:vAlign w:val="center"/>
          </w:tcPr>
          <w:p w14:paraId="005046EE" w14:textId="77777777" w:rsidR="00556D00" w:rsidRPr="00915B9A" w:rsidRDefault="009400AA">
            <w:pPr>
              <w:spacing w:after="0"/>
              <w:jc w:val="center"/>
            </w:pPr>
            <w:r w:rsidRPr="00915B9A">
              <w:rPr>
                <w:b/>
                <w:sz w:val="16"/>
              </w:rPr>
              <w:t>Expected final result</w:t>
            </w:r>
          </w:p>
        </w:tc>
      </w:tr>
      <w:tr w:rsidR="00915B9A" w:rsidRPr="00915B9A" w14:paraId="5C7E25A0" w14:textId="77777777">
        <w:trPr>
          <w:cantSplit/>
          <w:jc w:val="center"/>
        </w:trPr>
        <w:tc>
          <w:tcPr>
            <w:tcW w:w="1928" w:type="dxa"/>
            <w:tcMar>
              <w:top w:w="80" w:type="dxa"/>
              <w:left w:w="120" w:type="dxa"/>
              <w:bottom w:w="80" w:type="dxa"/>
              <w:right w:w="120" w:type="dxa"/>
            </w:tcMar>
            <w:vAlign w:val="center"/>
          </w:tcPr>
          <w:p w14:paraId="64E6D7A3" w14:textId="77777777" w:rsidR="00556D00" w:rsidRPr="00915B9A" w:rsidRDefault="009400AA">
            <w:pPr>
              <w:spacing w:after="0"/>
            </w:pPr>
            <w:r w:rsidRPr="00915B9A">
              <w:rPr>
                <w:sz w:val="16"/>
              </w:rPr>
              <w:t>Recognizer</w:t>
            </w:r>
          </w:p>
        </w:tc>
        <w:tc>
          <w:tcPr>
            <w:tcW w:w="3628" w:type="dxa"/>
            <w:tcMar>
              <w:top w:w="80" w:type="dxa"/>
              <w:left w:w="120" w:type="dxa"/>
              <w:bottom w:w="80" w:type="dxa"/>
              <w:right w:w="120" w:type="dxa"/>
            </w:tcMar>
            <w:vAlign w:val="center"/>
          </w:tcPr>
          <w:p w14:paraId="06EB740A" w14:textId="77777777" w:rsidR="00556D00" w:rsidRPr="00915B9A" w:rsidRDefault="009400AA">
            <w:pPr>
              <w:spacing w:after="0"/>
            </w:pPr>
            <w:r w:rsidRPr="00915B9A">
              <w:rPr>
                <w:sz w:val="16"/>
              </w:rPr>
              <w:t>C6 Ensemble is the default robust recognizer in the interface.</w:t>
            </w:r>
          </w:p>
        </w:tc>
        <w:tc>
          <w:tcPr>
            <w:tcW w:w="3515" w:type="dxa"/>
            <w:tcMar>
              <w:top w:w="80" w:type="dxa"/>
              <w:left w:w="120" w:type="dxa"/>
              <w:bottom w:w="80" w:type="dxa"/>
              <w:right w:w="120" w:type="dxa"/>
            </w:tcMar>
            <w:vAlign w:val="center"/>
          </w:tcPr>
          <w:p w14:paraId="11CF65B9" w14:textId="77777777" w:rsidR="00556D00" w:rsidRPr="00915B9A" w:rsidRDefault="009400AA">
            <w:pPr>
              <w:spacing w:after="0"/>
            </w:pPr>
            <w:r w:rsidRPr="00915B9A">
              <w:rPr>
                <w:sz w:val="16"/>
              </w:rPr>
              <w:t>Use it as the main recognizer and report any live-session deviations.</w:t>
            </w:r>
          </w:p>
        </w:tc>
      </w:tr>
      <w:tr w:rsidR="00915B9A" w:rsidRPr="00915B9A" w14:paraId="1538008E" w14:textId="77777777">
        <w:trPr>
          <w:cantSplit/>
          <w:jc w:val="center"/>
        </w:trPr>
        <w:tc>
          <w:tcPr>
            <w:tcW w:w="1928" w:type="dxa"/>
            <w:tcMar>
              <w:top w:w="80" w:type="dxa"/>
              <w:left w:w="120" w:type="dxa"/>
              <w:bottom w:w="80" w:type="dxa"/>
              <w:right w:w="120" w:type="dxa"/>
            </w:tcMar>
            <w:vAlign w:val="center"/>
          </w:tcPr>
          <w:p w14:paraId="6E764689" w14:textId="77777777" w:rsidR="00556D00" w:rsidRPr="00915B9A" w:rsidRDefault="009400AA">
            <w:pPr>
              <w:spacing w:after="0"/>
            </w:pPr>
            <w:r w:rsidRPr="00915B9A">
              <w:rPr>
                <w:sz w:val="16"/>
              </w:rPr>
              <w:t>Controller</w:t>
            </w:r>
          </w:p>
        </w:tc>
        <w:tc>
          <w:tcPr>
            <w:tcW w:w="3628" w:type="dxa"/>
            <w:tcMar>
              <w:top w:w="80" w:type="dxa"/>
              <w:left w:w="120" w:type="dxa"/>
              <w:bottom w:w="80" w:type="dxa"/>
              <w:right w:w="120" w:type="dxa"/>
            </w:tcMar>
            <w:vAlign w:val="center"/>
          </w:tcPr>
          <w:p w14:paraId="4A7CE6B0" w14:textId="77777777" w:rsidR="00556D00" w:rsidRPr="00915B9A" w:rsidRDefault="009400AA">
            <w:pPr>
              <w:spacing w:after="0"/>
            </w:pPr>
            <w:r w:rsidRPr="00915B9A">
              <w:rPr>
                <w:sz w:val="16"/>
              </w:rPr>
              <w:t>TARC is the proposed task-aware risk-calibrated controller.</w:t>
            </w:r>
          </w:p>
        </w:tc>
        <w:tc>
          <w:tcPr>
            <w:tcW w:w="3515" w:type="dxa"/>
            <w:tcMar>
              <w:top w:w="80" w:type="dxa"/>
              <w:left w:w="120" w:type="dxa"/>
              <w:bottom w:w="80" w:type="dxa"/>
              <w:right w:w="120" w:type="dxa"/>
            </w:tcMar>
            <w:vAlign w:val="center"/>
          </w:tcPr>
          <w:p w14:paraId="34AABD96" w14:textId="77777777" w:rsidR="00556D00" w:rsidRPr="00915B9A" w:rsidRDefault="009400AA">
            <w:pPr>
              <w:spacing w:after="0"/>
            </w:pPr>
            <w:r w:rsidRPr="00915B9A">
              <w:rPr>
                <w:sz w:val="16"/>
              </w:rPr>
              <w:t>Tune latency and per-task thresholds, especially for weak scenarios.</w:t>
            </w:r>
          </w:p>
        </w:tc>
      </w:tr>
      <w:tr w:rsidR="00915B9A" w:rsidRPr="00915B9A" w14:paraId="641B80F5" w14:textId="77777777">
        <w:trPr>
          <w:cantSplit/>
          <w:jc w:val="center"/>
        </w:trPr>
        <w:tc>
          <w:tcPr>
            <w:tcW w:w="1928" w:type="dxa"/>
            <w:tcMar>
              <w:top w:w="80" w:type="dxa"/>
              <w:left w:w="120" w:type="dxa"/>
              <w:bottom w:w="80" w:type="dxa"/>
              <w:right w:w="120" w:type="dxa"/>
            </w:tcMar>
            <w:vAlign w:val="center"/>
          </w:tcPr>
          <w:p w14:paraId="207A11FE" w14:textId="77777777" w:rsidR="00556D00" w:rsidRPr="00915B9A" w:rsidRDefault="009400AA">
            <w:pPr>
              <w:spacing w:after="0"/>
            </w:pPr>
            <w:r w:rsidRPr="00915B9A">
              <w:rPr>
                <w:sz w:val="16"/>
              </w:rPr>
              <w:t>Evaluation</w:t>
            </w:r>
          </w:p>
        </w:tc>
        <w:tc>
          <w:tcPr>
            <w:tcW w:w="3628" w:type="dxa"/>
            <w:tcMar>
              <w:top w:w="80" w:type="dxa"/>
              <w:left w:w="120" w:type="dxa"/>
              <w:bottom w:w="80" w:type="dxa"/>
              <w:right w:w="120" w:type="dxa"/>
            </w:tcMar>
            <w:vAlign w:val="center"/>
          </w:tcPr>
          <w:p w14:paraId="0610FEEA" w14:textId="77777777" w:rsidR="00556D00" w:rsidRPr="00915B9A" w:rsidRDefault="009400AA">
            <w:pPr>
              <w:spacing w:after="0"/>
            </w:pPr>
            <w:r w:rsidRPr="00915B9A">
              <w:rPr>
                <w:sz w:val="16"/>
              </w:rPr>
              <w:t>Recognition and official replay benchmark are reproducible.</w:t>
            </w:r>
          </w:p>
        </w:tc>
        <w:tc>
          <w:tcPr>
            <w:tcW w:w="3515" w:type="dxa"/>
            <w:tcMar>
              <w:top w:w="80" w:type="dxa"/>
              <w:left w:w="120" w:type="dxa"/>
              <w:bottom w:w="80" w:type="dxa"/>
              <w:right w:w="120" w:type="dxa"/>
            </w:tcMar>
            <w:vAlign w:val="center"/>
          </w:tcPr>
          <w:p w14:paraId="55100EFA" w14:textId="77777777" w:rsidR="00556D00" w:rsidRPr="00915B9A" w:rsidRDefault="009400AA">
            <w:pPr>
              <w:spacing w:after="0"/>
            </w:pPr>
            <w:r w:rsidRPr="00915B9A">
              <w:rPr>
                <w:sz w:val="16"/>
              </w:rPr>
              <w:t>Add repeated live webcam sessions and compare logs with replay results.</w:t>
            </w:r>
          </w:p>
        </w:tc>
      </w:tr>
      <w:tr w:rsidR="00915B9A" w:rsidRPr="00915B9A" w14:paraId="7928682F" w14:textId="77777777">
        <w:trPr>
          <w:cantSplit/>
          <w:jc w:val="center"/>
        </w:trPr>
        <w:tc>
          <w:tcPr>
            <w:tcW w:w="1928" w:type="dxa"/>
            <w:tcMar>
              <w:top w:w="80" w:type="dxa"/>
              <w:left w:w="120" w:type="dxa"/>
              <w:bottom w:w="80" w:type="dxa"/>
              <w:right w:w="120" w:type="dxa"/>
            </w:tcMar>
            <w:vAlign w:val="center"/>
          </w:tcPr>
          <w:p w14:paraId="0E2F25AD" w14:textId="77777777" w:rsidR="00556D00" w:rsidRPr="00915B9A" w:rsidRDefault="009400AA">
            <w:pPr>
              <w:spacing w:after="0"/>
            </w:pPr>
            <w:r w:rsidRPr="00915B9A">
              <w:rPr>
                <w:sz w:val="16"/>
              </w:rPr>
              <w:t>Phone transfer</w:t>
            </w:r>
          </w:p>
        </w:tc>
        <w:tc>
          <w:tcPr>
            <w:tcW w:w="3628" w:type="dxa"/>
            <w:tcMar>
              <w:top w:w="80" w:type="dxa"/>
              <w:left w:w="120" w:type="dxa"/>
              <w:bottom w:w="80" w:type="dxa"/>
              <w:right w:w="120" w:type="dxa"/>
            </w:tcMar>
            <w:vAlign w:val="center"/>
          </w:tcPr>
          <w:p w14:paraId="41C51C30" w14:textId="77777777" w:rsidR="00556D00" w:rsidRPr="00915B9A" w:rsidRDefault="009400AA">
            <w:pPr>
              <w:spacing w:after="0"/>
            </w:pPr>
            <w:r w:rsidRPr="00915B9A">
              <w:rPr>
                <w:sz w:val="16"/>
              </w:rPr>
              <w:t>35 local phone-rear clips planned; 35 missing.</w:t>
            </w:r>
          </w:p>
        </w:tc>
        <w:tc>
          <w:tcPr>
            <w:tcW w:w="3515" w:type="dxa"/>
            <w:tcMar>
              <w:top w:w="80" w:type="dxa"/>
              <w:left w:w="120" w:type="dxa"/>
              <w:bottom w:w="80" w:type="dxa"/>
              <w:right w:w="120" w:type="dxa"/>
            </w:tcMar>
            <w:vAlign w:val="center"/>
          </w:tcPr>
          <w:p w14:paraId="41D73C12" w14:textId="77777777" w:rsidR="00556D00" w:rsidRPr="00915B9A" w:rsidRDefault="009400AA">
            <w:pPr>
              <w:spacing w:after="0"/>
            </w:pPr>
            <w:r w:rsidRPr="00915B9A">
              <w:rPr>
                <w:sz w:val="16"/>
              </w:rPr>
              <w:t>Record local clips and rerun landmark extraction/domain-transfer metrics.</w:t>
            </w:r>
          </w:p>
        </w:tc>
      </w:tr>
      <w:tr w:rsidR="000B7BAF" w:rsidRPr="00915B9A" w14:paraId="7F4B69A2" w14:textId="77777777">
        <w:trPr>
          <w:cantSplit/>
          <w:jc w:val="center"/>
        </w:trPr>
        <w:tc>
          <w:tcPr>
            <w:tcW w:w="1928" w:type="dxa"/>
            <w:tcMar>
              <w:top w:w="80" w:type="dxa"/>
              <w:left w:w="120" w:type="dxa"/>
              <w:bottom w:w="80" w:type="dxa"/>
              <w:right w:w="120" w:type="dxa"/>
            </w:tcMar>
            <w:vAlign w:val="center"/>
          </w:tcPr>
          <w:p w14:paraId="1E31D7A0" w14:textId="77777777" w:rsidR="00556D00" w:rsidRPr="00915B9A" w:rsidRDefault="009400AA">
            <w:pPr>
              <w:spacing w:after="0"/>
            </w:pPr>
            <w:r w:rsidRPr="00915B9A">
              <w:rPr>
                <w:sz w:val="16"/>
              </w:rPr>
              <w:t>Thesis result</w:t>
            </w:r>
          </w:p>
        </w:tc>
        <w:tc>
          <w:tcPr>
            <w:tcW w:w="3628" w:type="dxa"/>
            <w:tcMar>
              <w:top w:w="80" w:type="dxa"/>
              <w:left w:w="120" w:type="dxa"/>
              <w:bottom w:w="80" w:type="dxa"/>
              <w:right w:w="120" w:type="dxa"/>
            </w:tcMar>
            <w:vAlign w:val="center"/>
          </w:tcPr>
          <w:p w14:paraId="7929D509" w14:textId="77777777" w:rsidR="00556D00" w:rsidRPr="00915B9A" w:rsidRDefault="009400AA">
            <w:pPr>
              <w:spacing w:after="0"/>
            </w:pPr>
            <w:r w:rsidRPr="00915B9A">
              <w:rPr>
                <w:sz w:val="16"/>
              </w:rPr>
              <w:t>Novelty is interaction-risk modeling over guided AR tasks.</w:t>
            </w:r>
          </w:p>
        </w:tc>
        <w:tc>
          <w:tcPr>
            <w:tcW w:w="3515" w:type="dxa"/>
            <w:tcMar>
              <w:top w:w="80" w:type="dxa"/>
              <w:left w:w="120" w:type="dxa"/>
              <w:bottom w:w="80" w:type="dxa"/>
              <w:right w:w="120" w:type="dxa"/>
            </w:tcMar>
            <w:vAlign w:val="center"/>
          </w:tcPr>
          <w:p w14:paraId="54DEB826" w14:textId="77777777" w:rsidR="00556D00" w:rsidRPr="00915B9A" w:rsidRDefault="009400AA">
            <w:pPr>
              <w:spacing w:after="0"/>
            </w:pPr>
            <w:r w:rsidRPr="00915B9A">
              <w:rPr>
                <w:sz w:val="16"/>
              </w:rPr>
              <w:t>Present a cautious final claim: safer guided AR gesture control, not unrestricted open-world control.</w:t>
            </w:r>
          </w:p>
        </w:tc>
      </w:tr>
    </w:tbl>
    <w:p w14:paraId="590DA96B" w14:textId="77777777" w:rsidR="00556D00" w:rsidRPr="00915B9A" w:rsidRDefault="00556D00">
      <w:pPr>
        <w:jc w:val="both"/>
      </w:pPr>
    </w:p>
    <w:p w14:paraId="7C29623B" w14:textId="77777777" w:rsidR="00556D00" w:rsidRPr="00915B9A" w:rsidRDefault="009400AA">
      <w:pPr>
        <w:pStyle w:val="Heading2"/>
        <w:rPr>
          <w:color w:val="auto"/>
        </w:rPr>
      </w:pPr>
      <w:r w:rsidRPr="00915B9A">
        <w:rPr>
          <w:rFonts w:ascii="Times New Roman" w:eastAsia="Times New Roman" w:hAnsi="Times New Roman" w:cs="Times New Roman"/>
          <w:color w:val="auto"/>
        </w:rPr>
        <w:t>Final summary</w:t>
      </w:r>
    </w:p>
    <w:p w14:paraId="5AAA7502" w14:textId="3907820B" w:rsidR="00556D00" w:rsidRPr="004F19E8" w:rsidRDefault="004F19E8" w:rsidP="004F19E8">
      <w:pPr>
        <w:spacing w:after="40"/>
      </w:pPr>
      <w:r w:rsidRPr="004F19E8">
        <w:rPr>
          <w:bCs/>
        </w:rPr>
        <w:t>Expected final form</w:t>
      </w:r>
      <w:r w:rsidRPr="004F19E8">
        <w:rPr>
          <w:bCs/>
        </w:rPr>
        <w:t xml:space="preserve"> </w:t>
      </w:r>
      <w:r w:rsidRPr="004F19E8">
        <w:t>-</w:t>
      </w:r>
      <w:r w:rsidRPr="004F19E8">
        <w:t xml:space="preserve"> webcam-demonstrated and phone-transfer-tested AR gesture prototype with C6 recognition, TARC action safety, scenario-level benchmarks, live screenshots, and a thesis narrative centered on risk-aware interaction design.</w:t>
      </w:r>
      <w:r w:rsidRPr="004F19E8">
        <w:t xml:space="preserve"> </w:t>
      </w:r>
      <w:r w:rsidR="009400AA" w:rsidRPr="004F19E8">
        <w:t>The current project state is academically defensible as an applied AR interaction study. The strongest originality is the task-aware risk controller and its evaluation with weighted false-action cost. C6 strengthens the recognition base, but the thesis-level value comes from showing that recognition confidence, action cost and task context can be combined into a safer AR control loop. The remaining work is empirical: insert live webcam evidence, record local phone-rear data, and validate the controller on repeated real interactions.</w:t>
      </w:r>
    </w:p>
    <w:sectPr w:rsidR="00556D00" w:rsidRPr="004F19E8"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D5636" w14:textId="77777777" w:rsidR="009F15E0" w:rsidRDefault="009F15E0">
      <w:pPr>
        <w:spacing w:after="0" w:line="240" w:lineRule="auto"/>
      </w:pPr>
      <w:r>
        <w:separator/>
      </w:r>
    </w:p>
  </w:endnote>
  <w:endnote w:type="continuationSeparator" w:id="0">
    <w:p w14:paraId="0ABA5C84" w14:textId="77777777" w:rsidR="009F15E0" w:rsidRDefault="009F1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836DE" w14:textId="77777777" w:rsidR="009F15E0" w:rsidRDefault="009F15E0">
      <w:pPr>
        <w:spacing w:after="0" w:line="240" w:lineRule="auto"/>
      </w:pPr>
      <w:r>
        <w:separator/>
      </w:r>
    </w:p>
  </w:footnote>
  <w:footnote w:type="continuationSeparator" w:id="0">
    <w:p w14:paraId="2780D932" w14:textId="77777777" w:rsidR="009F15E0" w:rsidRDefault="009F1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BAF"/>
    <w:rsid w:val="000D0858"/>
    <w:rsid w:val="0015074B"/>
    <w:rsid w:val="00254C0D"/>
    <w:rsid w:val="0029639D"/>
    <w:rsid w:val="00326F90"/>
    <w:rsid w:val="004F19E8"/>
    <w:rsid w:val="004F3044"/>
    <w:rsid w:val="00556D00"/>
    <w:rsid w:val="006538D7"/>
    <w:rsid w:val="00915B9A"/>
    <w:rsid w:val="009400AA"/>
    <w:rsid w:val="009B2EA1"/>
    <w:rsid w:val="009F15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B3F15"/>
  <w14:defaultImageDpi w14:val="300"/>
  <w15:docId w15:val="{FB5635E7-30F8-4174-8151-41730627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88"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88" w:lineRule="auto"/>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88"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88"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88"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88"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88"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88"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88"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88"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88"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88"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88"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88"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88"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88"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88"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88"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88"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88"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88"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88"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88"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88"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88"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88"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88"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88"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88"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88"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88"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88"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88"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88"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88"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88"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2301</Words>
  <Characters>13119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 Южаков</cp:lastModifiedBy>
  <cp:revision>5</cp:revision>
  <dcterms:created xsi:type="dcterms:W3CDTF">2013-12-23T23:15:00Z</dcterms:created>
  <dcterms:modified xsi:type="dcterms:W3CDTF">2026-05-28T01:38:00Z</dcterms:modified>
  <cp:category/>
</cp:coreProperties>
</file>