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B6C0" w14:textId="23D7A76F" w:rsidR="00CE7E8B" w:rsidRPr="00CE7E8B" w:rsidRDefault="00CE7E8B" w:rsidP="00CE7E8B">
      <w:r w:rsidRPr="00CE7E8B">
        <w:rPr>
          <w:b/>
          <w:bCs/>
          <w:sz w:val="72"/>
          <w:szCs w:val="72"/>
        </w:rPr>
        <w:t>User Test Observatieverslag</w:t>
      </w:r>
      <w:r w:rsidRPr="00CE7E8B">
        <w:br/>
      </w:r>
      <w:r w:rsidRPr="00CE7E8B">
        <w:rPr>
          <w:b/>
          <w:bCs/>
        </w:rPr>
        <w:t>Proefpersoon:</w:t>
      </w:r>
      <w:r w:rsidRPr="00CE7E8B">
        <w:t xml:space="preserve"> Debby Ossel</w:t>
      </w:r>
      <w:r w:rsidRPr="00CE7E8B">
        <w:br/>
      </w:r>
      <w:r w:rsidRPr="00CE7E8B">
        <w:rPr>
          <w:b/>
          <w:bCs/>
        </w:rPr>
        <w:t>Datum:</w:t>
      </w:r>
      <w:r w:rsidRPr="00CE7E8B">
        <w:t xml:space="preserve"> [</w:t>
      </w:r>
      <w:r>
        <w:t>17-6-2025</w:t>
      </w:r>
      <w:r w:rsidRPr="00CE7E8B">
        <w:t>]</w:t>
      </w:r>
    </w:p>
    <w:p w14:paraId="38DF8B63" w14:textId="059A418E" w:rsidR="00CE7E8B" w:rsidRPr="00CE7E8B" w:rsidRDefault="00CE7E8B" w:rsidP="00CE7E8B">
      <w:r w:rsidRPr="00CE7E8B">
        <w:rPr>
          <w:b/>
          <w:bCs/>
        </w:rPr>
        <w:t>Inleiding</w:t>
      </w:r>
      <w:r w:rsidRPr="00CE7E8B">
        <w:br/>
        <w:t>Tijdens deze user test is gekeken hoe een gebruiker (Debby Ossel)</w:t>
      </w:r>
      <w:r>
        <w:t xml:space="preserve"> die niet in de it wereld zit en geen verstand heeft van computers en er ook geen interesse in heeft, </w:t>
      </w:r>
      <w:r w:rsidRPr="00CE7E8B">
        <w:t xml:space="preserve"> de website en bijbehorende minigames ervaart</w:t>
      </w:r>
      <w:r>
        <w:t xml:space="preserve"> (project X)</w:t>
      </w:r>
      <w:r w:rsidRPr="00CE7E8B">
        <w:t>. De focus lag op het herkennen van verwarring, obstakels en verbeterpunten vanuit het perspectief van een verse bezoeker. Hieronder staan de belangrijkste observaties, inclusief wat eraan gedaan wordt of al is aangepast.</w:t>
      </w:r>
    </w:p>
    <w:p w14:paraId="72F3322C" w14:textId="77777777" w:rsidR="00CE7E8B" w:rsidRPr="00CE7E8B" w:rsidRDefault="00CE7E8B" w:rsidP="00CE7E8B">
      <w:r w:rsidRPr="00CE7E8B">
        <w:pict w14:anchorId="266BE6B8">
          <v:rect id="_x0000_i1079" style="width:0;height:1.5pt" o:hralign="center" o:hrstd="t" o:hr="t" fillcolor="#a0a0a0" stroked="f"/>
        </w:pict>
      </w:r>
    </w:p>
    <w:p w14:paraId="76D8C0AF" w14:textId="77777777" w:rsidR="00CE7E8B" w:rsidRPr="00CE7E8B" w:rsidRDefault="00CE7E8B" w:rsidP="00CE7E8B">
      <w:pPr>
        <w:rPr>
          <w:b/>
          <w:bCs/>
          <w:sz w:val="40"/>
          <w:szCs w:val="40"/>
        </w:rPr>
      </w:pPr>
      <w:r w:rsidRPr="00CE7E8B">
        <w:rPr>
          <w:b/>
          <w:bCs/>
          <w:sz w:val="40"/>
          <w:szCs w:val="40"/>
        </w:rPr>
        <w:t>1. Scrollen op de homepage</w:t>
      </w:r>
    </w:p>
    <w:p w14:paraId="7464FFC5" w14:textId="77777777" w:rsidR="00CE7E8B" w:rsidRPr="00CE7E8B" w:rsidRDefault="00CE7E8B" w:rsidP="00CE7E8B">
      <w:r w:rsidRPr="00CE7E8B">
        <w:rPr>
          <w:b/>
          <w:bCs/>
        </w:rPr>
        <w:t>Observatie:</w:t>
      </w:r>
      <w:r w:rsidRPr="00CE7E8B">
        <w:br/>
        <w:t>Ze had niet meteen door dat er gescrold moest worden op de homepage. Hierdoor bleef ze even hangen op het bovenste gedeelte van de site.</w:t>
      </w:r>
    </w:p>
    <w:p w14:paraId="61B50EB1" w14:textId="77777777" w:rsidR="00CE7E8B" w:rsidRPr="00CE7E8B" w:rsidRDefault="00CE7E8B" w:rsidP="00CE7E8B">
      <w:r w:rsidRPr="00CE7E8B">
        <w:rPr>
          <w:b/>
          <w:bCs/>
        </w:rPr>
        <w:t>Actie:</w:t>
      </w:r>
      <w:r w:rsidRPr="00CE7E8B">
        <w:br/>
        <w:t>Er wordt een subtiele visuele hint toegevoegd, zoals een pijl of kleine animatie die aangeeft dat je naar beneden kunt scrollen.</w:t>
      </w:r>
    </w:p>
    <w:p w14:paraId="7A018C51" w14:textId="77777777" w:rsidR="00CE7E8B" w:rsidRPr="00CE7E8B" w:rsidRDefault="00CE7E8B" w:rsidP="00CE7E8B">
      <w:r w:rsidRPr="00CE7E8B">
        <w:pict w14:anchorId="147EDCF0">
          <v:rect id="_x0000_i1080" style="width:0;height:1.5pt" o:hralign="center" o:hrstd="t" o:hr="t" fillcolor="#a0a0a0" stroked="f"/>
        </w:pict>
      </w:r>
    </w:p>
    <w:p w14:paraId="2870EE79" w14:textId="77777777" w:rsidR="00CE7E8B" w:rsidRPr="00CE7E8B" w:rsidRDefault="00CE7E8B" w:rsidP="00CE7E8B">
      <w:pPr>
        <w:rPr>
          <w:b/>
          <w:bCs/>
          <w:sz w:val="40"/>
          <w:szCs w:val="40"/>
        </w:rPr>
      </w:pPr>
      <w:r w:rsidRPr="00CE7E8B">
        <w:rPr>
          <w:b/>
          <w:bCs/>
          <w:sz w:val="40"/>
          <w:szCs w:val="40"/>
        </w:rPr>
        <w:t>2. Begrip van termen zoals ‘branding’ en ‘stijl’</w:t>
      </w:r>
    </w:p>
    <w:p w14:paraId="0F7952EE" w14:textId="77777777" w:rsidR="00CE7E8B" w:rsidRPr="00CE7E8B" w:rsidRDefault="00CE7E8B" w:rsidP="00CE7E8B">
      <w:r w:rsidRPr="00CE7E8B">
        <w:rPr>
          <w:b/>
          <w:bCs/>
        </w:rPr>
        <w:t>Observatie:</w:t>
      </w:r>
      <w:r w:rsidRPr="00CE7E8B">
        <w:br/>
        <w:t>Woorden zoals “branding” en andere stijlaanduidingen waren niet meteen duidelijk. Ze moest even nadenken wat ermee bedoeld werd.</w:t>
      </w:r>
    </w:p>
    <w:p w14:paraId="3C6F2610" w14:textId="77777777" w:rsidR="00CE7E8B" w:rsidRPr="00CE7E8B" w:rsidRDefault="00CE7E8B" w:rsidP="00CE7E8B">
      <w:r w:rsidRPr="00CE7E8B">
        <w:rPr>
          <w:b/>
          <w:bCs/>
        </w:rPr>
        <w:t>Actie:</w:t>
      </w:r>
      <w:r w:rsidRPr="00CE7E8B">
        <w:br/>
        <w:t>Taalgebruik wordt op deze plekken iets eenvoudiger gemaakt of voorzien van korte uitleg of voorbeelden.</w:t>
      </w:r>
    </w:p>
    <w:p w14:paraId="0F141719" w14:textId="77777777" w:rsidR="00CE7E8B" w:rsidRPr="00CE7E8B" w:rsidRDefault="00CE7E8B" w:rsidP="00CE7E8B">
      <w:r w:rsidRPr="00CE7E8B">
        <w:pict w14:anchorId="61EEB096">
          <v:rect id="_x0000_i1081" style="width:0;height:1.5pt" o:hralign="center" o:hrstd="t" o:hr="t" fillcolor="#a0a0a0" stroked="f"/>
        </w:pict>
      </w:r>
    </w:p>
    <w:p w14:paraId="10C6C10C" w14:textId="77777777" w:rsidR="00CE7E8B" w:rsidRPr="00CE7E8B" w:rsidRDefault="00CE7E8B" w:rsidP="00CE7E8B">
      <w:pPr>
        <w:rPr>
          <w:b/>
          <w:bCs/>
          <w:sz w:val="40"/>
          <w:szCs w:val="40"/>
        </w:rPr>
      </w:pPr>
      <w:r w:rsidRPr="00CE7E8B">
        <w:rPr>
          <w:b/>
          <w:bCs/>
          <w:sz w:val="40"/>
          <w:szCs w:val="40"/>
        </w:rPr>
        <w:t>3. Lightbox kon niet gesloten worden</w:t>
      </w:r>
    </w:p>
    <w:p w14:paraId="33E8AE38" w14:textId="77777777" w:rsidR="00CE7E8B" w:rsidRPr="00CE7E8B" w:rsidRDefault="00CE7E8B" w:rsidP="00CE7E8B">
      <w:r w:rsidRPr="00CE7E8B">
        <w:rPr>
          <w:b/>
          <w:bCs/>
        </w:rPr>
        <w:t>Observatie:</w:t>
      </w:r>
      <w:r w:rsidRPr="00CE7E8B">
        <w:br/>
        <w:t>Na het openen van een afbeelding via de lightbox was niet duidelijk hoe je deze weer kon sluiten. Er bleek geen zichtbaar kruisje aanwezig.</w:t>
      </w:r>
    </w:p>
    <w:p w14:paraId="0070716A" w14:textId="77777777" w:rsidR="00CE7E8B" w:rsidRPr="00CE7E8B" w:rsidRDefault="00CE7E8B" w:rsidP="00CE7E8B">
      <w:r w:rsidRPr="00CE7E8B">
        <w:rPr>
          <w:b/>
          <w:bCs/>
        </w:rPr>
        <w:t>Actie:</w:t>
      </w:r>
      <w:r w:rsidRPr="00CE7E8B">
        <w:br/>
        <w:t>Er wordt een duidelijk sluiticoon (kruisje) toegevoegd, goed zichtbaar en makkelijk aanklikbaar.</w:t>
      </w:r>
    </w:p>
    <w:p w14:paraId="74BBA587" w14:textId="77777777" w:rsidR="00CE7E8B" w:rsidRPr="00CE7E8B" w:rsidRDefault="00CE7E8B" w:rsidP="00CE7E8B">
      <w:r w:rsidRPr="00CE7E8B">
        <w:pict w14:anchorId="1CF95CAF">
          <v:rect id="_x0000_i1082" style="width:0;height:1.5pt" o:hralign="center" o:hrstd="t" o:hr="t" fillcolor="#a0a0a0" stroked="f"/>
        </w:pict>
      </w:r>
    </w:p>
    <w:p w14:paraId="5DCA2AD2" w14:textId="77777777" w:rsidR="00CE7E8B" w:rsidRPr="00CE7E8B" w:rsidRDefault="00CE7E8B" w:rsidP="00CE7E8B">
      <w:pPr>
        <w:rPr>
          <w:b/>
          <w:bCs/>
          <w:sz w:val="40"/>
          <w:szCs w:val="40"/>
        </w:rPr>
      </w:pPr>
      <w:r w:rsidRPr="00CE7E8B">
        <w:rPr>
          <w:b/>
          <w:bCs/>
          <w:sz w:val="40"/>
          <w:szCs w:val="40"/>
        </w:rPr>
        <w:t>4. Typfouten in teksten</w:t>
      </w:r>
    </w:p>
    <w:p w14:paraId="2FD9AC8E" w14:textId="77777777" w:rsidR="00CE7E8B" w:rsidRPr="00CE7E8B" w:rsidRDefault="00CE7E8B" w:rsidP="00CE7E8B">
      <w:r w:rsidRPr="00CE7E8B">
        <w:rPr>
          <w:b/>
          <w:bCs/>
        </w:rPr>
        <w:lastRenderedPageBreak/>
        <w:t>Observatie:</w:t>
      </w:r>
      <w:r w:rsidRPr="00CE7E8B">
        <w:br/>
        <w:t>Ze merkte enkele typfoutjes op in de Nederlandstalige content.</w:t>
      </w:r>
    </w:p>
    <w:p w14:paraId="4CBD9D80" w14:textId="77777777" w:rsidR="00CE7E8B" w:rsidRPr="00CE7E8B" w:rsidRDefault="00CE7E8B" w:rsidP="00CE7E8B">
      <w:r w:rsidRPr="00CE7E8B">
        <w:rPr>
          <w:b/>
          <w:bCs/>
        </w:rPr>
        <w:t>Actie:</w:t>
      </w:r>
      <w:r w:rsidRPr="00CE7E8B">
        <w:br/>
        <w:t>Alle teksten worden nog eens nagelopen en foutjes worden rechtgezet.</w:t>
      </w:r>
    </w:p>
    <w:p w14:paraId="21501024" w14:textId="77777777" w:rsidR="00CE7E8B" w:rsidRPr="00CE7E8B" w:rsidRDefault="00CE7E8B" w:rsidP="00CE7E8B">
      <w:r w:rsidRPr="00CE7E8B">
        <w:pict w14:anchorId="25657886">
          <v:rect id="_x0000_i1083" style="width:0;height:1.5pt" o:hralign="center" o:hrstd="t" o:hr="t" fillcolor="#a0a0a0" stroked="f"/>
        </w:pict>
      </w:r>
    </w:p>
    <w:p w14:paraId="17880A59" w14:textId="77777777" w:rsidR="00CE7E8B" w:rsidRPr="00CE7E8B" w:rsidRDefault="00CE7E8B" w:rsidP="00CE7E8B">
      <w:pPr>
        <w:rPr>
          <w:b/>
          <w:bCs/>
          <w:sz w:val="40"/>
          <w:szCs w:val="40"/>
        </w:rPr>
      </w:pPr>
      <w:r w:rsidRPr="00CE7E8B">
        <w:rPr>
          <w:b/>
          <w:bCs/>
          <w:sz w:val="40"/>
          <w:szCs w:val="40"/>
        </w:rPr>
        <w:t>5. X-Wing te klein in Laser Dodge minigame</w:t>
      </w:r>
    </w:p>
    <w:p w14:paraId="5901C6EE" w14:textId="77777777" w:rsidR="00CE7E8B" w:rsidRPr="00CE7E8B" w:rsidRDefault="00CE7E8B" w:rsidP="00CE7E8B">
      <w:r w:rsidRPr="00CE7E8B">
        <w:rPr>
          <w:b/>
          <w:bCs/>
        </w:rPr>
        <w:t>Observatie:</w:t>
      </w:r>
      <w:r w:rsidRPr="00CE7E8B">
        <w:br/>
        <w:t xml:space="preserve">In de minigame </w:t>
      </w:r>
      <w:r w:rsidRPr="00CE7E8B">
        <w:rPr>
          <w:i/>
          <w:iCs/>
        </w:rPr>
        <w:t>Laser Dodge</w:t>
      </w:r>
      <w:r w:rsidRPr="00CE7E8B">
        <w:t xml:space="preserve"> vond ze het lastig om de X-Wing goed te zien en te besturen, doordat deze vrij klein was weergegeven.</w:t>
      </w:r>
    </w:p>
    <w:p w14:paraId="3439870E" w14:textId="77777777" w:rsidR="00CE7E8B" w:rsidRPr="00CE7E8B" w:rsidRDefault="00CE7E8B" w:rsidP="00CE7E8B">
      <w:r w:rsidRPr="00CE7E8B">
        <w:rPr>
          <w:b/>
          <w:bCs/>
        </w:rPr>
        <w:t>Actie:</w:t>
      </w:r>
      <w:r w:rsidRPr="00CE7E8B">
        <w:br/>
        <w:t>De X-Wing wordt visueel groter of opvallender gemaakt voor betere speelbaarheid.</w:t>
      </w:r>
    </w:p>
    <w:p w14:paraId="1DFF01D3" w14:textId="77777777" w:rsidR="00CE7E8B" w:rsidRPr="00CE7E8B" w:rsidRDefault="00CE7E8B" w:rsidP="00CE7E8B">
      <w:r w:rsidRPr="00CE7E8B">
        <w:pict w14:anchorId="40CD6314">
          <v:rect id="_x0000_i1084" style="width:0;height:1.5pt" o:hralign="center" o:hrstd="t" o:hr="t" fillcolor="#a0a0a0" stroked="f"/>
        </w:pict>
      </w:r>
    </w:p>
    <w:p w14:paraId="5AF5B80B" w14:textId="77777777" w:rsidR="00CE7E8B" w:rsidRPr="00CE7E8B" w:rsidRDefault="00CE7E8B" w:rsidP="00CE7E8B">
      <w:pPr>
        <w:rPr>
          <w:b/>
          <w:bCs/>
          <w:sz w:val="40"/>
          <w:szCs w:val="40"/>
        </w:rPr>
      </w:pPr>
      <w:r w:rsidRPr="00CE7E8B">
        <w:rPr>
          <w:b/>
          <w:bCs/>
          <w:sz w:val="40"/>
          <w:szCs w:val="40"/>
        </w:rPr>
        <w:t>6. Geen uitleg bij minigames</w:t>
      </w:r>
    </w:p>
    <w:p w14:paraId="1FA26746" w14:textId="77777777" w:rsidR="00CE7E8B" w:rsidRPr="00CE7E8B" w:rsidRDefault="00CE7E8B" w:rsidP="00CE7E8B">
      <w:r w:rsidRPr="00CE7E8B">
        <w:rPr>
          <w:b/>
          <w:bCs/>
        </w:rPr>
        <w:t>Observatie:</w:t>
      </w:r>
      <w:r w:rsidRPr="00CE7E8B">
        <w:br/>
        <w:t>Bij het starten van een minigame was er geen duidelijke uitleg of menu. Daardoor was het in het begin niet helder wat de bedoeling was.</w:t>
      </w:r>
    </w:p>
    <w:p w14:paraId="3460A3C6" w14:textId="77777777" w:rsidR="00CE7E8B" w:rsidRPr="00CE7E8B" w:rsidRDefault="00CE7E8B" w:rsidP="00CE7E8B">
      <w:r w:rsidRPr="00CE7E8B">
        <w:rPr>
          <w:b/>
          <w:bCs/>
        </w:rPr>
        <w:t>Actie:</w:t>
      </w:r>
      <w:r w:rsidRPr="00CE7E8B">
        <w:br/>
        <w:t>Er wordt bij elke minigame een kort startscherm toegevoegd met uitleg over het doel en de bediening.</w:t>
      </w:r>
    </w:p>
    <w:p w14:paraId="7A77B75F" w14:textId="77777777" w:rsidR="00CE7E8B" w:rsidRPr="00CE7E8B" w:rsidRDefault="00CE7E8B" w:rsidP="00CE7E8B">
      <w:r w:rsidRPr="00CE7E8B">
        <w:pict w14:anchorId="225ECB29">
          <v:rect id="_x0000_i1085" style="width:0;height:1.5pt" o:hralign="center" o:hrstd="t" o:hr="t" fillcolor="#a0a0a0" stroked="f"/>
        </w:pict>
      </w:r>
    </w:p>
    <w:p w14:paraId="5DC2AC8C" w14:textId="77777777" w:rsidR="00CE7E8B" w:rsidRPr="00CE7E8B" w:rsidRDefault="00CE7E8B" w:rsidP="00CE7E8B">
      <w:pPr>
        <w:rPr>
          <w:b/>
          <w:bCs/>
          <w:sz w:val="40"/>
          <w:szCs w:val="40"/>
        </w:rPr>
      </w:pPr>
      <w:r w:rsidRPr="00CE7E8B">
        <w:rPr>
          <w:b/>
          <w:bCs/>
          <w:sz w:val="40"/>
          <w:szCs w:val="40"/>
        </w:rPr>
        <w:t>7. Rock Paper Scissors voelde wat saai</w:t>
      </w:r>
    </w:p>
    <w:p w14:paraId="10626C93" w14:textId="77777777" w:rsidR="00CE7E8B" w:rsidRPr="00CE7E8B" w:rsidRDefault="00CE7E8B" w:rsidP="00CE7E8B">
      <w:r w:rsidRPr="00CE7E8B">
        <w:rPr>
          <w:b/>
          <w:bCs/>
        </w:rPr>
        <w:t>Observatie:</w:t>
      </w:r>
      <w:r w:rsidRPr="00CE7E8B">
        <w:br/>
        <w:t>Deze game werd als vrij eenvoudig en minder boeiend ervaren ten opzichte van andere onderdelen.</w:t>
      </w:r>
    </w:p>
    <w:p w14:paraId="2AEC0497" w14:textId="77777777" w:rsidR="00CE7E8B" w:rsidRPr="00CE7E8B" w:rsidRDefault="00CE7E8B" w:rsidP="00CE7E8B">
      <w:r w:rsidRPr="00CE7E8B">
        <w:rPr>
          <w:b/>
          <w:bCs/>
        </w:rPr>
        <w:t>Actie:</w:t>
      </w:r>
      <w:r w:rsidRPr="00CE7E8B">
        <w:br/>
        <w:t>Er wordt gekeken of deze minigame visueel en qua interactie verbeterd kan worden. Zo niet, dan wordt overwogen om hem te vervangen door een sterker alternatief.</w:t>
      </w:r>
    </w:p>
    <w:p w14:paraId="3B78EFBE" w14:textId="77777777" w:rsidR="00CE7E8B" w:rsidRPr="00CE7E8B" w:rsidRDefault="00CE7E8B" w:rsidP="00CE7E8B">
      <w:r w:rsidRPr="00CE7E8B">
        <w:pict w14:anchorId="29A4B605">
          <v:rect id="_x0000_i1086" style="width:0;height:1.5pt" o:hralign="center" o:hrstd="t" o:hr="t" fillcolor="#a0a0a0" stroked="f"/>
        </w:pict>
      </w:r>
    </w:p>
    <w:p w14:paraId="29923287" w14:textId="77777777" w:rsidR="00CE7E8B" w:rsidRPr="00CE7E8B" w:rsidRDefault="00CE7E8B" w:rsidP="00CE7E8B">
      <w:pPr>
        <w:rPr>
          <w:b/>
          <w:bCs/>
          <w:sz w:val="40"/>
          <w:szCs w:val="40"/>
        </w:rPr>
      </w:pPr>
      <w:r w:rsidRPr="00CE7E8B">
        <w:rPr>
          <w:b/>
          <w:bCs/>
          <w:sz w:val="40"/>
          <w:szCs w:val="40"/>
        </w:rPr>
        <w:t>8. Witte achtergrond bij portfolio-items</w:t>
      </w:r>
    </w:p>
    <w:p w14:paraId="68A92B19" w14:textId="30AB6D69" w:rsidR="00CE7E8B" w:rsidRPr="00CE7E8B" w:rsidRDefault="00CE7E8B" w:rsidP="00CE7E8B">
      <w:r w:rsidRPr="00CE7E8B">
        <w:rPr>
          <w:b/>
          <w:bCs/>
        </w:rPr>
        <w:t>Observatie:</w:t>
      </w:r>
      <w:r w:rsidRPr="00CE7E8B">
        <w:br/>
      </w:r>
      <w:r>
        <w:t>Proefpersoon noteerde dat wit op zwart voor haar persoonlijk lastig te lezen was, en mijn hele portfolio heeft zwarte styling.</w:t>
      </w:r>
    </w:p>
    <w:p w14:paraId="3CE757EA" w14:textId="7F786F0F" w:rsidR="00CE7E8B" w:rsidRPr="00CE7E8B" w:rsidRDefault="00CE7E8B" w:rsidP="00CE7E8B">
      <w:r w:rsidRPr="00CE7E8B">
        <w:rPr>
          <w:b/>
          <w:bCs/>
        </w:rPr>
        <w:t>Actie:</w:t>
      </w:r>
      <w:r w:rsidRPr="00CE7E8B">
        <w:br/>
      </w:r>
      <w:r>
        <w:t>Voor de gehele website ben ik van plan een dark mode te maken voor mensen die hier eventueel ook mee worstelen</w:t>
      </w:r>
    </w:p>
    <w:p w14:paraId="12249330" w14:textId="77777777" w:rsidR="00CE7E8B" w:rsidRPr="00CE7E8B" w:rsidRDefault="00CE7E8B" w:rsidP="00CE7E8B">
      <w:r w:rsidRPr="00CE7E8B">
        <w:pict w14:anchorId="2EE7944A">
          <v:rect id="_x0000_i1087" style="width:0;height:1.5pt" o:hralign="center" o:hrstd="t" o:hr="t" fillcolor="#a0a0a0" stroked="f"/>
        </w:pict>
      </w:r>
    </w:p>
    <w:p w14:paraId="202F507C" w14:textId="77777777" w:rsidR="00CE7E8B" w:rsidRPr="00CE7E8B" w:rsidRDefault="00CE7E8B" w:rsidP="00CE7E8B">
      <w:r w:rsidRPr="00CE7E8B">
        <w:rPr>
          <w:b/>
          <w:bCs/>
        </w:rPr>
        <w:lastRenderedPageBreak/>
        <w:t>Conclusie</w:t>
      </w:r>
      <w:r w:rsidRPr="00CE7E8B">
        <w:br/>
        <w:t>Deze test leverde veel nuttige inzichten op, vooral over dingen die voor ontwerpers vanzelfsprekend lijken, maar dat voor gebruikers niet zijn. De voorgestelde aanpassingen zorgen voor een duidelijkere, toegankelijkere en aangenamere ervaring.</w:t>
      </w:r>
    </w:p>
    <w:p w14:paraId="6BC27879" w14:textId="77777777" w:rsidR="006F6FDA" w:rsidRDefault="006F6FDA"/>
    <w:sectPr w:rsidR="006F6F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E8B"/>
    <w:rsid w:val="000123EC"/>
    <w:rsid w:val="006F6FDA"/>
    <w:rsid w:val="00984BA1"/>
    <w:rsid w:val="00CE7E8B"/>
    <w:rsid w:val="00FF2FB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06CE5"/>
  <w15:chartTrackingRefBased/>
  <w15:docId w15:val="{E530C9AB-C72E-4137-9732-11208035D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E7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CE7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CE7E8B"/>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CE7E8B"/>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CE7E8B"/>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CE7E8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E7E8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E7E8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E7E8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E7E8B"/>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CE7E8B"/>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CE7E8B"/>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CE7E8B"/>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CE7E8B"/>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CE7E8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E7E8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E7E8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E7E8B"/>
    <w:rPr>
      <w:rFonts w:eastAsiaTheme="majorEastAsia" w:cstheme="majorBidi"/>
      <w:color w:val="272727" w:themeColor="text1" w:themeTint="D8"/>
    </w:rPr>
  </w:style>
  <w:style w:type="paragraph" w:styleId="Titel">
    <w:name w:val="Title"/>
    <w:basedOn w:val="Standaard"/>
    <w:next w:val="Standaard"/>
    <w:link w:val="TitelChar"/>
    <w:uiPriority w:val="10"/>
    <w:qFormat/>
    <w:rsid w:val="00CE7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E7E8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E7E8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E7E8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E7E8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E7E8B"/>
    <w:rPr>
      <w:i/>
      <w:iCs/>
      <w:color w:val="404040" w:themeColor="text1" w:themeTint="BF"/>
    </w:rPr>
  </w:style>
  <w:style w:type="paragraph" w:styleId="Lijstalinea">
    <w:name w:val="List Paragraph"/>
    <w:basedOn w:val="Standaard"/>
    <w:uiPriority w:val="34"/>
    <w:qFormat/>
    <w:rsid w:val="00CE7E8B"/>
    <w:pPr>
      <w:ind w:left="720"/>
      <w:contextualSpacing/>
    </w:pPr>
  </w:style>
  <w:style w:type="character" w:styleId="Intensievebenadrukking">
    <w:name w:val="Intense Emphasis"/>
    <w:basedOn w:val="Standaardalinea-lettertype"/>
    <w:uiPriority w:val="21"/>
    <w:qFormat/>
    <w:rsid w:val="00CE7E8B"/>
    <w:rPr>
      <w:i/>
      <w:iCs/>
      <w:color w:val="2F5496" w:themeColor="accent1" w:themeShade="BF"/>
    </w:rPr>
  </w:style>
  <w:style w:type="paragraph" w:styleId="Duidelijkcitaat">
    <w:name w:val="Intense Quote"/>
    <w:basedOn w:val="Standaard"/>
    <w:next w:val="Standaard"/>
    <w:link w:val="DuidelijkcitaatChar"/>
    <w:uiPriority w:val="30"/>
    <w:qFormat/>
    <w:rsid w:val="00CE7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CE7E8B"/>
    <w:rPr>
      <w:i/>
      <w:iCs/>
      <w:color w:val="2F5496" w:themeColor="accent1" w:themeShade="BF"/>
    </w:rPr>
  </w:style>
  <w:style w:type="character" w:styleId="Intensieveverwijzing">
    <w:name w:val="Intense Reference"/>
    <w:basedOn w:val="Standaardalinea-lettertype"/>
    <w:uiPriority w:val="32"/>
    <w:qFormat/>
    <w:rsid w:val="00CE7E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80594">
      <w:bodyDiv w:val="1"/>
      <w:marLeft w:val="0"/>
      <w:marRight w:val="0"/>
      <w:marTop w:val="0"/>
      <w:marBottom w:val="0"/>
      <w:divBdr>
        <w:top w:val="none" w:sz="0" w:space="0" w:color="auto"/>
        <w:left w:val="none" w:sz="0" w:space="0" w:color="auto"/>
        <w:bottom w:val="none" w:sz="0" w:space="0" w:color="auto"/>
        <w:right w:val="none" w:sz="0" w:space="0" w:color="auto"/>
      </w:divBdr>
    </w:div>
    <w:div w:id="190606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469</Words>
  <Characters>2584</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Struik</dc:creator>
  <cp:keywords/>
  <dc:description/>
  <cp:lastModifiedBy>Tim Struik</cp:lastModifiedBy>
  <cp:revision>1</cp:revision>
  <dcterms:created xsi:type="dcterms:W3CDTF">2025-06-18T14:51:00Z</dcterms:created>
  <dcterms:modified xsi:type="dcterms:W3CDTF">2025-06-18T14:56:00Z</dcterms:modified>
</cp:coreProperties>
</file>