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DBE1A" w14:textId="681E76D5" w:rsidR="006F22F6" w:rsidRPr="001646DF" w:rsidRDefault="000959BA" w:rsidP="006F22F6">
      <w:pPr>
        <w:spacing w:after="0" w:line="240" w:lineRule="auto"/>
        <w:rPr>
          <w:lang w:val="en-US"/>
        </w:rPr>
      </w:pPr>
      <w:r>
        <w:rPr>
          <w:noProof/>
        </w:rPr>
        <w:drawing>
          <wp:anchor distT="0" distB="0" distL="114300" distR="114300" simplePos="0" relativeHeight="251663360" behindDoc="1" locked="0" layoutInCell="1" allowOverlap="1" wp14:anchorId="2760E629" wp14:editId="68C4AF37">
            <wp:simplePos x="0" y="0"/>
            <wp:positionH relativeFrom="margin">
              <wp:align>left</wp:align>
            </wp:positionH>
            <wp:positionV relativeFrom="paragraph">
              <wp:posOffset>-635</wp:posOffset>
            </wp:positionV>
            <wp:extent cx="1285875" cy="857250"/>
            <wp:effectExtent l="0" t="0" r="9525" b="0"/>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8"/>
                    <a:srcRect/>
                    <a:stretch>
                      <a:fillRect/>
                    </a:stretch>
                  </pic:blipFill>
                  <pic:spPr bwMode="auto">
                    <a:xfrm>
                      <a:off x="0" y="0"/>
                      <a:ext cx="1285875" cy="857250"/>
                    </a:xfrm>
                    <a:prstGeom prst="rect">
                      <a:avLst/>
                    </a:prstGeom>
                    <a:noFill/>
                    <a:ln w="9525">
                      <a:noFill/>
                      <a:miter lim="800000"/>
                      <a:headEnd/>
                      <a:tailEnd/>
                    </a:ln>
                  </pic:spPr>
                </pic:pic>
              </a:graphicData>
            </a:graphic>
          </wp:anchor>
        </w:drawing>
      </w:r>
    </w:p>
    <w:p w14:paraId="17180654" w14:textId="73C1C023" w:rsidR="00652B72" w:rsidRPr="00652B72" w:rsidRDefault="00EF3594" w:rsidP="00652B72">
      <w:pPr>
        <w:spacing w:after="0" w:line="240" w:lineRule="auto"/>
        <w:jc w:val="center"/>
        <w:rPr>
          <w:b/>
          <w:sz w:val="32"/>
          <w:szCs w:val="32"/>
        </w:rPr>
      </w:pPr>
      <w:r>
        <w:rPr>
          <w:b/>
          <w:noProof/>
          <w:sz w:val="40"/>
          <w:szCs w:val="40"/>
        </w:rPr>
        <w:drawing>
          <wp:anchor distT="0" distB="0" distL="114300" distR="114300" simplePos="0" relativeHeight="251665408" behindDoc="1" locked="0" layoutInCell="1" allowOverlap="1" wp14:anchorId="757576CA" wp14:editId="363C4D2C">
            <wp:simplePos x="0" y="0"/>
            <wp:positionH relativeFrom="column">
              <wp:posOffset>4716780</wp:posOffset>
            </wp:positionH>
            <wp:positionV relativeFrom="paragraph">
              <wp:posOffset>1905</wp:posOffset>
            </wp:positionV>
            <wp:extent cx="1787525" cy="852805"/>
            <wp:effectExtent l="0" t="0" r="3175" b="4445"/>
            <wp:wrapTight wrapText="bothSides">
              <wp:wrapPolygon edited="0">
                <wp:start x="0" y="0"/>
                <wp:lineTo x="0" y="21230"/>
                <wp:lineTo x="21408" y="21230"/>
                <wp:lineTo x="214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ic Writing.jpg"/>
                    <pic:cNvPicPr/>
                  </pic:nvPicPr>
                  <pic:blipFill>
                    <a:blip r:embed="rId9">
                      <a:extLst>
                        <a:ext uri="{28A0092B-C50C-407E-A947-70E740481C1C}">
                          <a14:useLocalDpi xmlns:a14="http://schemas.microsoft.com/office/drawing/2010/main" val="0"/>
                        </a:ext>
                      </a:extLst>
                    </a:blip>
                    <a:stretch>
                      <a:fillRect/>
                    </a:stretch>
                  </pic:blipFill>
                  <pic:spPr>
                    <a:xfrm>
                      <a:off x="0" y="0"/>
                      <a:ext cx="1787525" cy="852805"/>
                    </a:xfrm>
                    <a:prstGeom prst="rect">
                      <a:avLst/>
                    </a:prstGeom>
                  </pic:spPr>
                </pic:pic>
              </a:graphicData>
            </a:graphic>
            <wp14:sizeRelH relativeFrom="page">
              <wp14:pctWidth>0</wp14:pctWidth>
            </wp14:sizeRelH>
            <wp14:sizeRelV relativeFrom="page">
              <wp14:pctHeight>0</wp14:pctHeight>
            </wp14:sizeRelV>
          </wp:anchor>
        </w:drawing>
      </w:r>
      <w:r w:rsidR="006F22F6" w:rsidRPr="001646DF">
        <w:rPr>
          <w:b/>
          <w:sz w:val="26"/>
          <w:szCs w:val="26"/>
        </w:rPr>
        <w:t xml:space="preserve">      </w:t>
      </w:r>
      <w:r w:rsidR="00652B72">
        <w:rPr>
          <w:b/>
          <w:sz w:val="26"/>
          <w:szCs w:val="26"/>
        </w:rPr>
        <w:t xml:space="preserve">                         </w:t>
      </w:r>
      <w:r w:rsidR="00652B72" w:rsidRPr="00652B72">
        <w:rPr>
          <w:b/>
          <w:sz w:val="32"/>
          <w:szCs w:val="32"/>
        </w:rPr>
        <w:t>INDIVIDUAL TASK COVER SHEET</w:t>
      </w:r>
    </w:p>
    <w:p w14:paraId="6892C369" w14:textId="582704E1" w:rsidR="006F22F6" w:rsidRPr="00652B72" w:rsidRDefault="00652B72" w:rsidP="00652B72">
      <w:pPr>
        <w:spacing w:after="0" w:line="240" w:lineRule="auto"/>
        <w:jc w:val="center"/>
        <w:rPr>
          <w:noProof/>
          <w:sz w:val="32"/>
          <w:szCs w:val="32"/>
          <w:lang w:val="en-SG" w:eastAsia="zh-CN"/>
        </w:rPr>
      </w:pPr>
      <w:r>
        <w:rPr>
          <w:b/>
          <w:sz w:val="32"/>
          <w:szCs w:val="32"/>
        </w:rPr>
        <w:t xml:space="preserve">                            </w:t>
      </w:r>
      <w:r w:rsidR="006F22F6" w:rsidRPr="00652B72">
        <w:rPr>
          <w:b/>
          <w:sz w:val="32"/>
          <w:szCs w:val="32"/>
        </w:rPr>
        <w:t>ELPP Level 4</w:t>
      </w:r>
    </w:p>
    <w:p w14:paraId="615F766C" w14:textId="6B2B29F5" w:rsidR="006F22F6" w:rsidRPr="001646DF" w:rsidRDefault="00EA4D9E" w:rsidP="00EA4D9E">
      <w:pPr>
        <w:tabs>
          <w:tab w:val="left" w:pos="1291"/>
        </w:tabs>
        <w:spacing w:after="0" w:line="240" w:lineRule="auto"/>
        <w:rPr>
          <w:noProof/>
          <w:lang w:val="en-SG" w:eastAsia="zh-CN"/>
        </w:rPr>
      </w:pPr>
      <w:r>
        <w:rPr>
          <w:noProof/>
          <w:lang w:val="en-SG" w:eastAsia="zh-CN"/>
        </w:rPr>
        <w:tab/>
      </w:r>
    </w:p>
    <w:p w14:paraId="3FE348F5" w14:textId="630E0D3B" w:rsidR="006F22F6" w:rsidRPr="001646DF" w:rsidRDefault="006F22F6" w:rsidP="006F22F6">
      <w:pPr>
        <w:jc w:val="center"/>
        <w:rPr>
          <w:b/>
          <w:sz w:val="26"/>
          <w:szCs w:val="26"/>
        </w:rPr>
      </w:pPr>
    </w:p>
    <w:tbl>
      <w:tblPr>
        <w:tblW w:w="10363" w:type="dxa"/>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5"/>
        <w:gridCol w:w="3406"/>
        <w:gridCol w:w="460"/>
        <w:gridCol w:w="461"/>
        <w:gridCol w:w="460"/>
        <w:gridCol w:w="461"/>
        <w:gridCol w:w="461"/>
        <w:gridCol w:w="460"/>
        <w:gridCol w:w="461"/>
        <w:gridCol w:w="468"/>
      </w:tblGrid>
      <w:tr w:rsidR="006F22F6" w:rsidRPr="001646DF" w14:paraId="4859D883" w14:textId="77777777" w:rsidTr="00D52866">
        <w:trPr>
          <w:trHeight w:val="382"/>
        </w:trPr>
        <w:tc>
          <w:tcPr>
            <w:tcW w:w="10363" w:type="dxa"/>
            <w:gridSpan w:val="10"/>
            <w:shd w:val="clear" w:color="auto" w:fill="DFF8D8"/>
          </w:tcPr>
          <w:p w14:paraId="04BFACEE" w14:textId="141BCF7E" w:rsidR="006F22F6" w:rsidRPr="001646DF" w:rsidRDefault="006F22F6" w:rsidP="000959BA">
            <w:pPr>
              <w:spacing w:after="0" w:line="240" w:lineRule="auto"/>
              <w:rPr>
                <w:i/>
                <w:noProof/>
                <w:lang w:val="en-US" w:eastAsia="zh-CN"/>
              </w:rPr>
            </w:pPr>
            <w:r w:rsidRPr="001646DF">
              <w:rPr>
                <w:i/>
                <w:noProof/>
                <w:lang w:eastAsia="zh-CN"/>
              </w:rPr>
              <w:t>Student</w:t>
            </w:r>
            <w:r w:rsidR="00652B72">
              <w:rPr>
                <w:i/>
                <w:noProof/>
                <w:lang w:eastAsia="zh-CN"/>
              </w:rPr>
              <w:t>, p</w:t>
            </w:r>
            <w:r w:rsidRPr="001646DF">
              <w:rPr>
                <w:i/>
                <w:noProof/>
                <w:lang w:eastAsia="zh-CN"/>
              </w:rPr>
              <w:t xml:space="preserve">lease sign, date and attach cover sheet to front of assessment task for all submissions </w:t>
            </w:r>
          </w:p>
        </w:tc>
      </w:tr>
      <w:tr w:rsidR="006F22F6" w:rsidRPr="001646DF" w14:paraId="14580970" w14:textId="77777777" w:rsidTr="00D52866">
        <w:trPr>
          <w:trHeight w:val="382"/>
        </w:trPr>
        <w:tc>
          <w:tcPr>
            <w:tcW w:w="3265" w:type="dxa"/>
            <w:shd w:val="clear" w:color="auto" w:fill="D9D9D9"/>
          </w:tcPr>
          <w:p w14:paraId="39D40051" w14:textId="77777777" w:rsidR="006F22F6" w:rsidRPr="001646DF" w:rsidRDefault="006F22F6" w:rsidP="008522D3">
            <w:pPr>
              <w:spacing w:before="120"/>
              <w:rPr>
                <w:b/>
                <w:noProof/>
                <w:lang w:val="en-US" w:eastAsia="zh-CN"/>
              </w:rPr>
            </w:pPr>
            <w:r w:rsidRPr="001646DF">
              <w:rPr>
                <w:b/>
                <w:noProof/>
                <w:lang w:val="en-US" w:eastAsia="zh-CN"/>
              </w:rPr>
              <w:t>SUBJECT CODE</w:t>
            </w:r>
          </w:p>
        </w:tc>
        <w:tc>
          <w:tcPr>
            <w:tcW w:w="7098" w:type="dxa"/>
            <w:gridSpan w:val="9"/>
          </w:tcPr>
          <w:p w14:paraId="151CFE64" w14:textId="6E9706CB" w:rsidR="006F22F6" w:rsidRPr="00146722" w:rsidRDefault="007A729C" w:rsidP="00AA7996">
            <w:pPr>
              <w:spacing w:before="120"/>
              <w:rPr>
                <w:rFonts w:ascii="Arial" w:hAnsi="Arial" w:cs="Arial"/>
                <w:b/>
                <w:noProof/>
                <w:sz w:val="32"/>
                <w:szCs w:val="32"/>
                <w:lang w:val="en-US" w:eastAsia="zh-CN"/>
              </w:rPr>
            </w:pPr>
            <w:r>
              <w:rPr>
                <w:b/>
                <w:noProof/>
                <w:sz w:val="24"/>
                <w:szCs w:val="24"/>
                <w:lang w:val="en-US" w:eastAsia="zh-CN"/>
              </w:rPr>
              <w:t>LS0410/LS0411 – SP9</w:t>
            </w:r>
            <w:r w:rsidR="00AA7996">
              <w:rPr>
                <w:b/>
                <w:noProof/>
                <w:sz w:val="24"/>
                <w:szCs w:val="24"/>
                <w:lang w:val="en-US" w:eastAsia="zh-CN"/>
              </w:rPr>
              <w:t>1 2019</w:t>
            </w:r>
          </w:p>
        </w:tc>
      </w:tr>
      <w:tr w:rsidR="006F22F6" w:rsidRPr="001646DF" w14:paraId="5966488E" w14:textId="77777777" w:rsidTr="00D52866">
        <w:trPr>
          <w:trHeight w:val="378"/>
        </w:trPr>
        <w:tc>
          <w:tcPr>
            <w:tcW w:w="3265" w:type="dxa"/>
            <w:shd w:val="clear" w:color="auto" w:fill="D9D9D9"/>
          </w:tcPr>
          <w:p w14:paraId="106ECFA1" w14:textId="77777777" w:rsidR="006F22F6" w:rsidRPr="001646DF" w:rsidRDefault="006F22F6" w:rsidP="008522D3">
            <w:pPr>
              <w:spacing w:before="120"/>
              <w:rPr>
                <w:b/>
                <w:noProof/>
                <w:lang w:val="en-US" w:eastAsia="zh-CN"/>
              </w:rPr>
            </w:pPr>
            <w:r w:rsidRPr="001646DF">
              <w:rPr>
                <w:b/>
                <w:noProof/>
                <w:lang w:val="en-US" w:eastAsia="zh-CN"/>
              </w:rPr>
              <w:t>STUDENT FAMILY NAME</w:t>
            </w:r>
          </w:p>
        </w:tc>
        <w:tc>
          <w:tcPr>
            <w:tcW w:w="3406" w:type="dxa"/>
            <w:shd w:val="clear" w:color="auto" w:fill="D9D9D9"/>
          </w:tcPr>
          <w:p w14:paraId="062000F9" w14:textId="77777777" w:rsidR="006F22F6" w:rsidRPr="001646DF" w:rsidRDefault="006F22F6" w:rsidP="008522D3">
            <w:pPr>
              <w:spacing w:before="120"/>
              <w:rPr>
                <w:b/>
                <w:noProof/>
                <w:lang w:val="en-US" w:eastAsia="zh-CN"/>
              </w:rPr>
            </w:pPr>
            <w:r>
              <w:rPr>
                <w:b/>
                <w:noProof/>
                <w:lang w:val="en-US" w:eastAsia="zh-CN"/>
              </w:rPr>
              <w:t>STUDENT GIVEN NAME</w:t>
            </w:r>
          </w:p>
        </w:tc>
        <w:tc>
          <w:tcPr>
            <w:tcW w:w="3692" w:type="dxa"/>
            <w:gridSpan w:val="8"/>
            <w:shd w:val="clear" w:color="auto" w:fill="D9D9D9"/>
          </w:tcPr>
          <w:p w14:paraId="14D20DC0" w14:textId="77777777" w:rsidR="006F22F6" w:rsidRPr="001646DF" w:rsidRDefault="006F22F6" w:rsidP="008522D3">
            <w:pPr>
              <w:spacing w:before="120"/>
              <w:rPr>
                <w:b/>
                <w:noProof/>
                <w:lang w:val="en-US" w:eastAsia="zh-CN"/>
              </w:rPr>
            </w:pPr>
            <w:r w:rsidRPr="001646DF">
              <w:rPr>
                <w:b/>
                <w:noProof/>
                <w:lang w:val="en-US" w:eastAsia="zh-CN"/>
              </w:rPr>
              <w:t xml:space="preserve">JCU </w:t>
            </w:r>
            <w:r>
              <w:rPr>
                <w:b/>
                <w:noProof/>
                <w:lang w:val="en-US" w:eastAsia="zh-CN"/>
              </w:rPr>
              <w:t>STUDENT NUMBER</w:t>
            </w:r>
          </w:p>
        </w:tc>
      </w:tr>
      <w:tr w:rsidR="006F22F6" w:rsidRPr="001646DF" w14:paraId="56354620" w14:textId="77777777" w:rsidTr="00D52866">
        <w:trPr>
          <w:trHeight w:val="448"/>
        </w:trPr>
        <w:tc>
          <w:tcPr>
            <w:tcW w:w="3265" w:type="dxa"/>
          </w:tcPr>
          <w:p w14:paraId="43FA4634" w14:textId="575200EE" w:rsidR="006F22F6" w:rsidRPr="00771EBC" w:rsidRDefault="00D115B5" w:rsidP="008522D3">
            <w:pPr>
              <w:spacing w:before="120"/>
              <w:rPr>
                <w:b/>
                <w:noProof/>
                <w:lang w:val="en-US" w:eastAsia="zh-CN"/>
              </w:rPr>
            </w:pPr>
            <w:r>
              <w:rPr>
                <w:b/>
                <w:noProof/>
                <w:lang w:val="en-US" w:eastAsia="zh-CN"/>
              </w:rPr>
              <w:t>BERTOCCO</w:t>
            </w:r>
          </w:p>
        </w:tc>
        <w:tc>
          <w:tcPr>
            <w:tcW w:w="3406" w:type="dxa"/>
          </w:tcPr>
          <w:p w14:paraId="736411D4" w14:textId="10079AD9" w:rsidR="006F22F6" w:rsidRPr="001646DF" w:rsidRDefault="00D115B5" w:rsidP="008522D3">
            <w:pPr>
              <w:rPr>
                <w:noProof/>
                <w:lang w:val="en-US" w:eastAsia="zh-CN"/>
              </w:rPr>
            </w:pPr>
            <w:r>
              <w:rPr>
                <w:noProof/>
                <w:lang w:val="en-US" w:eastAsia="zh-CN"/>
              </w:rPr>
              <w:t>THOMAS-KILLIAN</w:t>
            </w:r>
          </w:p>
        </w:tc>
        <w:tc>
          <w:tcPr>
            <w:tcW w:w="460" w:type="dxa"/>
          </w:tcPr>
          <w:p w14:paraId="610CE328" w14:textId="4F6C9EB9" w:rsidR="006F22F6" w:rsidRPr="001646DF" w:rsidRDefault="00484BE6" w:rsidP="008522D3">
            <w:pPr>
              <w:rPr>
                <w:noProof/>
                <w:lang w:val="en-US" w:eastAsia="zh-CN"/>
              </w:rPr>
            </w:pPr>
            <w:r>
              <w:rPr>
                <w:noProof/>
                <w:lang w:val="en-US" w:eastAsia="zh-CN"/>
              </w:rPr>
              <w:t>1</w:t>
            </w:r>
          </w:p>
        </w:tc>
        <w:tc>
          <w:tcPr>
            <w:tcW w:w="461" w:type="dxa"/>
          </w:tcPr>
          <w:p w14:paraId="46735A29" w14:textId="1511EF15" w:rsidR="006F22F6" w:rsidRPr="001646DF" w:rsidRDefault="00484BE6" w:rsidP="008522D3">
            <w:pPr>
              <w:rPr>
                <w:noProof/>
                <w:lang w:val="en-US" w:eastAsia="zh-CN"/>
              </w:rPr>
            </w:pPr>
            <w:r>
              <w:rPr>
                <w:noProof/>
                <w:lang w:val="en-US" w:eastAsia="zh-CN"/>
              </w:rPr>
              <w:t>3</w:t>
            </w:r>
          </w:p>
        </w:tc>
        <w:tc>
          <w:tcPr>
            <w:tcW w:w="460" w:type="dxa"/>
          </w:tcPr>
          <w:p w14:paraId="5256AE8F" w14:textId="6C0DC43B" w:rsidR="006F22F6" w:rsidRPr="001646DF" w:rsidRDefault="00484BE6" w:rsidP="008522D3">
            <w:pPr>
              <w:rPr>
                <w:noProof/>
                <w:lang w:val="en-US" w:eastAsia="zh-CN"/>
              </w:rPr>
            </w:pPr>
            <w:r>
              <w:rPr>
                <w:noProof/>
                <w:lang w:val="en-US" w:eastAsia="zh-CN"/>
              </w:rPr>
              <w:t>7</w:t>
            </w:r>
          </w:p>
        </w:tc>
        <w:tc>
          <w:tcPr>
            <w:tcW w:w="461" w:type="dxa"/>
          </w:tcPr>
          <w:p w14:paraId="627391B8" w14:textId="672DEFD6" w:rsidR="006F22F6" w:rsidRPr="001646DF" w:rsidRDefault="00484BE6" w:rsidP="008522D3">
            <w:pPr>
              <w:rPr>
                <w:noProof/>
                <w:lang w:val="en-US" w:eastAsia="zh-CN"/>
              </w:rPr>
            </w:pPr>
            <w:r>
              <w:rPr>
                <w:noProof/>
                <w:lang w:val="en-US" w:eastAsia="zh-CN"/>
              </w:rPr>
              <w:t>5</w:t>
            </w:r>
          </w:p>
        </w:tc>
        <w:tc>
          <w:tcPr>
            <w:tcW w:w="461" w:type="dxa"/>
          </w:tcPr>
          <w:p w14:paraId="06AA1DA8" w14:textId="6856CDDD" w:rsidR="006F22F6" w:rsidRPr="001646DF" w:rsidRDefault="00484BE6" w:rsidP="008522D3">
            <w:pPr>
              <w:rPr>
                <w:noProof/>
                <w:lang w:val="en-US" w:eastAsia="zh-CN"/>
              </w:rPr>
            </w:pPr>
            <w:r>
              <w:rPr>
                <w:noProof/>
                <w:lang w:val="en-US" w:eastAsia="zh-CN"/>
              </w:rPr>
              <w:t>8</w:t>
            </w:r>
          </w:p>
        </w:tc>
        <w:tc>
          <w:tcPr>
            <w:tcW w:w="460" w:type="dxa"/>
          </w:tcPr>
          <w:p w14:paraId="47407964" w14:textId="6524916B" w:rsidR="006F22F6" w:rsidRPr="001646DF" w:rsidRDefault="00484BE6" w:rsidP="008522D3">
            <w:pPr>
              <w:rPr>
                <w:noProof/>
                <w:lang w:val="en-US" w:eastAsia="zh-CN"/>
              </w:rPr>
            </w:pPr>
            <w:r>
              <w:rPr>
                <w:noProof/>
                <w:lang w:val="en-US" w:eastAsia="zh-CN"/>
              </w:rPr>
              <w:t>3</w:t>
            </w:r>
          </w:p>
        </w:tc>
        <w:tc>
          <w:tcPr>
            <w:tcW w:w="461" w:type="dxa"/>
          </w:tcPr>
          <w:p w14:paraId="0F7DD67C" w14:textId="46EB928F" w:rsidR="006F22F6" w:rsidRPr="001646DF" w:rsidRDefault="00484BE6" w:rsidP="008522D3">
            <w:pPr>
              <w:rPr>
                <w:noProof/>
                <w:lang w:val="en-US" w:eastAsia="zh-CN"/>
              </w:rPr>
            </w:pPr>
            <w:r>
              <w:rPr>
                <w:noProof/>
                <w:lang w:val="en-US" w:eastAsia="zh-CN"/>
              </w:rPr>
              <w:t>2</w:t>
            </w:r>
          </w:p>
        </w:tc>
        <w:tc>
          <w:tcPr>
            <w:tcW w:w="468" w:type="dxa"/>
          </w:tcPr>
          <w:p w14:paraId="699A0EC3" w14:textId="566245E0" w:rsidR="006F22F6" w:rsidRPr="001646DF" w:rsidRDefault="00484BE6" w:rsidP="008522D3">
            <w:pPr>
              <w:rPr>
                <w:noProof/>
                <w:lang w:val="en-US" w:eastAsia="zh-CN"/>
              </w:rPr>
            </w:pPr>
            <w:r>
              <w:rPr>
                <w:noProof/>
                <w:lang w:val="en-US" w:eastAsia="zh-CN"/>
              </w:rPr>
              <w:t>2</w:t>
            </w:r>
          </w:p>
        </w:tc>
      </w:tr>
      <w:tr w:rsidR="006F22F6" w:rsidRPr="001646DF" w14:paraId="4C9016AF" w14:textId="77777777" w:rsidTr="00D52866">
        <w:trPr>
          <w:trHeight w:val="378"/>
        </w:trPr>
        <w:tc>
          <w:tcPr>
            <w:tcW w:w="3265" w:type="dxa"/>
          </w:tcPr>
          <w:p w14:paraId="54D01A0F" w14:textId="77777777" w:rsidR="006F22F6" w:rsidRPr="001646DF" w:rsidRDefault="006F22F6" w:rsidP="008522D3">
            <w:pPr>
              <w:spacing w:before="120"/>
              <w:rPr>
                <w:b/>
                <w:noProof/>
                <w:lang w:val="en-US" w:eastAsia="zh-CN"/>
              </w:rPr>
            </w:pPr>
            <w:r w:rsidRPr="001646DF">
              <w:rPr>
                <w:b/>
                <w:noProof/>
                <w:lang w:val="en-US" w:eastAsia="zh-CN"/>
              </w:rPr>
              <w:t>ASSESSMENT TITLE</w:t>
            </w:r>
          </w:p>
        </w:tc>
        <w:tc>
          <w:tcPr>
            <w:tcW w:w="7098" w:type="dxa"/>
            <w:gridSpan w:val="9"/>
          </w:tcPr>
          <w:p w14:paraId="4E848285" w14:textId="7A2D546B" w:rsidR="006F22F6" w:rsidRPr="00146722" w:rsidRDefault="00116B14" w:rsidP="00AA7996">
            <w:pPr>
              <w:spacing w:before="120"/>
              <w:rPr>
                <w:noProof/>
                <w:sz w:val="32"/>
                <w:szCs w:val="32"/>
                <w:lang w:val="en-US" w:eastAsia="zh-CN"/>
              </w:rPr>
            </w:pPr>
            <w:r>
              <w:rPr>
                <w:rFonts w:ascii="Arial" w:hAnsi="Arial"/>
                <w:b/>
                <w:color w:val="000000" w:themeColor="text1"/>
                <w:sz w:val="32"/>
                <w:szCs w:val="32"/>
                <w:vertAlign w:val="superscript"/>
              </w:rPr>
              <w:t>IN CLASS ESSAY 2</w:t>
            </w:r>
            <w:r w:rsidR="00287716">
              <w:rPr>
                <w:rFonts w:ascii="Arial" w:hAnsi="Arial"/>
                <w:b/>
                <w:color w:val="000000" w:themeColor="text1"/>
                <w:sz w:val="32"/>
                <w:szCs w:val="32"/>
                <w:vertAlign w:val="superscript"/>
              </w:rPr>
              <w:t xml:space="preserve"> – </w:t>
            </w:r>
            <w:r w:rsidR="00AA7996">
              <w:rPr>
                <w:rFonts w:ascii="Arial" w:hAnsi="Arial"/>
                <w:b/>
                <w:color w:val="000000" w:themeColor="text1"/>
                <w:sz w:val="32"/>
                <w:szCs w:val="32"/>
                <w:vertAlign w:val="superscript"/>
              </w:rPr>
              <w:t>Poster Essay</w:t>
            </w:r>
          </w:p>
        </w:tc>
      </w:tr>
      <w:tr w:rsidR="006F22F6" w:rsidRPr="001646DF" w14:paraId="05525DF1" w14:textId="77777777" w:rsidTr="00D52866">
        <w:trPr>
          <w:trHeight w:val="378"/>
        </w:trPr>
        <w:tc>
          <w:tcPr>
            <w:tcW w:w="3265" w:type="dxa"/>
          </w:tcPr>
          <w:p w14:paraId="4EC326C4" w14:textId="77777777" w:rsidR="006F22F6" w:rsidRPr="001646DF" w:rsidRDefault="006F22F6" w:rsidP="008522D3">
            <w:pPr>
              <w:spacing w:before="120"/>
              <w:rPr>
                <w:b/>
                <w:noProof/>
                <w:lang w:val="en-US" w:eastAsia="zh-CN"/>
              </w:rPr>
            </w:pPr>
            <w:r w:rsidRPr="001646DF">
              <w:rPr>
                <w:b/>
                <w:noProof/>
                <w:lang w:val="en-US" w:eastAsia="zh-CN"/>
              </w:rPr>
              <w:t>DUE DATE</w:t>
            </w:r>
          </w:p>
        </w:tc>
        <w:tc>
          <w:tcPr>
            <w:tcW w:w="7098" w:type="dxa"/>
            <w:gridSpan w:val="9"/>
          </w:tcPr>
          <w:p w14:paraId="2FB31C53" w14:textId="2F7C7876" w:rsidR="006F22F6" w:rsidRPr="00146722" w:rsidRDefault="00AA7996" w:rsidP="002A0139">
            <w:pPr>
              <w:spacing w:before="120"/>
              <w:rPr>
                <w:noProof/>
                <w:sz w:val="32"/>
                <w:szCs w:val="32"/>
                <w:lang w:val="en-US" w:eastAsia="zh-CN"/>
              </w:rPr>
            </w:pPr>
            <w:r>
              <w:rPr>
                <w:rFonts w:ascii="Arial" w:hAnsi="Arial"/>
                <w:b/>
                <w:color w:val="000000" w:themeColor="text1"/>
                <w:sz w:val="32"/>
                <w:szCs w:val="32"/>
                <w:vertAlign w:val="superscript"/>
              </w:rPr>
              <w:t>12 April 2019</w:t>
            </w:r>
          </w:p>
        </w:tc>
      </w:tr>
      <w:tr w:rsidR="006F22F6" w:rsidRPr="001646DF" w14:paraId="62A16879" w14:textId="77777777" w:rsidTr="00D52866">
        <w:trPr>
          <w:trHeight w:val="378"/>
        </w:trPr>
        <w:tc>
          <w:tcPr>
            <w:tcW w:w="3265" w:type="dxa"/>
          </w:tcPr>
          <w:p w14:paraId="43EAAC75" w14:textId="77777777" w:rsidR="006F22F6" w:rsidRPr="00771EBC" w:rsidRDefault="006F22F6" w:rsidP="008522D3">
            <w:pPr>
              <w:spacing w:before="120"/>
              <w:rPr>
                <w:b/>
                <w:noProof/>
                <w:lang w:val="en-US" w:eastAsia="zh-CN"/>
              </w:rPr>
            </w:pPr>
            <w:r w:rsidRPr="001646DF">
              <w:rPr>
                <w:b/>
                <w:noProof/>
                <w:lang w:val="en-US" w:eastAsia="zh-CN"/>
              </w:rPr>
              <w:t xml:space="preserve">LECTURER NAME </w:t>
            </w:r>
          </w:p>
        </w:tc>
        <w:tc>
          <w:tcPr>
            <w:tcW w:w="7098" w:type="dxa"/>
            <w:gridSpan w:val="9"/>
          </w:tcPr>
          <w:p w14:paraId="1CE6F067" w14:textId="087C81BF" w:rsidR="006F22F6" w:rsidRPr="00146722" w:rsidRDefault="0096100A" w:rsidP="008522D3">
            <w:pPr>
              <w:rPr>
                <w:b/>
                <w:i/>
                <w:noProof/>
                <w:sz w:val="24"/>
                <w:szCs w:val="24"/>
                <w:lang w:val="en-US" w:eastAsia="zh-CN"/>
              </w:rPr>
            </w:pPr>
            <w:r>
              <w:rPr>
                <w:b/>
                <w:i/>
                <w:noProof/>
                <w:sz w:val="24"/>
                <w:szCs w:val="24"/>
                <w:lang w:val="en-US" w:eastAsia="zh-CN"/>
              </w:rPr>
              <w:t>Thomas-Killian Bertocco</w:t>
            </w:r>
          </w:p>
        </w:tc>
      </w:tr>
      <w:tr w:rsidR="006F22F6" w:rsidRPr="001646DF" w14:paraId="10AFFC79" w14:textId="77777777" w:rsidTr="00D52866">
        <w:trPr>
          <w:trHeight w:val="378"/>
        </w:trPr>
        <w:tc>
          <w:tcPr>
            <w:tcW w:w="3265" w:type="dxa"/>
          </w:tcPr>
          <w:p w14:paraId="6531C79E" w14:textId="77777777" w:rsidR="006F22F6" w:rsidRPr="001646DF" w:rsidRDefault="006F22F6" w:rsidP="008522D3">
            <w:pPr>
              <w:spacing w:before="120"/>
              <w:rPr>
                <w:b/>
                <w:noProof/>
                <w:lang w:val="en-US" w:eastAsia="zh-CN"/>
              </w:rPr>
            </w:pPr>
            <w:r w:rsidRPr="001646DF">
              <w:rPr>
                <w:b/>
                <w:noProof/>
                <w:lang w:val="en-US" w:eastAsia="zh-CN"/>
              </w:rPr>
              <w:t>TUTOR NAME</w:t>
            </w:r>
          </w:p>
        </w:tc>
        <w:tc>
          <w:tcPr>
            <w:tcW w:w="7098" w:type="dxa"/>
            <w:gridSpan w:val="9"/>
          </w:tcPr>
          <w:p w14:paraId="41C3D430" w14:textId="01C696FE" w:rsidR="006F22F6" w:rsidRPr="001646DF" w:rsidRDefault="00146722" w:rsidP="008522D3">
            <w:pPr>
              <w:rPr>
                <w:noProof/>
                <w:lang w:val="en-US" w:eastAsia="zh-CN"/>
              </w:rPr>
            </w:pPr>
            <w:r>
              <w:rPr>
                <w:noProof/>
                <w:lang w:val="en-US" w:eastAsia="zh-CN"/>
              </w:rPr>
              <w:t>n/a</w:t>
            </w:r>
          </w:p>
        </w:tc>
      </w:tr>
      <w:tr w:rsidR="006F22F6" w:rsidRPr="001646DF" w14:paraId="169F6D55" w14:textId="77777777" w:rsidTr="00D52866">
        <w:trPr>
          <w:trHeight w:val="378"/>
        </w:trPr>
        <w:tc>
          <w:tcPr>
            <w:tcW w:w="10363" w:type="dxa"/>
            <w:gridSpan w:val="10"/>
          </w:tcPr>
          <w:p w14:paraId="4A7568ED" w14:textId="77777777" w:rsidR="006F22F6" w:rsidRPr="001646DF" w:rsidRDefault="006F22F6" w:rsidP="008522D3">
            <w:pPr>
              <w:spacing w:after="0" w:line="240" w:lineRule="auto"/>
              <w:rPr>
                <w:b/>
                <w:noProof/>
                <w:sz w:val="14"/>
                <w:szCs w:val="14"/>
                <w:u w:val="single"/>
                <w:lang w:eastAsia="zh-CN"/>
              </w:rPr>
            </w:pPr>
          </w:p>
          <w:p w14:paraId="15472411" w14:textId="77777777" w:rsidR="006F22F6" w:rsidRPr="001646DF" w:rsidRDefault="006F22F6" w:rsidP="008522D3">
            <w:pPr>
              <w:spacing w:after="120" w:line="240" w:lineRule="auto"/>
              <w:jc w:val="center"/>
              <w:rPr>
                <w:b/>
                <w:noProof/>
                <w:u w:val="single"/>
                <w:lang w:eastAsia="zh-CN"/>
              </w:rPr>
            </w:pPr>
            <w:r w:rsidRPr="001646DF">
              <w:rPr>
                <w:b/>
                <w:noProof/>
                <w:u w:val="single"/>
                <w:lang w:eastAsia="zh-CN"/>
              </w:rPr>
              <w:t>Student Declaration</w:t>
            </w:r>
          </w:p>
          <w:p w14:paraId="653F5D17" w14:textId="1DF24508" w:rsidR="006F22F6" w:rsidRPr="002F1440" w:rsidRDefault="006F22F6" w:rsidP="006F22F6">
            <w:pPr>
              <w:numPr>
                <w:ilvl w:val="0"/>
                <w:numId w:val="1"/>
              </w:numPr>
              <w:tabs>
                <w:tab w:val="clear" w:pos="720"/>
              </w:tabs>
              <w:spacing w:after="0" w:line="240" w:lineRule="auto"/>
              <w:ind w:left="346" w:hanging="346"/>
              <w:rPr>
                <w:noProof/>
                <w:sz w:val="19"/>
                <w:szCs w:val="19"/>
                <w:lang w:eastAsia="zh-CN"/>
              </w:rPr>
            </w:pPr>
            <w:r w:rsidRPr="002F1440">
              <w:rPr>
                <w:noProof/>
                <w:sz w:val="19"/>
                <w:szCs w:val="19"/>
                <w:lang w:eastAsia="zh-CN"/>
              </w:rPr>
              <w:t xml:space="preserve">This assignment is my original work and no part has been copied/ reproduced from any other person’s work or from any other source, except where acknowledgement has been made (see </w:t>
            </w:r>
            <w:r w:rsidRPr="002F1440">
              <w:rPr>
                <w:i/>
                <w:noProof/>
                <w:sz w:val="19"/>
                <w:szCs w:val="19"/>
                <w:lang w:eastAsia="zh-CN"/>
              </w:rPr>
              <w:t>Learning, Teaching and Assessment Policy 5.1</w:t>
            </w:r>
            <w:r w:rsidRPr="002F1440">
              <w:rPr>
                <w:noProof/>
                <w:sz w:val="19"/>
                <w:szCs w:val="19"/>
                <w:lang w:eastAsia="zh-CN"/>
              </w:rPr>
              <w:t>).</w:t>
            </w:r>
          </w:p>
          <w:p w14:paraId="4AE32F0B" w14:textId="77777777" w:rsidR="006F22F6" w:rsidRPr="002F1440" w:rsidRDefault="006F22F6" w:rsidP="006F22F6">
            <w:pPr>
              <w:numPr>
                <w:ilvl w:val="0"/>
                <w:numId w:val="1"/>
              </w:numPr>
              <w:tabs>
                <w:tab w:val="num" w:pos="459"/>
              </w:tabs>
              <w:spacing w:after="0" w:line="240" w:lineRule="auto"/>
              <w:ind w:left="346" w:hanging="346"/>
              <w:rPr>
                <w:noProof/>
                <w:sz w:val="19"/>
                <w:szCs w:val="19"/>
                <w:lang w:eastAsia="zh-CN"/>
              </w:rPr>
            </w:pPr>
            <w:r w:rsidRPr="002F1440">
              <w:rPr>
                <w:noProof/>
                <w:sz w:val="19"/>
                <w:szCs w:val="19"/>
                <w:lang w:eastAsia="zh-CN"/>
              </w:rPr>
              <w:t xml:space="preserve">This work has not been submitted for any other course/subject (see </w:t>
            </w:r>
            <w:r w:rsidRPr="002F1440">
              <w:rPr>
                <w:i/>
                <w:noProof/>
                <w:sz w:val="19"/>
                <w:szCs w:val="19"/>
                <w:lang w:eastAsia="zh-CN"/>
              </w:rPr>
              <w:t>Learning, Teaching and Assessment Policy 5.9</w:t>
            </w:r>
            <w:r w:rsidRPr="002F1440">
              <w:rPr>
                <w:noProof/>
                <w:sz w:val="19"/>
                <w:szCs w:val="19"/>
                <w:lang w:eastAsia="zh-CN"/>
              </w:rPr>
              <w:t>).</w:t>
            </w:r>
          </w:p>
          <w:p w14:paraId="0890A439" w14:textId="77777777" w:rsidR="006F22F6" w:rsidRPr="002F1440" w:rsidRDefault="006F22F6" w:rsidP="006F22F6">
            <w:pPr>
              <w:numPr>
                <w:ilvl w:val="0"/>
                <w:numId w:val="1"/>
              </w:numPr>
              <w:tabs>
                <w:tab w:val="num" w:pos="459"/>
              </w:tabs>
              <w:spacing w:after="0" w:line="240" w:lineRule="auto"/>
              <w:ind w:left="346" w:hanging="346"/>
              <w:rPr>
                <w:noProof/>
                <w:sz w:val="19"/>
                <w:szCs w:val="19"/>
                <w:lang w:eastAsia="zh-CN"/>
              </w:rPr>
            </w:pPr>
            <w:r w:rsidRPr="002F1440">
              <w:rPr>
                <w:noProof/>
                <w:sz w:val="19"/>
                <w:szCs w:val="19"/>
                <w:lang w:eastAsia="zh-CN"/>
              </w:rPr>
              <w:t xml:space="preserve">This assignment has not been written </w:t>
            </w:r>
            <w:r w:rsidRPr="002F1440">
              <w:rPr>
                <w:noProof/>
                <w:sz w:val="19"/>
                <w:szCs w:val="19"/>
                <w:u w:val="single"/>
                <w:lang w:eastAsia="zh-CN"/>
              </w:rPr>
              <w:t>for</w:t>
            </w:r>
            <w:r w:rsidRPr="002F1440">
              <w:rPr>
                <w:noProof/>
                <w:sz w:val="19"/>
                <w:szCs w:val="19"/>
                <w:lang w:eastAsia="zh-CN"/>
              </w:rPr>
              <w:t xml:space="preserve"> me.</w:t>
            </w:r>
          </w:p>
          <w:p w14:paraId="2FF8CF69" w14:textId="77777777" w:rsidR="006F22F6" w:rsidRPr="002F1440" w:rsidRDefault="006F22F6" w:rsidP="006F22F6">
            <w:pPr>
              <w:numPr>
                <w:ilvl w:val="0"/>
                <w:numId w:val="1"/>
              </w:numPr>
              <w:tabs>
                <w:tab w:val="num" w:pos="459"/>
              </w:tabs>
              <w:spacing w:after="0" w:line="240" w:lineRule="auto"/>
              <w:ind w:left="346" w:hanging="346"/>
              <w:rPr>
                <w:noProof/>
                <w:sz w:val="19"/>
                <w:szCs w:val="19"/>
                <w:lang w:eastAsia="zh-CN"/>
              </w:rPr>
            </w:pPr>
            <w:r w:rsidRPr="002F1440">
              <w:rPr>
                <w:noProof/>
                <w:sz w:val="19"/>
                <w:szCs w:val="19"/>
                <w:lang w:eastAsia="zh-CN"/>
              </w:rPr>
              <w:t>I hold a copy of this assignment and can produce a copy if requested.</w:t>
            </w:r>
          </w:p>
          <w:p w14:paraId="7739CB87" w14:textId="77777777" w:rsidR="006F22F6" w:rsidRPr="002F1440" w:rsidRDefault="006F22F6" w:rsidP="006F22F6">
            <w:pPr>
              <w:numPr>
                <w:ilvl w:val="0"/>
                <w:numId w:val="1"/>
              </w:numPr>
              <w:tabs>
                <w:tab w:val="num" w:pos="459"/>
              </w:tabs>
              <w:spacing w:after="0" w:line="240" w:lineRule="auto"/>
              <w:ind w:left="346" w:hanging="346"/>
              <w:rPr>
                <w:noProof/>
                <w:sz w:val="19"/>
                <w:szCs w:val="19"/>
                <w:lang w:eastAsia="zh-CN"/>
              </w:rPr>
            </w:pPr>
            <w:r w:rsidRPr="002F1440">
              <w:rPr>
                <w:noProof/>
                <w:sz w:val="19"/>
                <w:szCs w:val="19"/>
                <w:lang w:eastAsia="zh-CN"/>
              </w:rPr>
              <w:t>This work may be used for the purposes of moderation and identifying plagiarism.</w:t>
            </w:r>
          </w:p>
          <w:p w14:paraId="7F41F8D1" w14:textId="77777777" w:rsidR="006F22F6" w:rsidRPr="002F1440" w:rsidRDefault="006F22F6" w:rsidP="006F22F6">
            <w:pPr>
              <w:numPr>
                <w:ilvl w:val="0"/>
                <w:numId w:val="1"/>
              </w:numPr>
              <w:tabs>
                <w:tab w:val="num" w:pos="459"/>
              </w:tabs>
              <w:spacing w:after="0" w:line="240" w:lineRule="auto"/>
              <w:ind w:left="346" w:hanging="346"/>
              <w:rPr>
                <w:noProof/>
                <w:sz w:val="19"/>
                <w:szCs w:val="19"/>
                <w:lang w:eastAsia="zh-CN"/>
              </w:rPr>
            </w:pPr>
            <w:r w:rsidRPr="002F1440">
              <w:rPr>
                <w:noProof/>
                <w:sz w:val="19"/>
                <w:szCs w:val="19"/>
                <w:lang w:eastAsia="zh-CN"/>
              </w:rPr>
              <w:t>I give permission for a copy of this marked assignment to be retained by the College for benchmarking and course review and accreditation purposes.</w:t>
            </w:r>
          </w:p>
          <w:p w14:paraId="20F37705" w14:textId="54329EF6" w:rsidR="006F22F6" w:rsidRPr="002F1440" w:rsidRDefault="006F22F6" w:rsidP="008522D3">
            <w:pPr>
              <w:rPr>
                <w:rStyle w:val="Hyperlink"/>
                <w:sz w:val="19"/>
                <w:szCs w:val="19"/>
                <w:lang w:eastAsia="zh-CN"/>
              </w:rPr>
            </w:pPr>
          </w:p>
          <w:p w14:paraId="3729AF7E" w14:textId="77777777" w:rsidR="006F22F6" w:rsidRPr="002F1440" w:rsidRDefault="00380D0A" w:rsidP="008522D3">
            <w:pPr>
              <w:rPr>
                <w:b/>
                <w:bCs/>
                <w:noProof/>
                <w:sz w:val="19"/>
                <w:szCs w:val="19"/>
                <w:lang w:eastAsia="zh-CN"/>
              </w:rPr>
            </w:pPr>
            <w:hyperlink r:id="rId10" w:history="1">
              <w:r w:rsidR="006F22F6" w:rsidRPr="002F1440">
                <w:rPr>
                  <w:rStyle w:val="Hyperlink"/>
                  <w:noProof/>
                  <w:sz w:val="19"/>
                  <w:szCs w:val="19"/>
                  <w:lang w:eastAsia="zh-CN"/>
                </w:rPr>
                <w:t>Learning, Teaching and Assessment Policy</w:t>
              </w:r>
            </w:hyperlink>
            <w:r w:rsidR="006F22F6" w:rsidRPr="002F1440">
              <w:rPr>
                <w:rStyle w:val="Hyperlink"/>
                <w:sz w:val="19"/>
                <w:szCs w:val="19"/>
                <w:lang w:eastAsia="zh-CN"/>
              </w:rPr>
              <w:t xml:space="preserve"> 5.1.</w:t>
            </w:r>
            <w:r w:rsidR="006F22F6" w:rsidRPr="002F1440">
              <w:rPr>
                <w:noProof/>
                <w:sz w:val="19"/>
                <w:szCs w:val="19"/>
                <w:lang w:eastAsia="zh-CN"/>
              </w:rPr>
              <w:t xml:space="preserve"> A student who submits work containing plagiarised material for assessment will be subject to the provisions of the </w:t>
            </w:r>
            <w:hyperlink r:id="rId11" w:history="1">
              <w:r w:rsidR="006F22F6" w:rsidRPr="002F1440">
                <w:rPr>
                  <w:rStyle w:val="Hyperlink"/>
                  <w:noProof/>
                  <w:sz w:val="19"/>
                  <w:szCs w:val="19"/>
                  <w:lang w:eastAsia="zh-CN"/>
                </w:rPr>
                <w:t>Student Academic Misconduct Requirements.</w:t>
              </w:r>
            </w:hyperlink>
          </w:p>
          <w:p w14:paraId="553E42D9" w14:textId="77777777" w:rsidR="006F22F6" w:rsidRPr="002F1440" w:rsidRDefault="006F22F6" w:rsidP="008522D3">
            <w:pPr>
              <w:rPr>
                <w:b/>
                <w:bCs/>
                <w:noProof/>
                <w:sz w:val="19"/>
                <w:szCs w:val="19"/>
                <w:lang w:eastAsia="zh-CN"/>
              </w:rPr>
            </w:pPr>
            <w:r w:rsidRPr="002F1440">
              <w:rPr>
                <w:b/>
                <w:bCs/>
                <w:noProof/>
                <w:sz w:val="19"/>
                <w:szCs w:val="19"/>
                <w:lang w:eastAsia="zh-CN"/>
              </w:rPr>
              <w:t>Note definition of plagiarism and self plagiarism in Learning, Teaching and Assessment Policy:</w:t>
            </w:r>
          </w:p>
          <w:p w14:paraId="50976303" w14:textId="4B8D3487" w:rsidR="006F22F6" w:rsidRPr="002F1440" w:rsidRDefault="006F22F6" w:rsidP="008522D3">
            <w:pPr>
              <w:rPr>
                <w:noProof/>
                <w:sz w:val="19"/>
                <w:szCs w:val="19"/>
                <w:lang w:eastAsia="zh-CN"/>
              </w:rPr>
            </w:pPr>
            <w:r w:rsidRPr="002F1440">
              <w:rPr>
                <w:b/>
                <w:bCs/>
                <w:noProof/>
                <w:sz w:val="19"/>
                <w:szCs w:val="19"/>
                <w:lang w:eastAsia="zh-CN"/>
              </w:rPr>
              <w:t xml:space="preserve">Plagiarism: </w:t>
            </w:r>
            <w:r w:rsidRPr="002F1440">
              <w:rPr>
                <w:noProof/>
                <w:sz w:val="19"/>
                <w:szCs w:val="19"/>
                <w:lang w:eastAsia="zh-CN"/>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sidRPr="002F1440">
              <w:rPr>
                <w:i/>
                <w:noProof/>
                <w:sz w:val="19"/>
                <w:szCs w:val="19"/>
                <w:lang w:eastAsia="zh-CN"/>
              </w:rPr>
              <w:t>Copyright Act 1968</w:t>
            </w:r>
            <w:r w:rsidRPr="002F1440">
              <w:rPr>
                <w:noProof/>
                <w:sz w:val="19"/>
                <w:szCs w:val="19"/>
                <w:lang w:eastAsia="zh-CN"/>
              </w:rPr>
              <w:t xml:space="preserve"> a copyright owner can take legal action in the courts against a party who has infringed their copyright.</w:t>
            </w:r>
            <w:r w:rsidR="00D115B5">
              <w:rPr>
                <w:noProof/>
                <w:lang w:val="en-US" w:eastAsia="zh-CN"/>
              </w:rPr>
              <w:t xml:space="preserve"> </w:t>
            </w:r>
          </w:p>
          <w:p w14:paraId="5ABE3E4F" w14:textId="357666DF" w:rsidR="006F22F6" w:rsidRPr="002F1440" w:rsidRDefault="006F22F6" w:rsidP="008522D3">
            <w:pPr>
              <w:rPr>
                <w:noProof/>
                <w:sz w:val="19"/>
                <w:szCs w:val="19"/>
                <w:lang w:eastAsia="zh-CN"/>
              </w:rPr>
            </w:pPr>
            <w:r w:rsidRPr="002F1440">
              <w:rPr>
                <w:b/>
                <w:noProof/>
                <w:sz w:val="19"/>
                <w:szCs w:val="19"/>
                <w:lang w:eastAsia="zh-CN"/>
              </w:rPr>
              <w:t xml:space="preserve">Self Plagiarism: </w:t>
            </w:r>
            <w:r w:rsidRPr="002F1440">
              <w:rPr>
                <w:noProof/>
                <w:sz w:val="19"/>
                <w:szCs w:val="19"/>
                <w:lang w:eastAsia="zh-CN"/>
              </w:rPr>
              <w:t>the</w:t>
            </w:r>
            <w:r w:rsidRPr="002F1440">
              <w:rPr>
                <w:b/>
                <w:noProof/>
                <w:sz w:val="19"/>
                <w:szCs w:val="19"/>
                <w:lang w:eastAsia="zh-CN"/>
              </w:rPr>
              <w:t xml:space="preserve"> </w:t>
            </w:r>
            <w:r w:rsidRPr="002F1440">
              <w:rPr>
                <w:noProof/>
                <w:sz w:val="19"/>
                <w:szCs w:val="19"/>
                <w:lang w:eastAsia="zh-CN"/>
              </w:rPr>
              <w:t>use of one’s own previously assessed material being resubmitted without acknowledgeme</w:t>
            </w:r>
            <w:r>
              <w:rPr>
                <w:noProof/>
                <w:sz w:val="19"/>
                <w:szCs w:val="19"/>
                <w:lang w:eastAsia="zh-CN"/>
              </w:rPr>
              <w:t xml:space="preserve">nt or citing of the original.  </w:t>
            </w:r>
            <w:r>
              <w:rPr>
                <w:noProof/>
                <w:sz w:val="19"/>
                <w:szCs w:val="19"/>
                <w:lang w:eastAsia="zh-CN"/>
              </w:rPr>
              <w:br/>
            </w:r>
          </w:p>
          <w:p w14:paraId="4F693CD5" w14:textId="4A36D072" w:rsidR="006F22F6" w:rsidRPr="002F1440" w:rsidRDefault="00D52866" w:rsidP="008522D3">
            <w:pPr>
              <w:rPr>
                <w:b/>
                <w:noProof/>
                <w:sz w:val="20"/>
                <w:szCs w:val="20"/>
                <w:u w:val="single"/>
                <w:lang w:eastAsia="zh-CN"/>
              </w:rPr>
            </w:pPr>
            <w:r>
              <w:rPr>
                <w:noProof/>
                <w:lang w:val="en-US" w:eastAsia="zh-CN"/>
              </w:rPr>
              <w:drawing>
                <wp:anchor distT="0" distB="0" distL="114300" distR="114300" simplePos="0" relativeHeight="251668480" behindDoc="0" locked="0" layoutInCell="1" allowOverlap="1" wp14:anchorId="34360D86" wp14:editId="24C0613F">
                  <wp:simplePos x="0" y="0"/>
                  <wp:positionH relativeFrom="column">
                    <wp:posOffset>294640</wp:posOffset>
                  </wp:positionH>
                  <wp:positionV relativeFrom="paragraph">
                    <wp:posOffset>234950</wp:posOffset>
                  </wp:positionV>
                  <wp:extent cx="1248463" cy="403284"/>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8463" cy="403284"/>
                          </a:xfrm>
                          <a:prstGeom prst="rect">
                            <a:avLst/>
                          </a:prstGeom>
                        </pic:spPr>
                      </pic:pic>
                    </a:graphicData>
                  </a:graphic>
                  <wp14:sizeRelH relativeFrom="margin">
                    <wp14:pctWidth>0</wp14:pctWidth>
                  </wp14:sizeRelH>
                  <wp14:sizeRelV relativeFrom="margin">
                    <wp14:pctHeight>0</wp14:pctHeight>
                  </wp14:sizeRelV>
                </wp:anchor>
              </w:drawing>
            </w:r>
            <w:r w:rsidR="006F22F6" w:rsidRPr="002F1440">
              <w:rPr>
                <w:b/>
                <w:noProof/>
                <w:sz w:val="20"/>
                <w:szCs w:val="20"/>
                <w:u w:val="single"/>
                <w:lang w:eastAsia="zh-CN"/>
              </w:rPr>
              <w:t>Student Signature</w:t>
            </w:r>
          </w:p>
          <w:p w14:paraId="134F92F2" w14:textId="4DFEFCD8" w:rsidR="006F22F6" w:rsidRPr="002F1440" w:rsidRDefault="006F22F6" w:rsidP="008522D3">
            <w:pPr>
              <w:rPr>
                <w:b/>
                <w:noProof/>
                <w:sz w:val="20"/>
                <w:szCs w:val="20"/>
                <w:u w:val="single"/>
                <w:lang w:eastAsia="zh-CN"/>
              </w:rPr>
            </w:pPr>
          </w:p>
          <w:p w14:paraId="6EC5000A" w14:textId="7611208E" w:rsidR="006F22F6" w:rsidRPr="001646DF" w:rsidRDefault="006F22F6" w:rsidP="00AA7996">
            <w:pPr>
              <w:rPr>
                <w:noProof/>
                <w:lang w:val="en-US" w:eastAsia="zh-CN"/>
              </w:rPr>
            </w:pPr>
            <w:r w:rsidRPr="002F1440">
              <w:rPr>
                <w:b/>
                <w:noProof/>
                <w:sz w:val="20"/>
                <w:szCs w:val="20"/>
                <w:lang w:eastAsia="zh-CN"/>
              </w:rPr>
              <w:t xml:space="preserve">……………………………………………………    Submission date   </w:t>
            </w:r>
            <w:r w:rsidR="00AA7996">
              <w:rPr>
                <w:b/>
                <w:noProof/>
                <w:sz w:val="20"/>
                <w:szCs w:val="20"/>
                <w:lang w:eastAsia="zh-CN"/>
              </w:rPr>
              <w:t>12/04/2019</w:t>
            </w:r>
          </w:p>
        </w:tc>
      </w:tr>
    </w:tbl>
    <w:p w14:paraId="7D32065B" w14:textId="35469646" w:rsidR="006F22F6" w:rsidRPr="001646DF" w:rsidRDefault="006F22F6" w:rsidP="006F22F6">
      <w:pPr>
        <w:rPr>
          <w:sz w:val="6"/>
        </w:rPr>
      </w:pPr>
    </w:p>
    <w:tbl>
      <w:tblPr>
        <w:tblW w:w="9860" w:type="dxa"/>
        <w:tblInd w:w="-142" w:type="dxa"/>
        <w:tblLayout w:type="fixed"/>
        <w:tblLook w:val="0000" w:firstRow="0" w:lastRow="0" w:firstColumn="0" w:lastColumn="0" w:noHBand="0" w:noVBand="0"/>
      </w:tblPr>
      <w:tblGrid>
        <w:gridCol w:w="6204"/>
        <w:gridCol w:w="2738"/>
        <w:gridCol w:w="918"/>
      </w:tblGrid>
      <w:tr w:rsidR="000959BA" w:rsidRPr="00DB38BE" w14:paraId="5C65375A" w14:textId="77777777" w:rsidTr="00146722">
        <w:trPr>
          <w:trHeight w:val="346"/>
        </w:trPr>
        <w:tc>
          <w:tcPr>
            <w:tcW w:w="6204" w:type="dxa"/>
            <w:shd w:val="clear" w:color="auto" w:fill="auto"/>
          </w:tcPr>
          <w:p w14:paraId="12BC7196" w14:textId="399EBBA7" w:rsidR="000959BA" w:rsidRPr="00DB38BE" w:rsidRDefault="000959BA" w:rsidP="00610841">
            <w:pPr>
              <w:rPr>
                <w:rFonts w:ascii="Arial" w:hAnsi="Arial"/>
                <w:color w:val="000000" w:themeColor="text1"/>
              </w:rPr>
            </w:pPr>
          </w:p>
        </w:tc>
        <w:tc>
          <w:tcPr>
            <w:tcW w:w="2738" w:type="dxa"/>
            <w:shd w:val="clear" w:color="auto" w:fill="auto"/>
          </w:tcPr>
          <w:p w14:paraId="625E4CF3" w14:textId="77777777" w:rsidR="000959BA" w:rsidRPr="00DB38BE" w:rsidRDefault="000959BA" w:rsidP="00610841">
            <w:pPr>
              <w:rPr>
                <w:rFonts w:ascii="Arial" w:hAnsi="Arial"/>
                <w:color w:val="000000" w:themeColor="text1"/>
                <w:sz w:val="18"/>
                <w:szCs w:val="18"/>
              </w:rPr>
            </w:pPr>
          </w:p>
        </w:tc>
        <w:tc>
          <w:tcPr>
            <w:tcW w:w="918" w:type="dxa"/>
            <w:shd w:val="clear" w:color="auto" w:fill="auto"/>
          </w:tcPr>
          <w:p w14:paraId="56BAEEBA" w14:textId="77777777" w:rsidR="000959BA" w:rsidRPr="00DB38BE" w:rsidRDefault="000959BA" w:rsidP="00610841">
            <w:pPr>
              <w:rPr>
                <w:rFonts w:ascii="Arial" w:hAnsi="Arial"/>
                <w:color w:val="000000" w:themeColor="text1"/>
                <w:sz w:val="18"/>
                <w:szCs w:val="18"/>
              </w:rPr>
            </w:pPr>
          </w:p>
        </w:tc>
      </w:tr>
      <w:tr w:rsidR="00855C1E" w:rsidRPr="00DD5325" w14:paraId="4D4B873D" w14:textId="77777777" w:rsidTr="00422C2F">
        <w:tc>
          <w:tcPr>
            <w:tcW w:w="6204" w:type="dxa"/>
            <w:shd w:val="clear" w:color="auto" w:fill="auto"/>
          </w:tcPr>
          <w:p w14:paraId="57726848" w14:textId="77777777" w:rsidR="00855C1E" w:rsidRPr="00DD5325" w:rsidRDefault="00855C1E" w:rsidP="00422C2F">
            <w:pPr>
              <w:rPr>
                <w:rFonts w:ascii="Arial" w:hAnsi="Arial"/>
                <w:b/>
                <w:color w:val="000000" w:themeColor="text1"/>
              </w:rPr>
            </w:pPr>
            <w:r w:rsidRPr="00DD5325">
              <w:rPr>
                <w:rFonts w:ascii="Arial" w:hAnsi="Arial"/>
                <w:b/>
                <w:color w:val="000000" w:themeColor="text1"/>
              </w:rPr>
              <w:t>INSTRUCTIONS TO STUDENTS:</w:t>
            </w:r>
          </w:p>
        </w:tc>
        <w:tc>
          <w:tcPr>
            <w:tcW w:w="2738" w:type="dxa"/>
            <w:shd w:val="clear" w:color="auto" w:fill="auto"/>
          </w:tcPr>
          <w:p w14:paraId="5B178073" w14:textId="77777777" w:rsidR="00855C1E" w:rsidRPr="00DD5325" w:rsidRDefault="00855C1E" w:rsidP="00422C2F">
            <w:pPr>
              <w:rPr>
                <w:rFonts w:ascii="Arial" w:hAnsi="Arial"/>
                <w:b/>
                <w:color w:val="000000" w:themeColor="text1"/>
              </w:rPr>
            </w:pPr>
          </w:p>
        </w:tc>
        <w:tc>
          <w:tcPr>
            <w:tcW w:w="918" w:type="dxa"/>
            <w:shd w:val="clear" w:color="auto" w:fill="auto"/>
          </w:tcPr>
          <w:p w14:paraId="2FA7A401" w14:textId="77777777" w:rsidR="00855C1E" w:rsidRPr="00DD5325" w:rsidRDefault="00855C1E" w:rsidP="00422C2F">
            <w:pPr>
              <w:rPr>
                <w:rFonts w:ascii="Arial" w:hAnsi="Arial"/>
                <w:b/>
                <w:color w:val="000000" w:themeColor="text1"/>
              </w:rPr>
            </w:pPr>
          </w:p>
        </w:tc>
      </w:tr>
    </w:tbl>
    <w:p w14:paraId="659016EF" w14:textId="77777777" w:rsidR="00855C1E" w:rsidRPr="00DB38BE" w:rsidRDefault="00855C1E" w:rsidP="00855C1E">
      <w:pPr>
        <w:rPr>
          <w:rFonts w:ascii="Arial" w:hAnsi="Arial"/>
          <w:color w:val="000000" w:themeColor="text1"/>
          <w:sz w:val="2"/>
        </w:rPr>
      </w:pPr>
    </w:p>
    <w:tbl>
      <w:tblPr>
        <w:tblW w:w="0" w:type="auto"/>
        <w:tblLayout w:type="fixed"/>
        <w:tblLook w:val="0000" w:firstRow="0" w:lastRow="0" w:firstColumn="0" w:lastColumn="0" w:noHBand="0" w:noVBand="0"/>
      </w:tblPr>
      <w:tblGrid>
        <w:gridCol w:w="534"/>
        <w:gridCol w:w="9042"/>
      </w:tblGrid>
      <w:tr w:rsidR="00855C1E" w:rsidRPr="00DB38BE" w14:paraId="77F89A8A" w14:textId="77777777" w:rsidTr="00422C2F">
        <w:tc>
          <w:tcPr>
            <w:tcW w:w="534" w:type="dxa"/>
            <w:shd w:val="clear" w:color="auto" w:fill="auto"/>
          </w:tcPr>
          <w:p w14:paraId="63CCBE9E" w14:textId="77777777" w:rsidR="00855C1E" w:rsidRDefault="00855C1E" w:rsidP="00422C2F">
            <w:pPr>
              <w:rPr>
                <w:rFonts w:ascii="Arial" w:hAnsi="Arial"/>
                <w:color w:val="000000" w:themeColor="text1"/>
              </w:rPr>
            </w:pPr>
            <w:r w:rsidRPr="00DB38BE">
              <w:rPr>
                <w:rFonts w:ascii="Arial" w:hAnsi="Arial"/>
                <w:color w:val="000000" w:themeColor="text1"/>
              </w:rPr>
              <w:t>1.</w:t>
            </w:r>
          </w:p>
          <w:p w14:paraId="40B98D8A" w14:textId="77777777" w:rsidR="00855C1E" w:rsidRDefault="00855C1E" w:rsidP="00422C2F">
            <w:pPr>
              <w:rPr>
                <w:rFonts w:ascii="Arial" w:hAnsi="Arial"/>
                <w:color w:val="000000" w:themeColor="text1"/>
              </w:rPr>
            </w:pPr>
            <w:r>
              <w:rPr>
                <w:rFonts w:ascii="Arial" w:hAnsi="Arial"/>
                <w:color w:val="000000" w:themeColor="text1"/>
              </w:rPr>
              <w:t>2.</w:t>
            </w:r>
          </w:p>
          <w:p w14:paraId="2977AE51" w14:textId="77777777" w:rsidR="00855C1E" w:rsidRDefault="00855C1E" w:rsidP="00422C2F">
            <w:pPr>
              <w:rPr>
                <w:rFonts w:ascii="Arial" w:hAnsi="Arial"/>
                <w:color w:val="000000" w:themeColor="text1"/>
              </w:rPr>
            </w:pPr>
            <w:r>
              <w:rPr>
                <w:rFonts w:ascii="Arial" w:hAnsi="Arial"/>
                <w:color w:val="000000" w:themeColor="text1"/>
              </w:rPr>
              <w:t>3.</w:t>
            </w:r>
          </w:p>
          <w:p w14:paraId="6F672254" w14:textId="77777777" w:rsidR="00855C1E" w:rsidRDefault="00855C1E" w:rsidP="00422C2F">
            <w:pPr>
              <w:rPr>
                <w:rFonts w:ascii="Arial" w:hAnsi="Arial"/>
                <w:color w:val="000000" w:themeColor="text1"/>
              </w:rPr>
            </w:pPr>
            <w:r>
              <w:rPr>
                <w:rFonts w:ascii="Arial" w:hAnsi="Arial"/>
                <w:color w:val="000000" w:themeColor="text1"/>
              </w:rPr>
              <w:t>4.</w:t>
            </w:r>
          </w:p>
          <w:p w14:paraId="629CE69A" w14:textId="77777777" w:rsidR="00855C1E" w:rsidRDefault="00855C1E" w:rsidP="00422C2F">
            <w:pPr>
              <w:rPr>
                <w:rFonts w:ascii="Arial" w:hAnsi="Arial"/>
                <w:color w:val="000000" w:themeColor="text1"/>
              </w:rPr>
            </w:pPr>
            <w:r>
              <w:rPr>
                <w:rFonts w:ascii="Arial" w:hAnsi="Arial"/>
                <w:color w:val="000000" w:themeColor="text1"/>
              </w:rPr>
              <w:t>5.</w:t>
            </w:r>
          </w:p>
          <w:p w14:paraId="384785FA" w14:textId="77777777" w:rsidR="00855C1E" w:rsidRPr="00DB38BE" w:rsidRDefault="00855C1E" w:rsidP="00422C2F">
            <w:pPr>
              <w:rPr>
                <w:rFonts w:ascii="Arial" w:hAnsi="Arial"/>
                <w:color w:val="000000" w:themeColor="text1"/>
              </w:rPr>
            </w:pPr>
            <w:r>
              <w:rPr>
                <w:rFonts w:ascii="Arial" w:hAnsi="Arial"/>
                <w:color w:val="000000" w:themeColor="text1"/>
              </w:rPr>
              <w:t>6.</w:t>
            </w:r>
          </w:p>
        </w:tc>
        <w:tc>
          <w:tcPr>
            <w:tcW w:w="9042" w:type="dxa"/>
            <w:shd w:val="clear" w:color="auto" w:fill="auto"/>
          </w:tcPr>
          <w:p w14:paraId="2AEB8E1B" w14:textId="77777777" w:rsidR="00855C1E" w:rsidRDefault="00855C1E" w:rsidP="00422C2F">
            <w:pPr>
              <w:rPr>
                <w:rFonts w:ascii="Arial" w:hAnsi="Arial"/>
                <w:color w:val="000000" w:themeColor="text1"/>
              </w:rPr>
            </w:pPr>
            <w:r>
              <w:rPr>
                <w:rFonts w:ascii="Arial" w:hAnsi="Arial"/>
                <w:color w:val="000000" w:themeColor="text1"/>
              </w:rPr>
              <w:t>Complete the Individual Task Cover Sheet.</w:t>
            </w:r>
          </w:p>
          <w:p w14:paraId="29B763D2" w14:textId="0A7C3F34" w:rsidR="00855C1E" w:rsidRDefault="00AA7996" w:rsidP="00422C2F">
            <w:pPr>
              <w:rPr>
                <w:rFonts w:ascii="Arial" w:hAnsi="Arial"/>
                <w:color w:val="000000" w:themeColor="text1"/>
              </w:rPr>
            </w:pPr>
            <w:r>
              <w:rPr>
                <w:rFonts w:ascii="Arial" w:hAnsi="Arial"/>
                <w:color w:val="000000" w:themeColor="text1"/>
              </w:rPr>
              <w:t>Attach your</w:t>
            </w:r>
            <w:r w:rsidR="00855C1E">
              <w:rPr>
                <w:rFonts w:ascii="Arial" w:hAnsi="Arial"/>
                <w:color w:val="000000" w:themeColor="text1"/>
              </w:rPr>
              <w:t xml:space="preserve"> prepared Essay Plan to </w:t>
            </w:r>
            <w:r>
              <w:rPr>
                <w:rFonts w:ascii="Arial" w:hAnsi="Arial"/>
                <w:color w:val="000000" w:themeColor="text1"/>
              </w:rPr>
              <w:t>the</w:t>
            </w:r>
            <w:r w:rsidR="00855C1E">
              <w:rPr>
                <w:rFonts w:ascii="Arial" w:hAnsi="Arial"/>
                <w:color w:val="000000" w:themeColor="text1"/>
              </w:rPr>
              <w:t xml:space="preserve"> essay</w:t>
            </w:r>
          </w:p>
          <w:p w14:paraId="7B7D4A19" w14:textId="777FE3BB" w:rsidR="00855C1E" w:rsidRDefault="00AA7996" w:rsidP="00422C2F">
            <w:pPr>
              <w:rPr>
                <w:rFonts w:ascii="Arial" w:hAnsi="Arial"/>
                <w:color w:val="000000" w:themeColor="text1"/>
              </w:rPr>
            </w:pPr>
            <w:r>
              <w:rPr>
                <w:rFonts w:ascii="Arial" w:hAnsi="Arial"/>
                <w:color w:val="000000" w:themeColor="text1"/>
              </w:rPr>
              <w:t>You must write 8</w:t>
            </w:r>
            <w:r w:rsidR="00855C1E">
              <w:rPr>
                <w:rFonts w:ascii="Arial" w:hAnsi="Arial"/>
                <w:color w:val="000000" w:themeColor="text1"/>
              </w:rPr>
              <w:t>00 words, +/- 10%.</w:t>
            </w:r>
          </w:p>
          <w:p w14:paraId="1090A6FB" w14:textId="77777777" w:rsidR="00855C1E" w:rsidRDefault="00855C1E" w:rsidP="00422C2F">
            <w:pPr>
              <w:rPr>
                <w:rFonts w:ascii="Arial" w:hAnsi="Arial"/>
                <w:color w:val="000000" w:themeColor="text1"/>
              </w:rPr>
            </w:pPr>
            <w:r>
              <w:rPr>
                <w:rFonts w:ascii="Arial" w:hAnsi="Arial"/>
                <w:color w:val="000000" w:themeColor="text1"/>
              </w:rPr>
              <w:t>Double-space your writing – write on every second line.</w:t>
            </w:r>
          </w:p>
          <w:p w14:paraId="6B1AA353" w14:textId="24547F78" w:rsidR="00855C1E" w:rsidRPr="006949DC" w:rsidRDefault="00AA7996" w:rsidP="00AA7996">
            <w:pPr>
              <w:rPr>
                <w:rFonts w:ascii="Arial" w:hAnsi="Arial"/>
                <w:color w:val="000000" w:themeColor="text1"/>
              </w:rPr>
            </w:pPr>
            <w:r>
              <w:rPr>
                <w:rFonts w:ascii="Arial" w:hAnsi="Arial"/>
                <w:color w:val="000000" w:themeColor="text1"/>
              </w:rPr>
              <w:t>Submit the</w:t>
            </w:r>
            <w:r w:rsidR="00855C1E">
              <w:rPr>
                <w:rFonts w:ascii="Arial" w:hAnsi="Arial"/>
                <w:color w:val="000000" w:themeColor="text1"/>
              </w:rPr>
              <w:t xml:space="preserve"> Essay Plan and </w:t>
            </w:r>
            <w:r>
              <w:rPr>
                <w:rFonts w:ascii="Arial" w:hAnsi="Arial"/>
                <w:color w:val="000000" w:themeColor="text1"/>
              </w:rPr>
              <w:t>completed Essay in Blackboard at Assessments.</w:t>
            </w:r>
          </w:p>
        </w:tc>
      </w:tr>
    </w:tbl>
    <w:p w14:paraId="31F27D57" w14:textId="2FF307CC" w:rsidR="000959BA" w:rsidRDefault="00DC2E67" w:rsidP="000959BA">
      <w:pPr>
        <w:rPr>
          <w:rFonts w:ascii="Arial" w:hAnsi="Arial"/>
          <w:color w:val="000000" w:themeColor="text1"/>
        </w:rPr>
      </w:pPr>
      <w:r>
        <w:rPr>
          <w:rFonts w:ascii="Arial" w:hAnsi="Arial"/>
          <w:color w:val="000000" w:themeColor="text1"/>
        </w:rPr>
        <w:t xml:space="preserve">  </w:t>
      </w:r>
    </w:p>
    <w:p w14:paraId="3EBF428E" w14:textId="2358A27A" w:rsidR="000959BA" w:rsidRDefault="000959BA" w:rsidP="000959BA">
      <w:pPr>
        <w:rPr>
          <w:rFonts w:ascii="Arial" w:hAnsi="Arial"/>
          <w:color w:val="000000" w:themeColor="text1"/>
        </w:rPr>
      </w:pPr>
    </w:p>
    <w:tbl>
      <w:tblPr>
        <w:tblW w:w="0" w:type="auto"/>
        <w:tblLayout w:type="fixed"/>
        <w:tblLook w:val="0000" w:firstRow="0" w:lastRow="0" w:firstColumn="0" w:lastColumn="0" w:noHBand="0" w:noVBand="0"/>
      </w:tblPr>
      <w:tblGrid>
        <w:gridCol w:w="9576"/>
      </w:tblGrid>
      <w:tr w:rsidR="000959BA" w14:paraId="3C3722D1" w14:textId="77777777" w:rsidTr="00610841">
        <w:tc>
          <w:tcPr>
            <w:tcW w:w="9576" w:type="dxa"/>
            <w:shd w:val="clear" w:color="auto" w:fill="auto"/>
          </w:tcPr>
          <w:p w14:paraId="4A691428" w14:textId="77777777" w:rsidR="000959BA" w:rsidRDefault="000959BA" w:rsidP="00610841">
            <w:pPr>
              <w:rPr>
                <w:rFonts w:ascii="Arial" w:hAnsi="Arial"/>
                <w:b/>
                <w:sz w:val="2"/>
                <w:szCs w:val="2"/>
              </w:rPr>
            </w:pPr>
          </w:p>
        </w:tc>
      </w:tr>
    </w:tbl>
    <w:p w14:paraId="2A3F6F10" w14:textId="77777777" w:rsidR="000959BA" w:rsidRDefault="000959BA" w:rsidP="000959BA"/>
    <w:tbl>
      <w:tblPr>
        <w:tblStyle w:val="TableGrid"/>
        <w:tblW w:w="0" w:type="auto"/>
        <w:tblLayout w:type="fixed"/>
        <w:tblLook w:val="04A0" w:firstRow="1" w:lastRow="0" w:firstColumn="1" w:lastColumn="0" w:noHBand="0" w:noVBand="1"/>
      </w:tblPr>
      <w:tblGrid>
        <w:gridCol w:w="2972"/>
        <w:gridCol w:w="1985"/>
        <w:gridCol w:w="2835"/>
        <w:gridCol w:w="1842"/>
      </w:tblGrid>
      <w:tr w:rsidR="000959BA" w:rsidRPr="00F11D4D" w14:paraId="1F43DB5F" w14:textId="77777777" w:rsidTr="00F11D4D">
        <w:tc>
          <w:tcPr>
            <w:tcW w:w="4957" w:type="dxa"/>
            <w:gridSpan w:val="2"/>
            <w:shd w:val="clear" w:color="auto" w:fill="D9D9D9" w:themeFill="background1" w:themeFillShade="D9"/>
          </w:tcPr>
          <w:p w14:paraId="1A1DE259" w14:textId="77777777" w:rsidR="000959BA" w:rsidRPr="00F11D4D" w:rsidRDefault="000959BA" w:rsidP="00610841">
            <w:pPr>
              <w:widowControl w:val="0"/>
              <w:autoSpaceDE w:val="0"/>
              <w:autoSpaceDN w:val="0"/>
              <w:adjustRightInd w:val="0"/>
              <w:rPr>
                <w:rFonts w:asciiTheme="minorHAnsi" w:hAnsiTheme="minorHAnsi" w:cstheme="minorHAnsi"/>
                <w:b/>
                <w:color w:val="000000"/>
                <w:sz w:val="28"/>
                <w:szCs w:val="28"/>
              </w:rPr>
            </w:pPr>
            <w:r w:rsidRPr="00F11D4D">
              <w:rPr>
                <w:rFonts w:asciiTheme="minorHAnsi" w:hAnsiTheme="minorHAnsi" w:cstheme="minorHAnsi"/>
                <w:b/>
                <w:color w:val="000000"/>
                <w:sz w:val="28"/>
                <w:szCs w:val="28"/>
              </w:rPr>
              <w:t>1</w:t>
            </w:r>
            <w:r w:rsidRPr="00F11D4D">
              <w:rPr>
                <w:rFonts w:asciiTheme="minorHAnsi" w:hAnsiTheme="minorHAnsi" w:cstheme="minorHAnsi"/>
                <w:b/>
                <w:color w:val="000000"/>
                <w:sz w:val="28"/>
                <w:szCs w:val="28"/>
                <w:vertAlign w:val="superscript"/>
              </w:rPr>
              <w:t>st</w:t>
            </w:r>
            <w:r w:rsidRPr="00F11D4D">
              <w:rPr>
                <w:rFonts w:asciiTheme="minorHAnsi" w:hAnsiTheme="minorHAnsi" w:cstheme="minorHAnsi"/>
                <w:b/>
                <w:color w:val="000000"/>
                <w:sz w:val="28"/>
                <w:szCs w:val="28"/>
              </w:rPr>
              <w:t xml:space="preserve"> Marker</w:t>
            </w:r>
          </w:p>
          <w:p w14:paraId="000B47F4" w14:textId="77777777" w:rsidR="00F11D4D" w:rsidRPr="00F11D4D" w:rsidRDefault="00F11D4D" w:rsidP="00610841">
            <w:pPr>
              <w:widowControl w:val="0"/>
              <w:autoSpaceDE w:val="0"/>
              <w:autoSpaceDN w:val="0"/>
              <w:adjustRightInd w:val="0"/>
              <w:rPr>
                <w:rFonts w:asciiTheme="minorHAnsi" w:hAnsiTheme="minorHAnsi" w:cstheme="minorHAnsi"/>
                <w:b/>
                <w:color w:val="000000"/>
                <w:sz w:val="28"/>
                <w:szCs w:val="28"/>
              </w:rPr>
            </w:pPr>
          </w:p>
        </w:tc>
        <w:tc>
          <w:tcPr>
            <w:tcW w:w="4677" w:type="dxa"/>
            <w:gridSpan w:val="2"/>
            <w:shd w:val="clear" w:color="auto" w:fill="D9D9D9" w:themeFill="background1" w:themeFillShade="D9"/>
          </w:tcPr>
          <w:p w14:paraId="4BD40154" w14:textId="77777777" w:rsidR="000959BA" w:rsidRPr="00F11D4D" w:rsidRDefault="000959BA" w:rsidP="00610841">
            <w:pPr>
              <w:widowControl w:val="0"/>
              <w:autoSpaceDE w:val="0"/>
              <w:autoSpaceDN w:val="0"/>
              <w:adjustRightInd w:val="0"/>
              <w:rPr>
                <w:rFonts w:asciiTheme="minorHAnsi" w:hAnsiTheme="minorHAnsi" w:cstheme="minorHAnsi"/>
                <w:b/>
                <w:color w:val="000000"/>
                <w:sz w:val="28"/>
                <w:szCs w:val="28"/>
              </w:rPr>
            </w:pPr>
            <w:r w:rsidRPr="00F11D4D">
              <w:rPr>
                <w:rFonts w:asciiTheme="minorHAnsi" w:hAnsiTheme="minorHAnsi" w:cstheme="minorHAnsi"/>
                <w:b/>
                <w:color w:val="000000"/>
                <w:sz w:val="28"/>
                <w:szCs w:val="28"/>
              </w:rPr>
              <w:t>2</w:t>
            </w:r>
            <w:r w:rsidRPr="00F11D4D">
              <w:rPr>
                <w:rFonts w:asciiTheme="minorHAnsi" w:hAnsiTheme="minorHAnsi" w:cstheme="minorHAnsi"/>
                <w:b/>
                <w:color w:val="000000"/>
                <w:sz w:val="28"/>
                <w:szCs w:val="28"/>
                <w:vertAlign w:val="superscript"/>
              </w:rPr>
              <w:t>nd</w:t>
            </w:r>
            <w:r w:rsidRPr="00F11D4D">
              <w:rPr>
                <w:rFonts w:asciiTheme="minorHAnsi" w:hAnsiTheme="minorHAnsi" w:cstheme="minorHAnsi"/>
                <w:b/>
                <w:color w:val="000000"/>
                <w:sz w:val="28"/>
                <w:szCs w:val="28"/>
              </w:rPr>
              <w:t xml:space="preserve"> Marker</w:t>
            </w:r>
          </w:p>
        </w:tc>
      </w:tr>
      <w:tr w:rsidR="000959BA" w:rsidRPr="004A380A" w14:paraId="61D8C2C8" w14:textId="77777777" w:rsidTr="00F11D4D">
        <w:trPr>
          <w:trHeight w:val="454"/>
        </w:trPr>
        <w:tc>
          <w:tcPr>
            <w:tcW w:w="2972" w:type="dxa"/>
            <w:vAlign w:val="center"/>
          </w:tcPr>
          <w:p w14:paraId="09438330" w14:textId="77777777" w:rsidR="000959BA" w:rsidRPr="00DD5325" w:rsidRDefault="000959BA" w:rsidP="00610841">
            <w:pPr>
              <w:widowControl w:val="0"/>
              <w:autoSpaceDE w:val="0"/>
              <w:autoSpaceDN w:val="0"/>
              <w:adjustRightInd w:val="0"/>
              <w:rPr>
                <w:rFonts w:asciiTheme="minorHAnsi" w:hAnsiTheme="minorHAnsi" w:cstheme="minorHAnsi"/>
                <w:color w:val="000000" w:themeColor="text1"/>
                <w:sz w:val="24"/>
                <w:szCs w:val="24"/>
              </w:rPr>
            </w:pPr>
            <w:r w:rsidRPr="00DD5325">
              <w:rPr>
                <w:rFonts w:asciiTheme="minorHAnsi" w:hAnsiTheme="minorHAnsi" w:cstheme="minorHAnsi"/>
                <w:color w:val="000000" w:themeColor="text1"/>
                <w:sz w:val="24"/>
                <w:szCs w:val="24"/>
              </w:rPr>
              <w:t>Organisational Structure</w:t>
            </w:r>
          </w:p>
        </w:tc>
        <w:tc>
          <w:tcPr>
            <w:tcW w:w="1985" w:type="dxa"/>
            <w:vAlign w:val="bottom"/>
          </w:tcPr>
          <w:p w14:paraId="692EAD1E" w14:textId="77777777" w:rsidR="008074C2" w:rsidRDefault="008074C2" w:rsidP="008074C2">
            <w:pPr>
              <w:widowControl w:val="0"/>
              <w:autoSpaceDE w:val="0"/>
              <w:autoSpaceDN w:val="0"/>
              <w:adjustRightInd w:val="0"/>
              <w:jc w:val="right"/>
              <w:rPr>
                <w:rFonts w:asciiTheme="minorHAnsi" w:hAnsiTheme="minorHAnsi" w:cstheme="minorHAnsi"/>
                <w:color w:val="000000" w:themeColor="text1"/>
                <w:sz w:val="24"/>
                <w:szCs w:val="24"/>
              </w:rPr>
            </w:pPr>
          </w:p>
          <w:p w14:paraId="7E0C7A56" w14:textId="35BA75F5" w:rsidR="008074C2" w:rsidRPr="00DD5325" w:rsidRDefault="000959BA" w:rsidP="009E66E7">
            <w:pPr>
              <w:widowControl w:val="0"/>
              <w:autoSpaceDE w:val="0"/>
              <w:autoSpaceDN w:val="0"/>
              <w:adjustRightInd w:val="0"/>
              <w:jc w:val="right"/>
              <w:rPr>
                <w:rFonts w:asciiTheme="minorHAnsi" w:hAnsiTheme="minorHAnsi" w:cstheme="minorHAnsi"/>
                <w:color w:val="000000" w:themeColor="text1"/>
                <w:sz w:val="24"/>
                <w:szCs w:val="24"/>
              </w:rPr>
            </w:pPr>
            <w:r w:rsidRPr="00DD5325">
              <w:rPr>
                <w:rFonts w:asciiTheme="minorHAnsi" w:hAnsiTheme="minorHAnsi" w:cstheme="minorHAnsi"/>
                <w:color w:val="000000" w:themeColor="text1"/>
                <w:sz w:val="24"/>
                <w:szCs w:val="24"/>
              </w:rPr>
              <w:t>/</w:t>
            </w:r>
            <w:r w:rsidR="009E66E7">
              <w:rPr>
                <w:rFonts w:asciiTheme="minorHAnsi" w:hAnsiTheme="minorHAnsi" w:cstheme="minorHAnsi"/>
                <w:color w:val="000000" w:themeColor="text1"/>
                <w:sz w:val="24"/>
                <w:szCs w:val="24"/>
              </w:rPr>
              <w:t>3</w:t>
            </w:r>
            <w:r w:rsidRPr="00DD5325">
              <w:rPr>
                <w:rFonts w:asciiTheme="minorHAnsi" w:hAnsiTheme="minorHAnsi" w:cstheme="minorHAnsi"/>
                <w:color w:val="000000" w:themeColor="text1"/>
                <w:sz w:val="24"/>
                <w:szCs w:val="24"/>
              </w:rPr>
              <w:t>0</w:t>
            </w:r>
          </w:p>
        </w:tc>
        <w:tc>
          <w:tcPr>
            <w:tcW w:w="2835" w:type="dxa"/>
            <w:vAlign w:val="center"/>
          </w:tcPr>
          <w:p w14:paraId="3FBE3465" w14:textId="77777777" w:rsidR="000959BA" w:rsidRPr="00DD5325" w:rsidRDefault="000959BA" w:rsidP="00610841">
            <w:pPr>
              <w:widowControl w:val="0"/>
              <w:autoSpaceDE w:val="0"/>
              <w:autoSpaceDN w:val="0"/>
              <w:adjustRightInd w:val="0"/>
              <w:rPr>
                <w:rFonts w:asciiTheme="minorHAnsi" w:hAnsiTheme="minorHAnsi" w:cstheme="minorHAnsi"/>
                <w:color w:val="000000" w:themeColor="text1"/>
                <w:sz w:val="24"/>
                <w:szCs w:val="24"/>
              </w:rPr>
            </w:pPr>
            <w:r w:rsidRPr="00DD5325">
              <w:rPr>
                <w:rFonts w:asciiTheme="minorHAnsi" w:hAnsiTheme="minorHAnsi" w:cstheme="minorHAnsi"/>
                <w:color w:val="000000" w:themeColor="text1"/>
                <w:sz w:val="24"/>
                <w:szCs w:val="24"/>
              </w:rPr>
              <w:t>Organisational Structure</w:t>
            </w:r>
          </w:p>
        </w:tc>
        <w:tc>
          <w:tcPr>
            <w:tcW w:w="1842" w:type="dxa"/>
            <w:vAlign w:val="bottom"/>
          </w:tcPr>
          <w:p w14:paraId="2315A3A0" w14:textId="77777777" w:rsidR="008074C2" w:rsidRDefault="008074C2" w:rsidP="00610841">
            <w:pPr>
              <w:jc w:val="right"/>
              <w:rPr>
                <w:rFonts w:asciiTheme="minorHAnsi" w:hAnsiTheme="minorHAnsi" w:cstheme="minorHAnsi"/>
                <w:color w:val="000000" w:themeColor="text1"/>
                <w:sz w:val="24"/>
                <w:szCs w:val="24"/>
              </w:rPr>
            </w:pPr>
          </w:p>
          <w:p w14:paraId="7EECE9F8" w14:textId="32AD79C5" w:rsidR="000959BA" w:rsidRPr="00DD5325" w:rsidRDefault="008074C2" w:rsidP="00F11D4D">
            <w:pPr>
              <w:jc w:val="right"/>
              <w:rPr>
                <w:color w:val="000000" w:themeColor="text1"/>
                <w:sz w:val="24"/>
                <w:szCs w:val="24"/>
              </w:rPr>
            </w:pPr>
            <w:r>
              <w:rPr>
                <w:rFonts w:asciiTheme="minorHAnsi" w:hAnsiTheme="minorHAnsi" w:cstheme="minorHAnsi"/>
                <w:color w:val="000000" w:themeColor="text1"/>
                <w:sz w:val="24"/>
                <w:szCs w:val="24"/>
              </w:rPr>
              <w:t xml:space="preserve">             </w:t>
            </w:r>
            <w:r w:rsidR="00E7020D">
              <w:rPr>
                <w:rFonts w:asciiTheme="minorHAnsi" w:hAnsiTheme="minorHAnsi" w:cstheme="minorHAnsi"/>
                <w:color w:val="000000" w:themeColor="text1"/>
                <w:sz w:val="24"/>
                <w:szCs w:val="24"/>
              </w:rPr>
              <w:t>/3</w:t>
            </w:r>
            <w:r w:rsidR="000959BA" w:rsidRPr="00DD5325">
              <w:rPr>
                <w:rFonts w:asciiTheme="minorHAnsi" w:hAnsiTheme="minorHAnsi" w:cstheme="minorHAnsi"/>
                <w:color w:val="000000" w:themeColor="text1"/>
                <w:sz w:val="24"/>
                <w:szCs w:val="24"/>
              </w:rPr>
              <w:t>0</w:t>
            </w:r>
          </w:p>
        </w:tc>
      </w:tr>
      <w:tr w:rsidR="000959BA" w:rsidRPr="004A380A" w14:paraId="2244E8DC" w14:textId="77777777" w:rsidTr="00F11D4D">
        <w:trPr>
          <w:trHeight w:val="454"/>
        </w:trPr>
        <w:tc>
          <w:tcPr>
            <w:tcW w:w="2972" w:type="dxa"/>
            <w:vAlign w:val="center"/>
          </w:tcPr>
          <w:p w14:paraId="53B55DE1" w14:textId="77777777" w:rsidR="000959BA" w:rsidRPr="00DD5325" w:rsidRDefault="000959BA" w:rsidP="00610841">
            <w:pPr>
              <w:widowControl w:val="0"/>
              <w:autoSpaceDE w:val="0"/>
              <w:autoSpaceDN w:val="0"/>
              <w:adjustRightInd w:val="0"/>
              <w:rPr>
                <w:rFonts w:asciiTheme="minorHAnsi" w:hAnsiTheme="minorHAnsi" w:cstheme="minorHAnsi"/>
                <w:color w:val="000000" w:themeColor="text1"/>
                <w:sz w:val="24"/>
                <w:szCs w:val="24"/>
              </w:rPr>
            </w:pPr>
            <w:r w:rsidRPr="00DD5325">
              <w:rPr>
                <w:rFonts w:asciiTheme="minorHAnsi" w:hAnsiTheme="minorHAnsi" w:cstheme="minorHAnsi"/>
                <w:color w:val="000000" w:themeColor="text1"/>
                <w:sz w:val="24"/>
                <w:szCs w:val="24"/>
              </w:rPr>
              <w:t>Range of Content</w:t>
            </w:r>
          </w:p>
        </w:tc>
        <w:tc>
          <w:tcPr>
            <w:tcW w:w="1985" w:type="dxa"/>
            <w:vAlign w:val="bottom"/>
          </w:tcPr>
          <w:p w14:paraId="3DDB5DB1" w14:textId="77777777" w:rsidR="008074C2" w:rsidRDefault="008074C2" w:rsidP="008074C2">
            <w:pPr>
              <w:jc w:val="right"/>
              <w:rPr>
                <w:rFonts w:asciiTheme="minorHAnsi" w:hAnsiTheme="minorHAnsi" w:cstheme="minorHAnsi"/>
                <w:color w:val="000000" w:themeColor="text1"/>
                <w:sz w:val="24"/>
                <w:szCs w:val="24"/>
              </w:rPr>
            </w:pPr>
          </w:p>
          <w:p w14:paraId="6FDF57CD" w14:textId="47C2D745" w:rsidR="008074C2" w:rsidRPr="008074C2" w:rsidRDefault="000959BA" w:rsidP="009E66E7">
            <w:pPr>
              <w:jc w:val="right"/>
              <w:rPr>
                <w:rFonts w:asciiTheme="minorHAnsi" w:hAnsiTheme="minorHAnsi" w:cstheme="minorHAnsi"/>
                <w:color w:val="000000" w:themeColor="text1"/>
                <w:sz w:val="24"/>
                <w:szCs w:val="24"/>
              </w:rPr>
            </w:pPr>
            <w:r w:rsidRPr="00DD5325">
              <w:rPr>
                <w:rFonts w:asciiTheme="minorHAnsi" w:hAnsiTheme="minorHAnsi" w:cstheme="minorHAnsi"/>
                <w:color w:val="000000" w:themeColor="text1"/>
                <w:sz w:val="24"/>
                <w:szCs w:val="24"/>
              </w:rPr>
              <w:t>/</w:t>
            </w:r>
            <w:r w:rsidR="009E66E7">
              <w:rPr>
                <w:rFonts w:asciiTheme="minorHAnsi" w:hAnsiTheme="minorHAnsi" w:cstheme="minorHAnsi"/>
                <w:color w:val="000000" w:themeColor="text1"/>
                <w:sz w:val="24"/>
                <w:szCs w:val="24"/>
              </w:rPr>
              <w:t>3</w:t>
            </w:r>
            <w:r w:rsidRPr="00DD5325">
              <w:rPr>
                <w:rFonts w:asciiTheme="minorHAnsi" w:hAnsiTheme="minorHAnsi" w:cstheme="minorHAnsi"/>
                <w:color w:val="000000" w:themeColor="text1"/>
                <w:sz w:val="24"/>
                <w:szCs w:val="24"/>
              </w:rPr>
              <w:t>0</w:t>
            </w:r>
          </w:p>
        </w:tc>
        <w:tc>
          <w:tcPr>
            <w:tcW w:w="2835" w:type="dxa"/>
            <w:vAlign w:val="center"/>
          </w:tcPr>
          <w:p w14:paraId="66385638" w14:textId="77777777" w:rsidR="000959BA" w:rsidRPr="00DD5325" w:rsidRDefault="000959BA" w:rsidP="00610841">
            <w:pPr>
              <w:widowControl w:val="0"/>
              <w:autoSpaceDE w:val="0"/>
              <w:autoSpaceDN w:val="0"/>
              <w:adjustRightInd w:val="0"/>
              <w:rPr>
                <w:rFonts w:asciiTheme="minorHAnsi" w:hAnsiTheme="minorHAnsi" w:cstheme="minorHAnsi"/>
                <w:color w:val="000000" w:themeColor="text1"/>
                <w:sz w:val="24"/>
                <w:szCs w:val="24"/>
              </w:rPr>
            </w:pPr>
            <w:r w:rsidRPr="00DD5325">
              <w:rPr>
                <w:rFonts w:asciiTheme="minorHAnsi" w:hAnsiTheme="minorHAnsi" w:cstheme="minorHAnsi"/>
                <w:color w:val="000000" w:themeColor="text1"/>
                <w:sz w:val="24"/>
                <w:szCs w:val="24"/>
              </w:rPr>
              <w:t>Range of Content</w:t>
            </w:r>
          </w:p>
        </w:tc>
        <w:tc>
          <w:tcPr>
            <w:tcW w:w="1842" w:type="dxa"/>
            <w:vAlign w:val="bottom"/>
          </w:tcPr>
          <w:p w14:paraId="1A50A133" w14:textId="0792E185" w:rsidR="000959BA" w:rsidRPr="00DD5325" w:rsidRDefault="00E7020D" w:rsidP="00610841">
            <w:pPr>
              <w:jc w:val="right"/>
              <w:rPr>
                <w:color w:val="000000" w:themeColor="text1"/>
                <w:sz w:val="24"/>
                <w:szCs w:val="24"/>
              </w:rPr>
            </w:pPr>
            <w:r>
              <w:rPr>
                <w:rFonts w:asciiTheme="minorHAnsi" w:hAnsiTheme="minorHAnsi" w:cstheme="minorHAnsi"/>
                <w:color w:val="000000" w:themeColor="text1"/>
                <w:sz w:val="24"/>
                <w:szCs w:val="24"/>
              </w:rPr>
              <w:t>/3</w:t>
            </w:r>
            <w:r w:rsidR="000959BA" w:rsidRPr="00DD5325">
              <w:rPr>
                <w:rFonts w:asciiTheme="minorHAnsi" w:hAnsiTheme="minorHAnsi" w:cstheme="minorHAnsi"/>
                <w:color w:val="000000" w:themeColor="text1"/>
                <w:sz w:val="24"/>
                <w:szCs w:val="24"/>
              </w:rPr>
              <w:t>0</w:t>
            </w:r>
          </w:p>
        </w:tc>
      </w:tr>
      <w:tr w:rsidR="000959BA" w:rsidRPr="004A380A" w14:paraId="1D0B2524" w14:textId="77777777" w:rsidTr="00F11D4D">
        <w:trPr>
          <w:trHeight w:val="454"/>
        </w:trPr>
        <w:tc>
          <w:tcPr>
            <w:tcW w:w="2972" w:type="dxa"/>
            <w:vAlign w:val="center"/>
          </w:tcPr>
          <w:p w14:paraId="48A616C3" w14:textId="77777777" w:rsidR="000959BA" w:rsidRPr="00DD5325" w:rsidRDefault="000959BA" w:rsidP="00610841">
            <w:pPr>
              <w:widowControl w:val="0"/>
              <w:autoSpaceDE w:val="0"/>
              <w:autoSpaceDN w:val="0"/>
              <w:adjustRightInd w:val="0"/>
              <w:rPr>
                <w:rFonts w:asciiTheme="minorHAnsi" w:hAnsiTheme="minorHAnsi" w:cstheme="minorHAnsi"/>
                <w:color w:val="000000" w:themeColor="text1"/>
                <w:sz w:val="24"/>
                <w:szCs w:val="24"/>
              </w:rPr>
            </w:pPr>
            <w:r w:rsidRPr="00DD5325">
              <w:rPr>
                <w:rFonts w:asciiTheme="minorHAnsi" w:hAnsiTheme="minorHAnsi" w:cstheme="minorHAnsi"/>
                <w:color w:val="000000" w:themeColor="text1"/>
                <w:sz w:val="24"/>
                <w:szCs w:val="24"/>
              </w:rPr>
              <w:t>Vocabulary</w:t>
            </w:r>
          </w:p>
        </w:tc>
        <w:tc>
          <w:tcPr>
            <w:tcW w:w="1985" w:type="dxa"/>
            <w:vAlign w:val="bottom"/>
          </w:tcPr>
          <w:p w14:paraId="5E1FC1A8" w14:textId="77777777" w:rsidR="008074C2" w:rsidRDefault="008074C2" w:rsidP="008074C2">
            <w:pPr>
              <w:jc w:val="right"/>
              <w:rPr>
                <w:rFonts w:asciiTheme="minorHAnsi" w:hAnsiTheme="minorHAnsi" w:cstheme="minorHAnsi"/>
                <w:color w:val="000000" w:themeColor="text1"/>
                <w:sz w:val="24"/>
                <w:szCs w:val="24"/>
              </w:rPr>
            </w:pPr>
          </w:p>
          <w:p w14:paraId="26C424B0" w14:textId="0355303D" w:rsidR="008074C2" w:rsidRPr="008074C2" w:rsidRDefault="000959BA" w:rsidP="008074C2">
            <w:pPr>
              <w:jc w:val="right"/>
              <w:rPr>
                <w:rFonts w:asciiTheme="minorHAnsi" w:hAnsiTheme="minorHAnsi" w:cstheme="minorHAnsi"/>
                <w:color w:val="000000" w:themeColor="text1"/>
                <w:sz w:val="24"/>
                <w:szCs w:val="24"/>
              </w:rPr>
            </w:pPr>
            <w:r w:rsidRPr="00DD5325">
              <w:rPr>
                <w:rFonts w:asciiTheme="minorHAnsi" w:hAnsiTheme="minorHAnsi" w:cstheme="minorHAnsi"/>
                <w:color w:val="000000" w:themeColor="text1"/>
                <w:sz w:val="24"/>
                <w:szCs w:val="24"/>
              </w:rPr>
              <w:t>/20</w:t>
            </w:r>
          </w:p>
        </w:tc>
        <w:tc>
          <w:tcPr>
            <w:tcW w:w="2835" w:type="dxa"/>
            <w:vAlign w:val="center"/>
          </w:tcPr>
          <w:p w14:paraId="4DC0325A" w14:textId="77777777" w:rsidR="000959BA" w:rsidRPr="00DD5325" w:rsidRDefault="000959BA" w:rsidP="00610841">
            <w:pPr>
              <w:widowControl w:val="0"/>
              <w:autoSpaceDE w:val="0"/>
              <w:autoSpaceDN w:val="0"/>
              <w:adjustRightInd w:val="0"/>
              <w:rPr>
                <w:rFonts w:asciiTheme="minorHAnsi" w:hAnsiTheme="minorHAnsi" w:cstheme="minorHAnsi"/>
                <w:color w:val="000000" w:themeColor="text1"/>
                <w:sz w:val="24"/>
                <w:szCs w:val="24"/>
              </w:rPr>
            </w:pPr>
            <w:r w:rsidRPr="00DD5325">
              <w:rPr>
                <w:rFonts w:asciiTheme="minorHAnsi" w:hAnsiTheme="minorHAnsi" w:cstheme="minorHAnsi"/>
                <w:color w:val="000000" w:themeColor="text1"/>
                <w:sz w:val="24"/>
                <w:szCs w:val="24"/>
              </w:rPr>
              <w:t>Vocabulary</w:t>
            </w:r>
          </w:p>
        </w:tc>
        <w:tc>
          <w:tcPr>
            <w:tcW w:w="1842" w:type="dxa"/>
            <w:vAlign w:val="bottom"/>
          </w:tcPr>
          <w:p w14:paraId="61588C4C" w14:textId="77777777" w:rsidR="000959BA" w:rsidRPr="00DD5325" w:rsidRDefault="000959BA" w:rsidP="00610841">
            <w:pPr>
              <w:jc w:val="right"/>
              <w:rPr>
                <w:color w:val="000000" w:themeColor="text1"/>
                <w:sz w:val="24"/>
                <w:szCs w:val="24"/>
              </w:rPr>
            </w:pPr>
            <w:r w:rsidRPr="00DD5325">
              <w:rPr>
                <w:rFonts w:asciiTheme="minorHAnsi" w:hAnsiTheme="minorHAnsi" w:cstheme="minorHAnsi"/>
                <w:color w:val="000000" w:themeColor="text1"/>
                <w:sz w:val="24"/>
                <w:szCs w:val="24"/>
              </w:rPr>
              <w:t>/20</w:t>
            </w:r>
          </w:p>
        </w:tc>
      </w:tr>
      <w:tr w:rsidR="000959BA" w:rsidRPr="004A380A" w14:paraId="04CDBDF4" w14:textId="77777777" w:rsidTr="00F11D4D">
        <w:trPr>
          <w:trHeight w:val="454"/>
        </w:trPr>
        <w:tc>
          <w:tcPr>
            <w:tcW w:w="2972" w:type="dxa"/>
            <w:tcBorders>
              <w:bottom w:val="single" w:sz="12" w:space="0" w:color="000000"/>
            </w:tcBorders>
            <w:vAlign w:val="center"/>
          </w:tcPr>
          <w:p w14:paraId="4F9C8E46"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r w:rsidRPr="00DD5325">
              <w:rPr>
                <w:rFonts w:asciiTheme="minorHAnsi" w:hAnsiTheme="minorHAnsi" w:cstheme="minorHAnsi"/>
                <w:color w:val="000000"/>
                <w:sz w:val="24"/>
                <w:szCs w:val="24"/>
              </w:rPr>
              <w:t>Grammar and Syntax</w:t>
            </w:r>
          </w:p>
        </w:tc>
        <w:tc>
          <w:tcPr>
            <w:tcW w:w="1985" w:type="dxa"/>
            <w:tcBorders>
              <w:bottom w:val="single" w:sz="12" w:space="0" w:color="000000"/>
            </w:tcBorders>
            <w:vAlign w:val="bottom"/>
          </w:tcPr>
          <w:p w14:paraId="34149A96" w14:textId="77777777" w:rsidR="008074C2" w:rsidRDefault="008074C2" w:rsidP="00610841">
            <w:pPr>
              <w:widowControl w:val="0"/>
              <w:autoSpaceDE w:val="0"/>
              <w:autoSpaceDN w:val="0"/>
              <w:adjustRightInd w:val="0"/>
              <w:jc w:val="right"/>
              <w:rPr>
                <w:rFonts w:asciiTheme="minorHAnsi" w:hAnsiTheme="minorHAnsi" w:cstheme="minorHAnsi"/>
                <w:color w:val="000000" w:themeColor="text1"/>
                <w:sz w:val="24"/>
                <w:szCs w:val="24"/>
              </w:rPr>
            </w:pPr>
          </w:p>
          <w:p w14:paraId="440AF61C" w14:textId="77777777" w:rsidR="000959BA" w:rsidRPr="00DD5325" w:rsidRDefault="000959BA" w:rsidP="00610841">
            <w:pPr>
              <w:widowControl w:val="0"/>
              <w:autoSpaceDE w:val="0"/>
              <w:autoSpaceDN w:val="0"/>
              <w:adjustRightInd w:val="0"/>
              <w:jc w:val="right"/>
              <w:rPr>
                <w:rFonts w:asciiTheme="minorHAnsi" w:hAnsiTheme="minorHAnsi" w:cstheme="minorHAnsi"/>
                <w:color w:val="000000"/>
                <w:sz w:val="24"/>
                <w:szCs w:val="24"/>
              </w:rPr>
            </w:pPr>
            <w:r w:rsidRPr="00DD5325">
              <w:rPr>
                <w:rFonts w:asciiTheme="minorHAnsi" w:hAnsiTheme="minorHAnsi" w:cstheme="minorHAnsi"/>
                <w:color w:val="000000" w:themeColor="text1"/>
                <w:sz w:val="24"/>
                <w:szCs w:val="24"/>
              </w:rPr>
              <w:t>/20</w:t>
            </w:r>
          </w:p>
        </w:tc>
        <w:tc>
          <w:tcPr>
            <w:tcW w:w="2835" w:type="dxa"/>
            <w:tcBorders>
              <w:bottom w:val="single" w:sz="12" w:space="0" w:color="000000"/>
            </w:tcBorders>
            <w:vAlign w:val="center"/>
          </w:tcPr>
          <w:p w14:paraId="7390727A"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r w:rsidRPr="00DD5325">
              <w:rPr>
                <w:rFonts w:asciiTheme="minorHAnsi" w:hAnsiTheme="minorHAnsi" w:cstheme="minorHAnsi"/>
                <w:color w:val="000000"/>
                <w:sz w:val="24"/>
                <w:szCs w:val="24"/>
              </w:rPr>
              <w:t>Grammar and Syntax</w:t>
            </w:r>
          </w:p>
        </w:tc>
        <w:tc>
          <w:tcPr>
            <w:tcW w:w="1842" w:type="dxa"/>
            <w:tcBorders>
              <w:bottom w:val="single" w:sz="12" w:space="0" w:color="000000"/>
            </w:tcBorders>
            <w:vAlign w:val="bottom"/>
          </w:tcPr>
          <w:p w14:paraId="07849827" w14:textId="77777777" w:rsidR="000959BA" w:rsidRPr="00DD5325" w:rsidRDefault="000959BA" w:rsidP="00610841">
            <w:pPr>
              <w:widowControl w:val="0"/>
              <w:autoSpaceDE w:val="0"/>
              <w:autoSpaceDN w:val="0"/>
              <w:adjustRightInd w:val="0"/>
              <w:jc w:val="right"/>
              <w:rPr>
                <w:rFonts w:asciiTheme="minorHAnsi" w:hAnsiTheme="minorHAnsi" w:cstheme="minorHAnsi"/>
                <w:color w:val="000000"/>
                <w:sz w:val="24"/>
                <w:szCs w:val="24"/>
              </w:rPr>
            </w:pPr>
            <w:r w:rsidRPr="00DD5325">
              <w:rPr>
                <w:rFonts w:asciiTheme="minorHAnsi" w:hAnsiTheme="minorHAnsi" w:cstheme="minorHAnsi"/>
                <w:color w:val="000000" w:themeColor="text1"/>
                <w:sz w:val="24"/>
                <w:szCs w:val="24"/>
              </w:rPr>
              <w:t>/20</w:t>
            </w:r>
          </w:p>
        </w:tc>
      </w:tr>
      <w:tr w:rsidR="000959BA" w:rsidRPr="004A380A" w14:paraId="1D687B5D" w14:textId="77777777" w:rsidTr="00F11D4D">
        <w:trPr>
          <w:trHeight w:val="454"/>
        </w:trPr>
        <w:tc>
          <w:tcPr>
            <w:tcW w:w="4957" w:type="dxa"/>
            <w:gridSpan w:val="2"/>
            <w:tcBorders>
              <w:top w:val="single" w:sz="12" w:space="0" w:color="000000"/>
              <w:right w:val="single" w:sz="4" w:space="0" w:color="000000"/>
            </w:tcBorders>
            <w:vAlign w:val="center"/>
          </w:tcPr>
          <w:p w14:paraId="63FCEC71"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r w:rsidRPr="00DD5325">
              <w:rPr>
                <w:rFonts w:asciiTheme="minorHAnsi" w:hAnsiTheme="minorHAnsi" w:cstheme="minorHAnsi"/>
                <w:color w:val="000000"/>
                <w:sz w:val="24"/>
                <w:szCs w:val="24"/>
              </w:rPr>
              <w:t>TOTAL</w:t>
            </w:r>
          </w:p>
          <w:p w14:paraId="79078ABB"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tc>
        <w:tc>
          <w:tcPr>
            <w:tcW w:w="4677" w:type="dxa"/>
            <w:gridSpan w:val="2"/>
            <w:tcBorders>
              <w:top w:val="single" w:sz="12" w:space="0" w:color="000000"/>
              <w:left w:val="single" w:sz="4" w:space="0" w:color="000000"/>
            </w:tcBorders>
            <w:vAlign w:val="center"/>
          </w:tcPr>
          <w:p w14:paraId="3162266A"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tc>
      </w:tr>
      <w:tr w:rsidR="00F11D4D" w:rsidRPr="004A380A" w14:paraId="544ECE8F" w14:textId="77777777" w:rsidTr="005368FE">
        <w:trPr>
          <w:trHeight w:val="454"/>
        </w:trPr>
        <w:tc>
          <w:tcPr>
            <w:tcW w:w="9634" w:type="dxa"/>
            <w:gridSpan w:val="4"/>
            <w:tcBorders>
              <w:top w:val="single" w:sz="12" w:space="0" w:color="000000"/>
            </w:tcBorders>
            <w:vAlign w:val="center"/>
          </w:tcPr>
          <w:p w14:paraId="2035947D" w14:textId="77777777" w:rsidR="00F11D4D" w:rsidRPr="00DD5325" w:rsidRDefault="00F11D4D" w:rsidP="00610841">
            <w:pPr>
              <w:widowControl w:val="0"/>
              <w:autoSpaceDE w:val="0"/>
              <w:autoSpaceDN w:val="0"/>
              <w:adjustRightInd w:val="0"/>
              <w:rPr>
                <w:rFonts w:asciiTheme="minorHAnsi" w:hAnsiTheme="minorHAnsi" w:cstheme="minorHAnsi"/>
                <w:color w:val="000000"/>
                <w:sz w:val="24"/>
                <w:szCs w:val="24"/>
              </w:rPr>
            </w:pPr>
            <w:r w:rsidRPr="00DD5325">
              <w:rPr>
                <w:rFonts w:asciiTheme="minorHAnsi" w:hAnsiTheme="minorHAnsi" w:cstheme="minorHAnsi"/>
                <w:color w:val="000000"/>
                <w:sz w:val="24"/>
                <w:szCs w:val="24"/>
              </w:rPr>
              <w:t>AGREED MARK</w:t>
            </w:r>
          </w:p>
          <w:p w14:paraId="3509CEC9" w14:textId="77777777" w:rsidR="00F11D4D" w:rsidRPr="00DD5325" w:rsidRDefault="00F11D4D" w:rsidP="00610841">
            <w:pPr>
              <w:widowControl w:val="0"/>
              <w:autoSpaceDE w:val="0"/>
              <w:autoSpaceDN w:val="0"/>
              <w:adjustRightInd w:val="0"/>
              <w:rPr>
                <w:rFonts w:asciiTheme="minorHAnsi" w:hAnsiTheme="minorHAnsi" w:cstheme="minorHAnsi"/>
                <w:color w:val="000000"/>
                <w:sz w:val="24"/>
                <w:szCs w:val="24"/>
              </w:rPr>
            </w:pPr>
          </w:p>
        </w:tc>
      </w:tr>
      <w:tr w:rsidR="000959BA" w:rsidRPr="004A380A" w14:paraId="4EDD4B64" w14:textId="77777777" w:rsidTr="00F11D4D">
        <w:trPr>
          <w:trHeight w:val="454"/>
        </w:trPr>
        <w:tc>
          <w:tcPr>
            <w:tcW w:w="4957" w:type="dxa"/>
            <w:gridSpan w:val="2"/>
          </w:tcPr>
          <w:p w14:paraId="6E57201C"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r w:rsidRPr="00DD5325">
              <w:rPr>
                <w:rFonts w:asciiTheme="minorHAnsi" w:hAnsiTheme="minorHAnsi" w:cstheme="minorHAnsi"/>
                <w:color w:val="000000"/>
                <w:sz w:val="24"/>
                <w:szCs w:val="24"/>
              </w:rPr>
              <w:t>Name</w:t>
            </w:r>
          </w:p>
          <w:p w14:paraId="1F77BC0C"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p w14:paraId="4F75E529"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p w14:paraId="78E536B3"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tc>
        <w:tc>
          <w:tcPr>
            <w:tcW w:w="4677" w:type="dxa"/>
            <w:gridSpan w:val="2"/>
          </w:tcPr>
          <w:p w14:paraId="0C7064F2"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r w:rsidRPr="00DD5325">
              <w:rPr>
                <w:rFonts w:asciiTheme="minorHAnsi" w:hAnsiTheme="minorHAnsi" w:cstheme="minorHAnsi"/>
                <w:color w:val="000000"/>
                <w:sz w:val="24"/>
                <w:szCs w:val="24"/>
              </w:rPr>
              <w:t>Name</w:t>
            </w:r>
          </w:p>
        </w:tc>
      </w:tr>
      <w:tr w:rsidR="000959BA" w:rsidRPr="004A380A" w14:paraId="0EB683FD" w14:textId="77777777" w:rsidTr="00F11D4D">
        <w:trPr>
          <w:trHeight w:val="454"/>
        </w:trPr>
        <w:tc>
          <w:tcPr>
            <w:tcW w:w="4957" w:type="dxa"/>
            <w:gridSpan w:val="2"/>
          </w:tcPr>
          <w:p w14:paraId="1AA20D01"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r w:rsidRPr="00DD5325">
              <w:rPr>
                <w:rFonts w:asciiTheme="minorHAnsi" w:hAnsiTheme="minorHAnsi" w:cstheme="minorHAnsi"/>
                <w:color w:val="000000"/>
                <w:sz w:val="24"/>
                <w:szCs w:val="24"/>
              </w:rPr>
              <w:t>Signature</w:t>
            </w:r>
          </w:p>
          <w:p w14:paraId="55D99263"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p w14:paraId="16D1D48E"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p w14:paraId="0AD41758"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p w14:paraId="05903096"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tc>
        <w:tc>
          <w:tcPr>
            <w:tcW w:w="4677" w:type="dxa"/>
            <w:gridSpan w:val="2"/>
          </w:tcPr>
          <w:p w14:paraId="07A4A504"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r w:rsidRPr="00DD5325">
              <w:rPr>
                <w:rFonts w:asciiTheme="minorHAnsi" w:hAnsiTheme="minorHAnsi" w:cstheme="minorHAnsi"/>
                <w:color w:val="000000"/>
                <w:sz w:val="24"/>
                <w:szCs w:val="24"/>
              </w:rPr>
              <w:t>Signature</w:t>
            </w:r>
          </w:p>
          <w:p w14:paraId="525B389C"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p w14:paraId="10978E51"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p w14:paraId="213B8482"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p w14:paraId="035722DB"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p w14:paraId="40E0E4CE" w14:textId="77777777" w:rsidR="000959BA" w:rsidRPr="00DD5325" w:rsidRDefault="000959BA" w:rsidP="00610841">
            <w:pPr>
              <w:widowControl w:val="0"/>
              <w:autoSpaceDE w:val="0"/>
              <w:autoSpaceDN w:val="0"/>
              <w:adjustRightInd w:val="0"/>
              <w:rPr>
                <w:rFonts w:asciiTheme="minorHAnsi" w:hAnsiTheme="minorHAnsi" w:cstheme="minorHAnsi"/>
                <w:color w:val="000000"/>
                <w:sz w:val="24"/>
                <w:szCs w:val="24"/>
              </w:rPr>
            </w:pPr>
          </w:p>
        </w:tc>
      </w:tr>
    </w:tbl>
    <w:p w14:paraId="6A437501" w14:textId="77777777" w:rsidR="008074C2" w:rsidRDefault="008074C2" w:rsidP="000959BA">
      <w:pPr>
        <w:spacing w:after="0"/>
      </w:pPr>
    </w:p>
    <w:p w14:paraId="6919C124" w14:textId="77777777" w:rsidR="008074C2" w:rsidRDefault="008074C2" w:rsidP="000959BA">
      <w:pPr>
        <w:spacing w:after="0"/>
      </w:pPr>
    </w:p>
    <w:p w14:paraId="1958DED8" w14:textId="77777777" w:rsidR="008074C2" w:rsidRDefault="008074C2" w:rsidP="000959BA">
      <w:pPr>
        <w:spacing w:after="0"/>
      </w:pPr>
    </w:p>
    <w:p w14:paraId="48DEAC06" w14:textId="77777777" w:rsidR="008074C2" w:rsidRDefault="008074C2" w:rsidP="000959BA">
      <w:pPr>
        <w:spacing w:after="0"/>
      </w:pPr>
    </w:p>
    <w:p w14:paraId="7EACB2B9" w14:textId="77777777" w:rsidR="008074C2" w:rsidRDefault="008074C2" w:rsidP="000959BA">
      <w:pPr>
        <w:spacing w:after="0"/>
      </w:pPr>
    </w:p>
    <w:p w14:paraId="537FC338" w14:textId="039EC2D0" w:rsidR="008074C2" w:rsidRDefault="008074C2" w:rsidP="000959BA">
      <w:pPr>
        <w:spacing w:after="0"/>
      </w:pPr>
    </w:p>
    <w:p w14:paraId="62EEC8A8" w14:textId="39A5AC81" w:rsidR="00F46D19" w:rsidRDefault="006902D8" w:rsidP="000959BA">
      <w:pPr>
        <w:spacing w:after="0"/>
        <w:rPr>
          <w:b/>
          <w:sz w:val="28"/>
          <w:szCs w:val="28"/>
        </w:rPr>
      </w:pPr>
      <w:r w:rsidRPr="00AA7996">
        <w:rPr>
          <w:b/>
          <w:sz w:val="28"/>
          <w:szCs w:val="28"/>
        </w:rPr>
        <w:tab/>
      </w:r>
      <w:r w:rsidR="000959BA" w:rsidRPr="00AA7996">
        <w:rPr>
          <w:b/>
          <w:sz w:val="28"/>
          <w:szCs w:val="28"/>
        </w:rPr>
        <w:tab/>
      </w:r>
    </w:p>
    <w:p w14:paraId="0AF22986" w14:textId="0A571E03" w:rsidR="000959BA" w:rsidRPr="00AA7996" w:rsidRDefault="000959BA" w:rsidP="000959BA">
      <w:pPr>
        <w:spacing w:after="0"/>
        <w:rPr>
          <w:b/>
          <w:sz w:val="28"/>
          <w:szCs w:val="28"/>
        </w:rPr>
      </w:pPr>
      <w:r w:rsidRPr="00AA7996">
        <w:rPr>
          <w:b/>
          <w:sz w:val="28"/>
          <w:szCs w:val="28"/>
        </w:rPr>
        <w:tab/>
      </w:r>
      <w:r w:rsidRPr="00AA7996">
        <w:rPr>
          <w:b/>
          <w:sz w:val="28"/>
          <w:szCs w:val="28"/>
        </w:rPr>
        <w:tab/>
      </w:r>
      <w:r w:rsidRPr="00AA7996">
        <w:rPr>
          <w:b/>
          <w:sz w:val="28"/>
          <w:szCs w:val="28"/>
        </w:rPr>
        <w:tab/>
      </w:r>
    </w:p>
    <w:p w14:paraId="2B4B0751" w14:textId="2E30AC3A" w:rsidR="0094143A" w:rsidRDefault="0094143A" w:rsidP="0094143A">
      <w:pPr>
        <w:spacing w:after="0"/>
        <w:rPr>
          <w:sz w:val="24"/>
          <w:szCs w:val="24"/>
        </w:rPr>
      </w:pPr>
    </w:p>
    <w:p w14:paraId="45A9AA2F" w14:textId="3D9A0694" w:rsidR="00AA7996" w:rsidRDefault="00AA7996" w:rsidP="0094143A">
      <w:pPr>
        <w:spacing w:after="0"/>
        <w:rPr>
          <w:sz w:val="24"/>
          <w:szCs w:val="24"/>
        </w:rPr>
      </w:pPr>
    </w:p>
    <w:p w14:paraId="0358F77C" w14:textId="1C4BFBAC" w:rsidR="00AA7996" w:rsidRDefault="00D52866" w:rsidP="0094143A">
      <w:pPr>
        <w:spacing w:after="0"/>
        <w:rPr>
          <w:sz w:val="24"/>
          <w:szCs w:val="24"/>
        </w:rPr>
      </w:pPr>
      <w:r>
        <w:rPr>
          <w:noProof/>
        </w:rPr>
        <w:drawing>
          <wp:anchor distT="0" distB="0" distL="114300" distR="114300" simplePos="0" relativeHeight="251667456" behindDoc="1" locked="0" layoutInCell="1" allowOverlap="1" wp14:anchorId="7CBB1857" wp14:editId="2A02BDB8">
            <wp:simplePos x="0" y="0"/>
            <wp:positionH relativeFrom="margin">
              <wp:align>center</wp:align>
            </wp:positionH>
            <wp:positionV relativeFrom="paragraph">
              <wp:posOffset>8255</wp:posOffset>
            </wp:positionV>
            <wp:extent cx="3058509" cy="2039006"/>
            <wp:effectExtent l="0" t="0" r="8890" b="0"/>
            <wp:wrapNone/>
            <wp:docPr id="2" name="Picture 2"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8"/>
                    <a:srcRect/>
                    <a:stretch>
                      <a:fillRect/>
                    </a:stretch>
                  </pic:blipFill>
                  <pic:spPr bwMode="auto">
                    <a:xfrm>
                      <a:off x="0" y="0"/>
                      <a:ext cx="3058509" cy="203900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1BD5273" w14:textId="3710FC04" w:rsidR="00EA4D9E" w:rsidRDefault="00EA4D9E" w:rsidP="0094143A">
      <w:pPr>
        <w:spacing w:after="0"/>
        <w:rPr>
          <w:sz w:val="24"/>
          <w:szCs w:val="24"/>
        </w:rPr>
      </w:pPr>
    </w:p>
    <w:p w14:paraId="21A0F10F" w14:textId="364C8A7E" w:rsidR="00EA4D9E" w:rsidRDefault="00EA4D9E" w:rsidP="0094143A">
      <w:pPr>
        <w:spacing w:after="0"/>
        <w:rPr>
          <w:sz w:val="24"/>
          <w:szCs w:val="24"/>
        </w:rPr>
      </w:pPr>
    </w:p>
    <w:p w14:paraId="3169C689" w14:textId="41F2498A" w:rsidR="00EA4D9E" w:rsidRDefault="00EA4D9E" w:rsidP="0094143A">
      <w:pPr>
        <w:spacing w:after="0"/>
        <w:rPr>
          <w:sz w:val="24"/>
          <w:szCs w:val="24"/>
        </w:rPr>
      </w:pPr>
    </w:p>
    <w:p w14:paraId="06FC0FD3" w14:textId="0EF7B938" w:rsidR="00EA4D9E" w:rsidRDefault="00EA4D9E" w:rsidP="0094143A">
      <w:pPr>
        <w:spacing w:after="0"/>
        <w:rPr>
          <w:sz w:val="24"/>
          <w:szCs w:val="24"/>
        </w:rPr>
      </w:pPr>
    </w:p>
    <w:p w14:paraId="50894939" w14:textId="3DCAEC2B" w:rsidR="00EA4D9E" w:rsidRDefault="00EA4D9E" w:rsidP="0094143A">
      <w:pPr>
        <w:spacing w:after="0"/>
        <w:rPr>
          <w:sz w:val="24"/>
          <w:szCs w:val="24"/>
        </w:rPr>
      </w:pPr>
    </w:p>
    <w:p w14:paraId="2CD30D02" w14:textId="37A6C1F8" w:rsidR="00EA4D9E" w:rsidRDefault="00EA4D9E" w:rsidP="0094143A">
      <w:pPr>
        <w:spacing w:after="0"/>
        <w:rPr>
          <w:sz w:val="24"/>
          <w:szCs w:val="24"/>
        </w:rPr>
      </w:pPr>
    </w:p>
    <w:p w14:paraId="136C226F" w14:textId="3671BFE9" w:rsidR="00EA4D9E" w:rsidRDefault="00EA4D9E" w:rsidP="0094143A">
      <w:pPr>
        <w:spacing w:after="0"/>
        <w:rPr>
          <w:sz w:val="24"/>
          <w:szCs w:val="24"/>
        </w:rPr>
      </w:pPr>
    </w:p>
    <w:p w14:paraId="35178794" w14:textId="77777777" w:rsidR="00F46D19" w:rsidRDefault="00F46D19" w:rsidP="00DA08F6">
      <w:pPr>
        <w:spacing w:after="0"/>
        <w:jc w:val="center"/>
        <w:rPr>
          <w:b/>
          <w:sz w:val="40"/>
          <w:szCs w:val="40"/>
          <w:u w:val="single"/>
        </w:rPr>
      </w:pPr>
    </w:p>
    <w:p w14:paraId="786367BC" w14:textId="77777777" w:rsidR="00D52866" w:rsidRDefault="00D52866" w:rsidP="00DA08F6">
      <w:pPr>
        <w:spacing w:after="0"/>
        <w:jc w:val="center"/>
        <w:rPr>
          <w:b/>
          <w:sz w:val="40"/>
          <w:szCs w:val="40"/>
          <w:u w:val="single"/>
        </w:rPr>
      </w:pPr>
    </w:p>
    <w:p w14:paraId="544442D2" w14:textId="77777777" w:rsidR="00D52866" w:rsidRDefault="00D52866" w:rsidP="00DA08F6">
      <w:pPr>
        <w:spacing w:after="0"/>
        <w:jc w:val="center"/>
        <w:rPr>
          <w:b/>
          <w:sz w:val="40"/>
          <w:szCs w:val="40"/>
          <w:u w:val="single"/>
        </w:rPr>
      </w:pPr>
    </w:p>
    <w:p w14:paraId="5AE5BCF1" w14:textId="77777777" w:rsidR="00D52866" w:rsidRDefault="00D52866" w:rsidP="00DA08F6">
      <w:pPr>
        <w:spacing w:after="0"/>
        <w:jc w:val="center"/>
        <w:rPr>
          <w:b/>
          <w:sz w:val="40"/>
          <w:szCs w:val="40"/>
          <w:u w:val="single"/>
        </w:rPr>
      </w:pPr>
    </w:p>
    <w:p w14:paraId="7C6C539F" w14:textId="59C44DB3" w:rsidR="00EA4D9E" w:rsidRPr="00DA08F6" w:rsidRDefault="00DA08F6" w:rsidP="00DA08F6">
      <w:pPr>
        <w:spacing w:after="0"/>
        <w:jc w:val="center"/>
        <w:rPr>
          <w:b/>
          <w:sz w:val="40"/>
          <w:szCs w:val="40"/>
          <w:u w:val="single"/>
        </w:rPr>
      </w:pPr>
      <w:r w:rsidRPr="00DA08F6">
        <w:rPr>
          <w:b/>
          <w:sz w:val="40"/>
          <w:szCs w:val="40"/>
          <w:u w:val="single"/>
        </w:rPr>
        <w:t xml:space="preserve">ESSAY 2 – </w:t>
      </w:r>
      <w:r w:rsidR="00237324">
        <w:rPr>
          <w:b/>
          <w:sz w:val="40"/>
          <w:szCs w:val="40"/>
          <w:u w:val="single"/>
        </w:rPr>
        <w:t xml:space="preserve">Poster </w:t>
      </w:r>
      <w:r w:rsidR="00C233B3">
        <w:rPr>
          <w:b/>
          <w:sz w:val="40"/>
          <w:szCs w:val="40"/>
          <w:u w:val="single"/>
        </w:rPr>
        <w:t>T</w:t>
      </w:r>
      <w:r w:rsidR="00237324">
        <w:rPr>
          <w:b/>
          <w:sz w:val="40"/>
          <w:szCs w:val="40"/>
          <w:u w:val="single"/>
        </w:rPr>
        <w:t>ext</w:t>
      </w:r>
    </w:p>
    <w:p w14:paraId="53449CDB" w14:textId="77777777" w:rsidR="00DA08F6" w:rsidRDefault="00DA08F6" w:rsidP="00EA4D9E">
      <w:pPr>
        <w:spacing w:after="0"/>
        <w:jc w:val="center"/>
        <w:rPr>
          <w:b/>
          <w:sz w:val="32"/>
          <w:szCs w:val="32"/>
        </w:rPr>
      </w:pPr>
    </w:p>
    <w:p w14:paraId="42A48329" w14:textId="77777777" w:rsidR="00DA08F6" w:rsidRDefault="00DA08F6" w:rsidP="00EA4D9E">
      <w:pPr>
        <w:spacing w:after="0"/>
        <w:jc w:val="center"/>
        <w:rPr>
          <w:b/>
          <w:sz w:val="32"/>
          <w:szCs w:val="32"/>
        </w:rPr>
      </w:pPr>
    </w:p>
    <w:p w14:paraId="44DC2157" w14:textId="0011B033" w:rsidR="00EA4D9E" w:rsidRDefault="0071653F" w:rsidP="00EA4D9E">
      <w:pPr>
        <w:spacing w:after="0"/>
        <w:jc w:val="center"/>
        <w:rPr>
          <w:b/>
          <w:sz w:val="32"/>
          <w:szCs w:val="32"/>
        </w:rPr>
      </w:pPr>
      <w:proofErr w:type="spellStart"/>
      <w:r>
        <w:rPr>
          <w:b/>
          <w:sz w:val="32"/>
          <w:szCs w:val="32"/>
        </w:rPr>
        <w:t>Bertocco</w:t>
      </w:r>
      <w:proofErr w:type="spellEnd"/>
      <w:r>
        <w:rPr>
          <w:b/>
          <w:sz w:val="32"/>
          <w:szCs w:val="32"/>
        </w:rPr>
        <w:t xml:space="preserve"> Thomas-Killian / 13758322</w:t>
      </w:r>
    </w:p>
    <w:p w14:paraId="568B1A41" w14:textId="77777777" w:rsidR="00EA4D9E" w:rsidRPr="00EA4D9E" w:rsidRDefault="00EA4D9E" w:rsidP="00EA4D9E">
      <w:pPr>
        <w:spacing w:after="0"/>
        <w:jc w:val="center"/>
        <w:rPr>
          <w:b/>
          <w:sz w:val="32"/>
          <w:szCs w:val="32"/>
        </w:rPr>
      </w:pPr>
    </w:p>
    <w:p w14:paraId="60C5D1A1" w14:textId="25339DCF" w:rsidR="00EA4D9E" w:rsidRDefault="0071653F" w:rsidP="00EA4D9E">
      <w:pPr>
        <w:spacing w:after="0"/>
        <w:jc w:val="center"/>
        <w:rPr>
          <w:b/>
          <w:sz w:val="32"/>
          <w:szCs w:val="32"/>
        </w:rPr>
      </w:pPr>
      <w:r>
        <w:rPr>
          <w:b/>
          <w:sz w:val="32"/>
          <w:szCs w:val="32"/>
        </w:rPr>
        <w:t>ELPP 4</w:t>
      </w:r>
    </w:p>
    <w:p w14:paraId="58F28FA1" w14:textId="77777777" w:rsidR="00EA4D9E" w:rsidRPr="00EA4D9E" w:rsidRDefault="00EA4D9E" w:rsidP="00EA4D9E">
      <w:pPr>
        <w:spacing w:after="0"/>
        <w:jc w:val="center"/>
        <w:rPr>
          <w:b/>
          <w:sz w:val="32"/>
          <w:szCs w:val="32"/>
        </w:rPr>
      </w:pPr>
    </w:p>
    <w:p w14:paraId="46B0C9F6" w14:textId="77777777" w:rsidR="00DA08F6" w:rsidRDefault="00DA08F6" w:rsidP="00EA4D9E">
      <w:pPr>
        <w:spacing w:after="0"/>
        <w:jc w:val="center"/>
        <w:rPr>
          <w:b/>
          <w:sz w:val="32"/>
          <w:szCs w:val="32"/>
        </w:rPr>
      </w:pPr>
    </w:p>
    <w:p w14:paraId="79F22A69" w14:textId="2AD9265A" w:rsidR="00EA4D9E" w:rsidRDefault="0071653F" w:rsidP="00EA4D9E">
      <w:pPr>
        <w:spacing w:after="0"/>
        <w:jc w:val="center"/>
        <w:rPr>
          <w:b/>
          <w:sz w:val="32"/>
          <w:szCs w:val="32"/>
        </w:rPr>
      </w:pPr>
      <w:r>
        <w:rPr>
          <w:b/>
          <w:sz w:val="32"/>
          <w:szCs w:val="32"/>
        </w:rPr>
        <w:t>12/04/2019</w:t>
      </w:r>
    </w:p>
    <w:p w14:paraId="11BD4944" w14:textId="77777777" w:rsidR="00EA4D9E" w:rsidRPr="00EA4D9E" w:rsidRDefault="00EA4D9E" w:rsidP="00EA4D9E">
      <w:pPr>
        <w:spacing w:after="0"/>
        <w:jc w:val="center"/>
        <w:rPr>
          <w:b/>
          <w:sz w:val="32"/>
          <w:szCs w:val="32"/>
        </w:rPr>
      </w:pPr>
    </w:p>
    <w:p w14:paraId="4A1937AB" w14:textId="62D0E96E" w:rsidR="00EA4D9E" w:rsidRDefault="00EA4D9E" w:rsidP="00EA4D9E">
      <w:pPr>
        <w:spacing w:after="0"/>
        <w:jc w:val="center"/>
        <w:rPr>
          <w:b/>
          <w:sz w:val="32"/>
          <w:szCs w:val="32"/>
        </w:rPr>
      </w:pPr>
    </w:p>
    <w:p w14:paraId="039805BE" w14:textId="77777777" w:rsidR="00EA4D9E" w:rsidRPr="00EA4D9E" w:rsidRDefault="00EA4D9E" w:rsidP="00EA4D9E">
      <w:pPr>
        <w:spacing w:after="0"/>
        <w:jc w:val="center"/>
        <w:rPr>
          <w:b/>
          <w:sz w:val="32"/>
          <w:szCs w:val="32"/>
        </w:rPr>
      </w:pPr>
    </w:p>
    <w:p w14:paraId="054ED319" w14:textId="2471C8E5" w:rsidR="00EA4D9E" w:rsidRDefault="00EF66E4" w:rsidP="00EA4D9E">
      <w:pPr>
        <w:spacing w:after="0"/>
        <w:jc w:val="center"/>
        <w:rPr>
          <w:b/>
          <w:sz w:val="32"/>
          <w:szCs w:val="32"/>
        </w:rPr>
      </w:pPr>
      <w:r>
        <w:rPr>
          <w:b/>
          <w:sz w:val="32"/>
          <w:szCs w:val="32"/>
        </w:rPr>
        <w:t>Less privacy, more security.</w:t>
      </w:r>
    </w:p>
    <w:p w14:paraId="75AACE5F" w14:textId="34BC030E" w:rsidR="00476F7C" w:rsidRPr="0071653F" w:rsidRDefault="00476F7C" w:rsidP="00EA4D9E">
      <w:pPr>
        <w:spacing w:after="0"/>
        <w:jc w:val="center"/>
        <w:rPr>
          <w:b/>
          <w:sz w:val="32"/>
          <w:szCs w:val="32"/>
          <w:lang w:val="en-US"/>
        </w:rPr>
      </w:pPr>
    </w:p>
    <w:p w14:paraId="2BCE0355" w14:textId="1962A627" w:rsidR="00476F7C" w:rsidRDefault="00476F7C" w:rsidP="00EA4D9E">
      <w:pPr>
        <w:spacing w:after="0"/>
        <w:jc w:val="center"/>
        <w:rPr>
          <w:b/>
          <w:sz w:val="32"/>
          <w:szCs w:val="32"/>
        </w:rPr>
      </w:pPr>
    </w:p>
    <w:p w14:paraId="788CEA93" w14:textId="51100363" w:rsidR="00476F7C" w:rsidRDefault="00476F7C" w:rsidP="00EA4D9E">
      <w:pPr>
        <w:spacing w:after="0"/>
        <w:jc w:val="center"/>
        <w:rPr>
          <w:b/>
          <w:sz w:val="32"/>
          <w:szCs w:val="32"/>
        </w:rPr>
      </w:pPr>
    </w:p>
    <w:p w14:paraId="6E5EBBB6" w14:textId="435431A6" w:rsidR="00476F7C" w:rsidRDefault="00476F7C" w:rsidP="00EA4D9E">
      <w:pPr>
        <w:spacing w:after="0"/>
        <w:jc w:val="center"/>
        <w:rPr>
          <w:b/>
          <w:sz w:val="32"/>
          <w:szCs w:val="32"/>
        </w:rPr>
      </w:pPr>
    </w:p>
    <w:p w14:paraId="100182F3" w14:textId="25096F5C" w:rsidR="00476F7C" w:rsidRDefault="00476F7C" w:rsidP="00EA4D9E">
      <w:pPr>
        <w:spacing w:after="0"/>
        <w:jc w:val="center"/>
        <w:rPr>
          <w:b/>
          <w:sz w:val="32"/>
          <w:szCs w:val="32"/>
        </w:rPr>
      </w:pPr>
    </w:p>
    <w:p w14:paraId="7601D00B" w14:textId="3E973BF8" w:rsidR="00476F7C" w:rsidRDefault="00476F7C" w:rsidP="00EA4D9E">
      <w:pPr>
        <w:spacing w:after="0"/>
        <w:jc w:val="center"/>
        <w:rPr>
          <w:b/>
          <w:sz w:val="32"/>
          <w:szCs w:val="32"/>
        </w:rPr>
      </w:pPr>
    </w:p>
    <w:p w14:paraId="4AE46A3E" w14:textId="37CC9B80" w:rsidR="00476F7C" w:rsidRDefault="00476F7C" w:rsidP="00EA4D9E">
      <w:pPr>
        <w:spacing w:after="0"/>
        <w:jc w:val="center"/>
        <w:rPr>
          <w:b/>
          <w:sz w:val="32"/>
          <w:szCs w:val="32"/>
        </w:rPr>
      </w:pPr>
    </w:p>
    <w:p w14:paraId="3F764236" w14:textId="36D6DAC0" w:rsidR="00476F7C" w:rsidRDefault="00476F7C" w:rsidP="00EA4D9E">
      <w:pPr>
        <w:spacing w:after="0"/>
        <w:jc w:val="center"/>
        <w:rPr>
          <w:b/>
          <w:sz w:val="32"/>
          <w:szCs w:val="32"/>
        </w:rPr>
      </w:pPr>
    </w:p>
    <w:p w14:paraId="6B92B603" w14:textId="765D8F1E" w:rsidR="00476F7C" w:rsidRDefault="00476F7C" w:rsidP="00EA4D9E">
      <w:pPr>
        <w:spacing w:after="0"/>
        <w:jc w:val="center"/>
        <w:rPr>
          <w:b/>
          <w:sz w:val="32"/>
          <w:szCs w:val="32"/>
        </w:rPr>
      </w:pPr>
    </w:p>
    <w:p w14:paraId="7E485FD1" w14:textId="3990C0C0" w:rsidR="00476F7C" w:rsidRDefault="00476F7C" w:rsidP="00EA4D9E">
      <w:pPr>
        <w:spacing w:after="0"/>
        <w:jc w:val="center"/>
        <w:rPr>
          <w:b/>
          <w:sz w:val="32"/>
          <w:szCs w:val="32"/>
        </w:rPr>
      </w:pPr>
    </w:p>
    <w:p w14:paraId="013F47EA" w14:textId="73B69E64" w:rsidR="00476F7C" w:rsidRDefault="00476F7C" w:rsidP="00EA4D9E">
      <w:pPr>
        <w:spacing w:after="0"/>
        <w:jc w:val="center"/>
        <w:rPr>
          <w:b/>
          <w:sz w:val="32"/>
          <w:szCs w:val="32"/>
        </w:rPr>
      </w:pPr>
    </w:p>
    <w:p w14:paraId="3FE75FFC" w14:textId="2A5A1D17" w:rsidR="00476F7C" w:rsidRDefault="00476F7C" w:rsidP="00EA4D9E">
      <w:pPr>
        <w:spacing w:after="0"/>
        <w:jc w:val="center"/>
        <w:rPr>
          <w:b/>
          <w:sz w:val="32"/>
          <w:szCs w:val="32"/>
        </w:rPr>
      </w:pPr>
    </w:p>
    <w:p w14:paraId="5E1ACD53" w14:textId="4543DE6A" w:rsidR="00476F7C" w:rsidRDefault="00476F7C" w:rsidP="00EA4D9E">
      <w:pPr>
        <w:spacing w:after="0"/>
        <w:jc w:val="center"/>
        <w:rPr>
          <w:b/>
          <w:sz w:val="32"/>
          <w:szCs w:val="32"/>
        </w:rPr>
      </w:pPr>
    </w:p>
    <w:p w14:paraId="57B86C9C" w14:textId="592B9049" w:rsidR="00476F7C" w:rsidRDefault="00476F7C" w:rsidP="00EA4D9E">
      <w:pPr>
        <w:spacing w:after="0"/>
        <w:jc w:val="center"/>
        <w:rPr>
          <w:b/>
          <w:sz w:val="32"/>
          <w:szCs w:val="32"/>
        </w:rPr>
      </w:pPr>
    </w:p>
    <w:p w14:paraId="08C79F6F" w14:textId="77777777" w:rsidR="00F46D19" w:rsidRDefault="00F46D19" w:rsidP="00EF66E4">
      <w:pPr>
        <w:pStyle w:val="Heading1"/>
        <w:rPr>
          <w:rFonts w:ascii="Times New Roman" w:hAnsi="Times New Roman" w:cs="Times New Roman"/>
        </w:rPr>
      </w:pPr>
    </w:p>
    <w:p w14:paraId="6675A120" w14:textId="1303830F" w:rsidR="00EF66E4" w:rsidRPr="00F46D19" w:rsidRDefault="00EF66E4" w:rsidP="00EF66E4">
      <w:pPr>
        <w:pStyle w:val="Heading1"/>
        <w:rPr>
          <w:rFonts w:ascii="Times New Roman" w:hAnsi="Times New Roman" w:cs="Times New Roman"/>
        </w:rPr>
      </w:pPr>
      <w:bookmarkStart w:id="0" w:name="_Toc6392091"/>
      <w:r w:rsidRPr="00F46D19">
        <w:rPr>
          <w:rFonts w:ascii="Times New Roman" w:hAnsi="Times New Roman" w:cs="Times New Roman"/>
        </w:rPr>
        <w:t>Abstract</w:t>
      </w:r>
      <w:bookmarkEnd w:id="0"/>
    </w:p>
    <w:p w14:paraId="49B34096" w14:textId="77777777" w:rsidR="00EF66E4" w:rsidRPr="00F46D19" w:rsidRDefault="00EF66E4" w:rsidP="00EF66E4">
      <w:pPr>
        <w:rPr>
          <w:rFonts w:ascii="Times New Roman" w:hAnsi="Times New Roman" w:cs="Times New Roman"/>
          <w:sz w:val="24"/>
          <w:szCs w:val="24"/>
        </w:rPr>
      </w:pPr>
    </w:p>
    <w:p w14:paraId="7CC18CE9" w14:textId="77777777" w:rsidR="00EF66E4" w:rsidRPr="00F46D19" w:rsidRDefault="00EF66E4"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When the world population approaches the 8b of humans, and new type of threats appears, how can governments protect their countries against them. During our history, we always used spies to gather information about our enemies, prevent them to attack, or even control them.</w:t>
      </w:r>
    </w:p>
    <w:p w14:paraId="2847BF5B" w14:textId="77777777" w:rsidR="00EF66E4" w:rsidRPr="00F46D19" w:rsidRDefault="00EF66E4"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Now that the number of religious, political, separatist groups increased drastically, it became impossible to assign an agent to all of them. An attack can come from a random citizen for a random reason, at a random place.</w:t>
      </w:r>
    </w:p>
    <w:p w14:paraId="6384D182" w14:textId="0F9B124B" w:rsidR="00EF66E4" w:rsidRPr="00F46D19" w:rsidRDefault="00EF66E4"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 xml:space="preserve">The 21 Century have been marked by the apparition of new technologies, and by the information revolution. Citizens from almost every country, even some of the poorest ones, use modern technologies to communicate. In addition, a lot of people share their personal information on different services (e-shop, social networks, games, …). The data became the opportunity to keep an eye one everyone. How can intelligence agencies gather and </w:t>
      </w:r>
      <w:r w:rsidR="00E3242F" w:rsidRPr="00F46D19">
        <w:rPr>
          <w:rFonts w:ascii="Times New Roman" w:hAnsi="Times New Roman" w:cs="Times New Roman"/>
          <w:sz w:val="24"/>
          <w:szCs w:val="24"/>
        </w:rPr>
        <w:t>analyse</w:t>
      </w:r>
      <w:r w:rsidRPr="00F46D19">
        <w:rPr>
          <w:rFonts w:ascii="Times New Roman" w:hAnsi="Times New Roman" w:cs="Times New Roman"/>
          <w:sz w:val="24"/>
          <w:szCs w:val="24"/>
        </w:rPr>
        <w:t xml:space="preserve"> it? Who are the targets? Which information do they take? More importantly, are they really using it to protect us?</w:t>
      </w:r>
    </w:p>
    <w:p w14:paraId="733CE0AF" w14:textId="77777777" w:rsidR="00EF66E4" w:rsidRDefault="00EF66E4">
      <w:pPr>
        <w:rPr>
          <w:rFonts w:ascii="Times New Roman" w:hAnsi="Times New Roman" w:cs="Times New Roman"/>
          <w:sz w:val="24"/>
          <w:szCs w:val="24"/>
        </w:rPr>
      </w:pPr>
      <w:r>
        <w:rPr>
          <w:rFonts w:ascii="Times New Roman" w:hAnsi="Times New Roman" w:cs="Times New Roman"/>
          <w:sz w:val="24"/>
          <w:szCs w:val="24"/>
        </w:rPr>
        <w:br w:type="page"/>
      </w:r>
    </w:p>
    <w:p w14:paraId="325C1E4F" w14:textId="77777777" w:rsidR="00F46D19" w:rsidRDefault="00F46D19">
      <w:pPr>
        <w:pStyle w:val="TOCHeading"/>
      </w:pPr>
      <w:bookmarkStart w:id="1" w:name="_Toc5966055"/>
    </w:p>
    <w:sdt>
      <w:sdtPr>
        <w:rPr>
          <w:rFonts w:asciiTheme="minorHAnsi" w:eastAsiaTheme="minorEastAsia" w:hAnsiTheme="minorHAnsi" w:cstheme="minorBidi"/>
          <w:color w:val="auto"/>
          <w:sz w:val="22"/>
          <w:szCs w:val="22"/>
          <w:lang w:val="en-AU" w:eastAsia="en-AU"/>
        </w:rPr>
        <w:id w:val="-320738250"/>
        <w:docPartObj>
          <w:docPartGallery w:val="Table of Contents"/>
          <w:docPartUnique/>
        </w:docPartObj>
      </w:sdtPr>
      <w:sdtEndPr>
        <w:rPr>
          <w:b/>
          <w:bCs/>
          <w:noProof/>
        </w:rPr>
      </w:sdtEndPr>
      <w:sdtContent>
        <w:p w14:paraId="31D7B0B5" w14:textId="14B301E3" w:rsidR="00F46D19" w:rsidRDefault="00F46D19">
          <w:pPr>
            <w:pStyle w:val="TOCHeading"/>
          </w:pPr>
          <w:r>
            <w:t>Table of Contents</w:t>
          </w:r>
        </w:p>
        <w:p w14:paraId="55FFEAE3" w14:textId="7C2DFFD3" w:rsidR="00A55723" w:rsidRDefault="00F46D19">
          <w:pPr>
            <w:pStyle w:val="TOC1"/>
            <w:tabs>
              <w:tab w:val="right" w:leader="dot" w:pos="9961"/>
            </w:tabs>
            <w:rPr>
              <w:noProof/>
              <w:lang w:val="en-US" w:eastAsia="en-US"/>
            </w:rPr>
          </w:pPr>
          <w:r>
            <w:fldChar w:fldCharType="begin"/>
          </w:r>
          <w:r>
            <w:instrText xml:space="preserve"> TOC \o "1-3" \h \z \u </w:instrText>
          </w:r>
          <w:r>
            <w:fldChar w:fldCharType="separate"/>
          </w:r>
          <w:bookmarkStart w:id="2" w:name="_GoBack"/>
          <w:bookmarkEnd w:id="2"/>
          <w:r w:rsidR="00A55723" w:rsidRPr="0074155D">
            <w:rPr>
              <w:rStyle w:val="Hyperlink"/>
              <w:noProof/>
            </w:rPr>
            <w:fldChar w:fldCharType="begin"/>
          </w:r>
          <w:r w:rsidR="00A55723" w:rsidRPr="0074155D">
            <w:rPr>
              <w:rStyle w:val="Hyperlink"/>
              <w:noProof/>
            </w:rPr>
            <w:instrText xml:space="preserve"> </w:instrText>
          </w:r>
          <w:r w:rsidR="00A55723">
            <w:rPr>
              <w:noProof/>
            </w:rPr>
            <w:instrText>HYPERLINK \l "_Toc6392091"</w:instrText>
          </w:r>
          <w:r w:rsidR="00A55723" w:rsidRPr="0074155D">
            <w:rPr>
              <w:rStyle w:val="Hyperlink"/>
              <w:noProof/>
            </w:rPr>
            <w:instrText xml:space="preserve"> </w:instrText>
          </w:r>
          <w:r w:rsidR="00A55723" w:rsidRPr="0074155D">
            <w:rPr>
              <w:rStyle w:val="Hyperlink"/>
              <w:noProof/>
            </w:rPr>
          </w:r>
          <w:r w:rsidR="00A55723" w:rsidRPr="0074155D">
            <w:rPr>
              <w:rStyle w:val="Hyperlink"/>
              <w:noProof/>
            </w:rPr>
            <w:fldChar w:fldCharType="separate"/>
          </w:r>
          <w:r w:rsidR="00A55723" w:rsidRPr="0074155D">
            <w:rPr>
              <w:rStyle w:val="Hyperlink"/>
              <w:rFonts w:ascii="Times New Roman" w:hAnsi="Times New Roman" w:cs="Times New Roman"/>
              <w:noProof/>
            </w:rPr>
            <w:t>Abstract</w:t>
          </w:r>
          <w:r w:rsidR="00A55723">
            <w:rPr>
              <w:noProof/>
              <w:webHidden/>
            </w:rPr>
            <w:tab/>
          </w:r>
          <w:r w:rsidR="00A55723">
            <w:rPr>
              <w:noProof/>
              <w:webHidden/>
            </w:rPr>
            <w:fldChar w:fldCharType="begin"/>
          </w:r>
          <w:r w:rsidR="00A55723">
            <w:rPr>
              <w:noProof/>
              <w:webHidden/>
            </w:rPr>
            <w:instrText xml:space="preserve"> PAGEREF _Toc6392091 \h </w:instrText>
          </w:r>
          <w:r w:rsidR="00A55723">
            <w:rPr>
              <w:noProof/>
              <w:webHidden/>
            </w:rPr>
          </w:r>
          <w:r w:rsidR="00A55723">
            <w:rPr>
              <w:noProof/>
              <w:webHidden/>
            </w:rPr>
            <w:fldChar w:fldCharType="separate"/>
          </w:r>
          <w:r w:rsidR="00A55723">
            <w:rPr>
              <w:noProof/>
              <w:webHidden/>
            </w:rPr>
            <w:t>4</w:t>
          </w:r>
          <w:r w:rsidR="00A55723">
            <w:rPr>
              <w:noProof/>
              <w:webHidden/>
            </w:rPr>
            <w:fldChar w:fldCharType="end"/>
          </w:r>
          <w:r w:rsidR="00A55723" w:rsidRPr="0074155D">
            <w:rPr>
              <w:rStyle w:val="Hyperlink"/>
              <w:noProof/>
            </w:rPr>
            <w:fldChar w:fldCharType="end"/>
          </w:r>
        </w:p>
        <w:p w14:paraId="55E2E1BA" w14:textId="1F1F0189" w:rsidR="00A55723" w:rsidRDefault="00A55723">
          <w:pPr>
            <w:pStyle w:val="TOC1"/>
            <w:tabs>
              <w:tab w:val="right" w:leader="dot" w:pos="9961"/>
            </w:tabs>
            <w:rPr>
              <w:noProof/>
              <w:lang w:val="en-US" w:eastAsia="en-US"/>
            </w:rPr>
          </w:pPr>
          <w:hyperlink w:anchor="_Toc6392092" w:history="1">
            <w:r w:rsidRPr="0074155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_Toc6392092 \h </w:instrText>
            </w:r>
            <w:r>
              <w:rPr>
                <w:noProof/>
                <w:webHidden/>
              </w:rPr>
            </w:r>
            <w:r>
              <w:rPr>
                <w:noProof/>
                <w:webHidden/>
              </w:rPr>
              <w:fldChar w:fldCharType="separate"/>
            </w:r>
            <w:r>
              <w:rPr>
                <w:noProof/>
                <w:webHidden/>
              </w:rPr>
              <w:t>6</w:t>
            </w:r>
            <w:r>
              <w:rPr>
                <w:noProof/>
                <w:webHidden/>
              </w:rPr>
              <w:fldChar w:fldCharType="end"/>
            </w:r>
          </w:hyperlink>
        </w:p>
        <w:p w14:paraId="7BFA7F8C" w14:textId="3C9B7587" w:rsidR="00A55723" w:rsidRDefault="00A55723">
          <w:pPr>
            <w:pStyle w:val="TOC1"/>
            <w:tabs>
              <w:tab w:val="right" w:leader="dot" w:pos="9961"/>
            </w:tabs>
            <w:rPr>
              <w:noProof/>
              <w:lang w:val="en-US" w:eastAsia="en-US"/>
            </w:rPr>
          </w:pPr>
          <w:hyperlink w:anchor="_Toc6392093" w:history="1">
            <w:r w:rsidRPr="0074155D">
              <w:rPr>
                <w:rStyle w:val="Hyperlink"/>
                <w:rFonts w:ascii="Times New Roman" w:hAnsi="Times New Roman" w:cs="Times New Roman"/>
                <w:noProof/>
              </w:rPr>
              <w:t>I / How Governments gather private information?</w:t>
            </w:r>
            <w:r>
              <w:rPr>
                <w:noProof/>
                <w:webHidden/>
              </w:rPr>
              <w:tab/>
            </w:r>
            <w:r>
              <w:rPr>
                <w:noProof/>
                <w:webHidden/>
              </w:rPr>
              <w:fldChar w:fldCharType="begin"/>
            </w:r>
            <w:r>
              <w:rPr>
                <w:noProof/>
                <w:webHidden/>
              </w:rPr>
              <w:instrText xml:space="preserve"> PAGEREF _Toc6392093 \h </w:instrText>
            </w:r>
            <w:r>
              <w:rPr>
                <w:noProof/>
                <w:webHidden/>
              </w:rPr>
            </w:r>
            <w:r>
              <w:rPr>
                <w:noProof/>
                <w:webHidden/>
              </w:rPr>
              <w:fldChar w:fldCharType="separate"/>
            </w:r>
            <w:r>
              <w:rPr>
                <w:noProof/>
                <w:webHidden/>
              </w:rPr>
              <w:t>7</w:t>
            </w:r>
            <w:r>
              <w:rPr>
                <w:noProof/>
                <w:webHidden/>
              </w:rPr>
              <w:fldChar w:fldCharType="end"/>
            </w:r>
          </w:hyperlink>
        </w:p>
        <w:p w14:paraId="53FC1C0A" w14:textId="5FCAA1B0" w:rsidR="00A55723" w:rsidRDefault="00A55723">
          <w:pPr>
            <w:pStyle w:val="TOC2"/>
            <w:tabs>
              <w:tab w:val="right" w:leader="dot" w:pos="9961"/>
            </w:tabs>
            <w:rPr>
              <w:noProof/>
              <w:lang w:val="en-US" w:eastAsia="en-US"/>
            </w:rPr>
          </w:pPr>
          <w:hyperlink w:anchor="_Toc6392094" w:history="1">
            <w:r w:rsidRPr="0074155D">
              <w:rPr>
                <w:rStyle w:val="Hyperlink"/>
                <w:rFonts w:ascii="Times New Roman" w:hAnsi="Times New Roman" w:cs="Times New Roman"/>
                <w:noProof/>
                <w:lang w:val="en-US"/>
              </w:rPr>
              <w:t>1 / The </w:t>
            </w:r>
            <w:r w:rsidRPr="0074155D">
              <w:rPr>
                <w:rStyle w:val="Hyperlink"/>
                <w:rFonts w:ascii="Times New Roman" w:hAnsi="Times New Roman" w:cs="Times New Roman"/>
                <w:noProof/>
              </w:rPr>
              <w:t>m</w:t>
            </w:r>
            <w:r w:rsidRPr="0074155D">
              <w:rPr>
                <w:rStyle w:val="Hyperlink"/>
                <w:rFonts w:ascii="Times New Roman" w:hAnsi="Times New Roman" w:cs="Times New Roman"/>
                <w:noProof/>
                <w:lang w:val="en-US"/>
              </w:rPr>
              <w:t>an in the middle</w:t>
            </w:r>
            <w:r>
              <w:rPr>
                <w:noProof/>
                <w:webHidden/>
              </w:rPr>
              <w:tab/>
            </w:r>
            <w:r>
              <w:rPr>
                <w:noProof/>
                <w:webHidden/>
              </w:rPr>
              <w:fldChar w:fldCharType="begin"/>
            </w:r>
            <w:r>
              <w:rPr>
                <w:noProof/>
                <w:webHidden/>
              </w:rPr>
              <w:instrText xml:space="preserve"> PAGEREF _Toc6392094 \h </w:instrText>
            </w:r>
            <w:r>
              <w:rPr>
                <w:noProof/>
                <w:webHidden/>
              </w:rPr>
            </w:r>
            <w:r>
              <w:rPr>
                <w:noProof/>
                <w:webHidden/>
              </w:rPr>
              <w:fldChar w:fldCharType="separate"/>
            </w:r>
            <w:r>
              <w:rPr>
                <w:noProof/>
                <w:webHidden/>
              </w:rPr>
              <w:t>7</w:t>
            </w:r>
            <w:r>
              <w:rPr>
                <w:noProof/>
                <w:webHidden/>
              </w:rPr>
              <w:fldChar w:fldCharType="end"/>
            </w:r>
          </w:hyperlink>
        </w:p>
        <w:p w14:paraId="09CC80FB" w14:textId="4C2B1FF3" w:rsidR="00A55723" w:rsidRDefault="00A55723">
          <w:pPr>
            <w:pStyle w:val="TOC2"/>
            <w:tabs>
              <w:tab w:val="right" w:leader="dot" w:pos="9961"/>
            </w:tabs>
            <w:rPr>
              <w:noProof/>
              <w:lang w:val="en-US" w:eastAsia="en-US"/>
            </w:rPr>
          </w:pPr>
          <w:hyperlink w:anchor="_Toc6392095" w:history="1">
            <w:r w:rsidRPr="0074155D">
              <w:rPr>
                <w:rStyle w:val="Hyperlink"/>
                <w:rFonts w:ascii="Times New Roman" w:hAnsi="Times New Roman" w:cs="Times New Roman"/>
                <w:noProof/>
                <w:lang w:val="en-US"/>
              </w:rPr>
              <w:t>2 / Hack data centers</w:t>
            </w:r>
            <w:r>
              <w:rPr>
                <w:noProof/>
                <w:webHidden/>
              </w:rPr>
              <w:tab/>
            </w:r>
            <w:r>
              <w:rPr>
                <w:noProof/>
                <w:webHidden/>
              </w:rPr>
              <w:fldChar w:fldCharType="begin"/>
            </w:r>
            <w:r>
              <w:rPr>
                <w:noProof/>
                <w:webHidden/>
              </w:rPr>
              <w:instrText xml:space="preserve"> PAGEREF _Toc6392095 \h </w:instrText>
            </w:r>
            <w:r>
              <w:rPr>
                <w:noProof/>
                <w:webHidden/>
              </w:rPr>
            </w:r>
            <w:r>
              <w:rPr>
                <w:noProof/>
                <w:webHidden/>
              </w:rPr>
              <w:fldChar w:fldCharType="separate"/>
            </w:r>
            <w:r>
              <w:rPr>
                <w:noProof/>
                <w:webHidden/>
              </w:rPr>
              <w:t>8</w:t>
            </w:r>
            <w:r>
              <w:rPr>
                <w:noProof/>
                <w:webHidden/>
              </w:rPr>
              <w:fldChar w:fldCharType="end"/>
            </w:r>
          </w:hyperlink>
        </w:p>
        <w:p w14:paraId="057CCC64" w14:textId="55E8BD25" w:rsidR="00A55723" w:rsidRDefault="00A55723">
          <w:pPr>
            <w:pStyle w:val="TOC2"/>
            <w:tabs>
              <w:tab w:val="right" w:leader="dot" w:pos="9961"/>
            </w:tabs>
            <w:rPr>
              <w:noProof/>
              <w:lang w:val="en-US" w:eastAsia="en-US"/>
            </w:rPr>
          </w:pPr>
          <w:hyperlink w:anchor="_Toc6392096" w:history="1">
            <w:r w:rsidRPr="0074155D">
              <w:rPr>
                <w:rStyle w:val="Hyperlink"/>
                <w:rFonts w:ascii="Times New Roman" w:hAnsi="Times New Roman" w:cs="Times New Roman"/>
                <w:noProof/>
                <w:lang w:val="en-US"/>
              </w:rPr>
              <w:t>3 / Hack the target</w:t>
            </w:r>
            <w:r>
              <w:rPr>
                <w:noProof/>
                <w:webHidden/>
              </w:rPr>
              <w:tab/>
            </w:r>
            <w:r>
              <w:rPr>
                <w:noProof/>
                <w:webHidden/>
              </w:rPr>
              <w:fldChar w:fldCharType="begin"/>
            </w:r>
            <w:r>
              <w:rPr>
                <w:noProof/>
                <w:webHidden/>
              </w:rPr>
              <w:instrText xml:space="preserve"> PAGEREF _Toc6392096 \h </w:instrText>
            </w:r>
            <w:r>
              <w:rPr>
                <w:noProof/>
                <w:webHidden/>
              </w:rPr>
            </w:r>
            <w:r>
              <w:rPr>
                <w:noProof/>
                <w:webHidden/>
              </w:rPr>
              <w:fldChar w:fldCharType="separate"/>
            </w:r>
            <w:r>
              <w:rPr>
                <w:noProof/>
                <w:webHidden/>
              </w:rPr>
              <w:t>8</w:t>
            </w:r>
            <w:r>
              <w:rPr>
                <w:noProof/>
                <w:webHidden/>
              </w:rPr>
              <w:fldChar w:fldCharType="end"/>
            </w:r>
          </w:hyperlink>
        </w:p>
        <w:p w14:paraId="1FB9DC71" w14:textId="4BF4BEE6" w:rsidR="00A55723" w:rsidRDefault="00A55723">
          <w:pPr>
            <w:pStyle w:val="TOC2"/>
            <w:tabs>
              <w:tab w:val="right" w:leader="dot" w:pos="9961"/>
            </w:tabs>
            <w:rPr>
              <w:noProof/>
              <w:lang w:val="en-US" w:eastAsia="en-US"/>
            </w:rPr>
          </w:pPr>
          <w:hyperlink w:anchor="_Toc6392097" w:history="1">
            <w:r w:rsidRPr="0074155D">
              <w:rPr>
                <w:rStyle w:val="Hyperlink"/>
                <w:rFonts w:ascii="Times New Roman" w:hAnsi="Times New Roman" w:cs="Times New Roman"/>
                <w:noProof/>
                <w:lang w:val="en-US"/>
              </w:rPr>
              <w:t>4 / Modify the law</w:t>
            </w:r>
            <w:r>
              <w:rPr>
                <w:noProof/>
                <w:webHidden/>
              </w:rPr>
              <w:tab/>
            </w:r>
            <w:r>
              <w:rPr>
                <w:noProof/>
                <w:webHidden/>
              </w:rPr>
              <w:fldChar w:fldCharType="begin"/>
            </w:r>
            <w:r>
              <w:rPr>
                <w:noProof/>
                <w:webHidden/>
              </w:rPr>
              <w:instrText xml:space="preserve"> PAGEREF _Toc6392097 \h </w:instrText>
            </w:r>
            <w:r>
              <w:rPr>
                <w:noProof/>
                <w:webHidden/>
              </w:rPr>
            </w:r>
            <w:r>
              <w:rPr>
                <w:noProof/>
                <w:webHidden/>
              </w:rPr>
              <w:fldChar w:fldCharType="separate"/>
            </w:r>
            <w:r>
              <w:rPr>
                <w:noProof/>
                <w:webHidden/>
              </w:rPr>
              <w:t>9</w:t>
            </w:r>
            <w:r>
              <w:rPr>
                <w:noProof/>
                <w:webHidden/>
              </w:rPr>
              <w:fldChar w:fldCharType="end"/>
            </w:r>
          </w:hyperlink>
        </w:p>
        <w:p w14:paraId="384A92CC" w14:textId="0457DE38" w:rsidR="00A55723" w:rsidRDefault="00A55723">
          <w:pPr>
            <w:pStyle w:val="TOC2"/>
            <w:tabs>
              <w:tab w:val="right" w:leader="dot" w:pos="9961"/>
            </w:tabs>
            <w:rPr>
              <w:noProof/>
              <w:lang w:val="en-US" w:eastAsia="en-US"/>
            </w:rPr>
          </w:pPr>
          <w:hyperlink w:anchor="_Toc6392098" w:history="1">
            <w:r w:rsidRPr="0074155D">
              <w:rPr>
                <w:rStyle w:val="Hyperlink"/>
                <w:rFonts w:ascii="Times New Roman" w:hAnsi="Times New Roman" w:cs="Times New Roman"/>
                <w:noProof/>
              </w:rPr>
              <w:t>5 / The partnerships</w:t>
            </w:r>
            <w:r>
              <w:rPr>
                <w:noProof/>
                <w:webHidden/>
              </w:rPr>
              <w:tab/>
            </w:r>
            <w:r>
              <w:rPr>
                <w:noProof/>
                <w:webHidden/>
              </w:rPr>
              <w:fldChar w:fldCharType="begin"/>
            </w:r>
            <w:r>
              <w:rPr>
                <w:noProof/>
                <w:webHidden/>
              </w:rPr>
              <w:instrText xml:space="preserve"> PAGEREF _Toc6392098 \h </w:instrText>
            </w:r>
            <w:r>
              <w:rPr>
                <w:noProof/>
                <w:webHidden/>
              </w:rPr>
            </w:r>
            <w:r>
              <w:rPr>
                <w:noProof/>
                <w:webHidden/>
              </w:rPr>
              <w:fldChar w:fldCharType="separate"/>
            </w:r>
            <w:r>
              <w:rPr>
                <w:noProof/>
                <w:webHidden/>
              </w:rPr>
              <w:t>9</w:t>
            </w:r>
            <w:r>
              <w:rPr>
                <w:noProof/>
                <w:webHidden/>
              </w:rPr>
              <w:fldChar w:fldCharType="end"/>
            </w:r>
          </w:hyperlink>
        </w:p>
        <w:p w14:paraId="1FEE7B58" w14:textId="1F03D65E" w:rsidR="00A55723" w:rsidRDefault="00A55723">
          <w:pPr>
            <w:pStyle w:val="TOC1"/>
            <w:tabs>
              <w:tab w:val="right" w:leader="dot" w:pos="9961"/>
            </w:tabs>
            <w:rPr>
              <w:noProof/>
              <w:lang w:val="en-US" w:eastAsia="en-US"/>
            </w:rPr>
          </w:pPr>
          <w:hyperlink w:anchor="_Toc6392099" w:history="1">
            <w:r w:rsidRPr="0074155D">
              <w:rPr>
                <w:rStyle w:val="Hyperlink"/>
                <w:noProof/>
                <w:lang w:val="en-US"/>
              </w:rPr>
              <w:t xml:space="preserve">II / How do intelligence </w:t>
            </w:r>
            <w:r w:rsidRPr="0074155D">
              <w:rPr>
                <w:rStyle w:val="Hyperlink"/>
                <w:noProof/>
              </w:rPr>
              <w:t>agencies analyse data?</w:t>
            </w:r>
            <w:r>
              <w:rPr>
                <w:noProof/>
                <w:webHidden/>
              </w:rPr>
              <w:tab/>
            </w:r>
            <w:r>
              <w:rPr>
                <w:noProof/>
                <w:webHidden/>
              </w:rPr>
              <w:fldChar w:fldCharType="begin"/>
            </w:r>
            <w:r>
              <w:rPr>
                <w:noProof/>
                <w:webHidden/>
              </w:rPr>
              <w:instrText xml:space="preserve"> PAGEREF _Toc6392099 \h </w:instrText>
            </w:r>
            <w:r>
              <w:rPr>
                <w:noProof/>
                <w:webHidden/>
              </w:rPr>
            </w:r>
            <w:r>
              <w:rPr>
                <w:noProof/>
                <w:webHidden/>
              </w:rPr>
              <w:fldChar w:fldCharType="separate"/>
            </w:r>
            <w:r>
              <w:rPr>
                <w:noProof/>
                <w:webHidden/>
              </w:rPr>
              <w:t>10</w:t>
            </w:r>
            <w:r>
              <w:rPr>
                <w:noProof/>
                <w:webHidden/>
              </w:rPr>
              <w:fldChar w:fldCharType="end"/>
            </w:r>
          </w:hyperlink>
        </w:p>
        <w:p w14:paraId="1AFEB3A4" w14:textId="10B843AF" w:rsidR="00A55723" w:rsidRDefault="00A55723">
          <w:pPr>
            <w:pStyle w:val="TOC1"/>
            <w:tabs>
              <w:tab w:val="right" w:leader="dot" w:pos="9961"/>
            </w:tabs>
            <w:rPr>
              <w:noProof/>
              <w:lang w:val="en-US" w:eastAsia="en-US"/>
            </w:rPr>
          </w:pPr>
          <w:hyperlink w:anchor="_Toc6392100" w:history="1">
            <w:r w:rsidRPr="0074155D">
              <w:rPr>
                <w:rStyle w:val="Hyperlink"/>
                <w:noProof/>
                <w:lang w:val="en-US"/>
              </w:rPr>
              <w:t>III / How does this m</w:t>
            </w:r>
            <w:r w:rsidRPr="0074155D">
              <w:rPr>
                <w:rStyle w:val="Hyperlink"/>
                <w:noProof/>
              </w:rPr>
              <w:t>ass surveillance threaten our privacy and freedoms?</w:t>
            </w:r>
            <w:r>
              <w:rPr>
                <w:noProof/>
                <w:webHidden/>
              </w:rPr>
              <w:tab/>
            </w:r>
            <w:r>
              <w:rPr>
                <w:noProof/>
                <w:webHidden/>
              </w:rPr>
              <w:fldChar w:fldCharType="begin"/>
            </w:r>
            <w:r>
              <w:rPr>
                <w:noProof/>
                <w:webHidden/>
              </w:rPr>
              <w:instrText xml:space="preserve"> PAGEREF _Toc6392100 \h </w:instrText>
            </w:r>
            <w:r>
              <w:rPr>
                <w:noProof/>
                <w:webHidden/>
              </w:rPr>
            </w:r>
            <w:r>
              <w:rPr>
                <w:noProof/>
                <w:webHidden/>
              </w:rPr>
              <w:fldChar w:fldCharType="separate"/>
            </w:r>
            <w:r>
              <w:rPr>
                <w:noProof/>
                <w:webHidden/>
              </w:rPr>
              <w:t>11</w:t>
            </w:r>
            <w:r>
              <w:rPr>
                <w:noProof/>
                <w:webHidden/>
              </w:rPr>
              <w:fldChar w:fldCharType="end"/>
            </w:r>
          </w:hyperlink>
        </w:p>
        <w:p w14:paraId="383E57CC" w14:textId="3B0A2D3E" w:rsidR="00A55723" w:rsidRDefault="00A55723">
          <w:pPr>
            <w:pStyle w:val="TOC1"/>
            <w:tabs>
              <w:tab w:val="right" w:leader="dot" w:pos="9961"/>
            </w:tabs>
            <w:rPr>
              <w:noProof/>
              <w:lang w:val="en-US" w:eastAsia="en-US"/>
            </w:rPr>
          </w:pPr>
          <w:hyperlink w:anchor="_Toc6392101" w:history="1">
            <w:r w:rsidRPr="0074155D">
              <w:rPr>
                <w:rStyle w:val="Hyperlink"/>
                <w:noProof/>
                <w:lang w:val="en-US"/>
              </w:rPr>
              <w:t>Conclusion</w:t>
            </w:r>
            <w:r>
              <w:rPr>
                <w:noProof/>
                <w:webHidden/>
              </w:rPr>
              <w:tab/>
            </w:r>
            <w:r>
              <w:rPr>
                <w:noProof/>
                <w:webHidden/>
              </w:rPr>
              <w:fldChar w:fldCharType="begin"/>
            </w:r>
            <w:r>
              <w:rPr>
                <w:noProof/>
                <w:webHidden/>
              </w:rPr>
              <w:instrText xml:space="preserve"> PAGEREF _Toc6392101 \h </w:instrText>
            </w:r>
            <w:r>
              <w:rPr>
                <w:noProof/>
                <w:webHidden/>
              </w:rPr>
            </w:r>
            <w:r>
              <w:rPr>
                <w:noProof/>
                <w:webHidden/>
              </w:rPr>
              <w:fldChar w:fldCharType="separate"/>
            </w:r>
            <w:r>
              <w:rPr>
                <w:noProof/>
                <w:webHidden/>
              </w:rPr>
              <w:t>12</w:t>
            </w:r>
            <w:r>
              <w:rPr>
                <w:noProof/>
                <w:webHidden/>
              </w:rPr>
              <w:fldChar w:fldCharType="end"/>
            </w:r>
          </w:hyperlink>
        </w:p>
        <w:p w14:paraId="4ABAEFF2" w14:textId="7427ADAA" w:rsidR="00A55723" w:rsidRDefault="00A55723">
          <w:pPr>
            <w:pStyle w:val="TOC1"/>
            <w:tabs>
              <w:tab w:val="right" w:leader="dot" w:pos="9961"/>
            </w:tabs>
            <w:rPr>
              <w:noProof/>
              <w:lang w:val="en-US" w:eastAsia="en-US"/>
            </w:rPr>
          </w:pPr>
          <w:hyperlink w:anchor="_Toc6392102" w:history="1">
            <w:r w:rsidRPr="0074155D">
              <w:rPr>
                <w:rStyle w:val="Hyperlink"/>
                <w:noProof/>
              </w:rPr>
              <w:t>References</w:t>
            </w:r>
            <w:r>
              <w:rPr>
                <w:noProof/>
                <w:webHidden/>
              </w:rPr>
              <w:tab/>
            </w:r>
            <w:r>
              <w:rPr>
                <w:noProof/>
                <w:webHidden/>
              </w:rPr>
              <w:fldChar w:fldCharType="begin"/>
            </w:r>
            <w:r>
              <w:rPr>
                <w:noProof/>
                <w:webHidden/>
              </w:rPr>
              <w:instrText xml:space="preserve"> PAGEREF _Toc6392102 \h </w:instrText>
            </w:r>
            <w:r>
              <w:rPr>
                <w:noProof/>
                <w:webHidden/>
              </w:rPr>
            </w:r>
            <w:r>
              <w:rPr>
                <w:noProof/>
                <w:webHidden/>
              </w:rPr>
              <w:fldChar w:fldCharType="separate"/>
            </w:r>
            <w:r>
              <w:rPr>
                <w:noProof/>
                <w:webHidden/>
              </w:rPr>
              <w:t>13</w:t>
            </w:r>
            <w:r>
              <w:rPr>
                <w:noProof/>
                <w:webHidden/>
              </w:rPr>
              <w:fldChar w:fldCharType="end"/>
            </w:r>
          </w:hyperlink>
        </w:p>
        <w:p w14:paraId="0093F1A8" w14:textId="0FB625A4" w:rsidR="00A55723" w:rsidRDefault="00A55723">
          <w:pPr>
            <w:pStyle w:val="TOC1"/>
            <w:tabs>
              <w:tab w:val="right" w:leader="dot" w:pos="9961"/>
            </w:tabs>
            <w:rPr>
              <w:noProof/>
              <w:lang w:val="en-US" w:eastAsia="en-US"/>
            </w:rPr>
          </w:pPr>
          <w:hyperlink w:anchor="_Toc6392103" w:history="1">
            <w:r w:rsidRPr="0074155D">
              <w:rPr>
                <w:rStyle w:val="Hyperlink"/>
                <w:noProof/>
              </w:rPr>
              <w:t>Essay Plan</w:t>
            </w:r>
            <w:r>
              <w:rPr>
                <w:noProof/>
                <w:webHidden/>
              </w:rPr>
              <w:tab/>
            </w:r>
            <w:r>
              <w:rPr>
                <w:noProof/>
                <w:webHidden/>
              </w:rPr>
              <w:fldChar w:fldCharType="begin"/>
            </w:r>
            <w:r>
              <w:rPr>
                <w:noProof/>
                <w:webHidden/>
              </w:rPr>
              <w:instrText xml:space="preserve"> PAGEREF _Toc6392103 \h </w:instrText>
            </w:r>
            <w:r>
              <w:rPr>
                <w:noProof/>
                <w:webHidden/>
              </w:rPr>
            </w:r>
            <w:r>
              <w:rPr>
                <w:noProof/>
                <w:webHidden/>
              </w:rPr>
              <w:fldChar w:fldCharType="separate"/>
            </w:r>
            <w:r>
              <w:rPr>
                <w:noProof/>
                <w:webHidden/>
              </w:rPr>
              <w:t>14</w:t>
            </w:r>
            <w:r>
              <w:rPr>
                <w:noProof/>
                <w:webHidden/>
              </w:rPr>
              <w:fldChar w:fldCharType="end"/>
            </w:r>
          </w:hyperlink>
        </w:p>
        <w:p w14:paraId="3AA2D570" w14:textId="34DB23FA" w:rsidR="00F46D19" w:rsidRDefault="00F46D19">
          <w:r>
            <w:rPr>
              <w:b/>
              <w:bCs/>
              <w:noProof/>
            </w:rPr>
            <w:fldChar w:fldCharType="end"/>
          </w:r>
        </w:p>
      </w:sdtContent>
    </w:sdt>
    <w:p w14:paraId="2755A24D" w14:textId="77777777" w:rsidR="00F46D19" w:rsidRDefault="00F46D19">
      <w:pPr>
        <w:rPr>
          <w:rFonts w:asciiTheme="majorHAnsi" w:eastAsiaTheme="majorEastAsia" w:hAnsiTheme="majorHAnsi" w:cstheme="majorBidi"/>
          <w:color w:val="1F4E79" w:themeColor="accent1" w:themeShade="80"/>
          <w:sz w:val="36"/>
          <w:szCs w:val="36"/>
        </w:rPr>
      </w:pPr>
      <w:r>
        <w:br w:type="page"/>
      </w:r>
    </w:p>
    <w:p w14:paraId="68FC2D27" w14:textId="77777777" w:rsidR="00F46D19" w:rsidRDefault="00F46D19" w:rsidP="00EF66E4">
      <w:pPr>
        <w:pStyle w:val="Heading1"/>
        <w:rPr>
          <w:rFonts w:ascii="Times New Roman" w:hAnsi="Times New Roman" w:cs="Times New Roman"/>
        </w:rPr>
      </w:pPr>
    </w:p>
    <w:p w14:paraId="01849237" w14:textId="544EAAD2" w:rsidR="00EF66E4" w:rsidRPr="00F46D19" w:rsidRDefault="00EF66E4" w:rsidP="00EF66E4">
      <w:pPr>
        <w:pStyle w:val="Heading1"/>
        <w:rPr>
          <w:rFonts w:ascii="Times New Roman" w:hAnsi="Times New Roman" w:cs="Times New Roman"/>
        </w:rPr>
      </w:pPr>
      <w:bookmarkStart w:id="3" w:name="_Toc6392092"/>
      <w:r w:rsidRPr="00F46D19">
        <w:rPr>
          <w:rFonts w:ascii="Times New Roman" w:hAnsi="Times New Roman" w:cs="Times New Roman"/>
        </w:rPr>
        <w:t>Introduction</w:t>
      </w:r>
      <w:bookmarkEnd w:id="1"/>
      <w:bookmarkEnd w:id="3"/>
    </w:p>
    <w:p w14:paraId="55E9E62D" w14:textId="77777777" w:rsidR="00EF66E4" w:rsidRPr="00F46D19" w:rsidRDefault="00EF66E4" w:rsidP="00EF66E4">
      <w:pPr>
        <w:rPr>
          <w:rFonts w:ascii="Times New Roman" w:hAnsi="Times New Roman" w:cs="Times New Roman"/>
        </w:rPr>
      </w:pPr>
    </w:p>
    <w:p w14:paraId="09302DE9" w14:textId="77777777" w:rsidR="00EF66E4" w:rsidRPr="00F46D19" w:rsidRDefault="00EF66E4"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Over the past decade, our methods of communication have evolved.</w:t>
      </w:r>
    </w:p>
    <w:p w14:paraId="185DEF41" w14:textId="77777777" w:rsidR="00EF66E4" w:rsidRPr="00F46D19" w:rsidRDefault="00EF66E4"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The Internet has become a mainstream tool of communication, used by more than 81% of people in developed countries.</w:t>
      </w:r>
    </w:p>
    <w:p w14:paraId="66B05F83" w14:textId="56741B78" w:rsidR="00EF66E4" w:rsidRPr="00F46D19" w:rsidRDefault="00EF66E4"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New technologies have invaded our daily life: Sending a message to a friend, buying a book, moving around</w:t>
      </w:r>
      <w:r w:rsidR="00552010">
        <w:rPr>
          <w:rFonts w:ascii="Times New Roman" w:hAnsi="Times New Roman" w:cs="Times New Roman"/>
          <w:sz w:val="24"/>
          <w:szCs w:val="24"/>
        </w:rPr>
        <w:t xml:space="preserve">, </w:t>
      </w:r>
      <w:r w:rsidR="00552010">
        <w:rPr>
          <w:rFonts w:ascii="Times New Roman" w:hAnsi="Times New Roman" w:cs="Times New Roman"/>
          <w:sz w:val="24"/>
          <w:szCs w:val="24"/>
          <w:lang w:val="en-US"/>
        </w:rPr>
        <w:t>etc.</w:t>
      </w:r>
      <w:r w:rsidRPr="00F46D19">
        <w:rPr>
          <w:rFonts w:ascii="Times New Roman" w:hAnsi="Times New Roman" w:cs="Times New Roman"/>
          <w:sz w:val="24"/>
          <w:szCs w:val="24"/>
        </w:rPr>
        <w:t xml:space="preserve"> all our actions produce data that is then stored on private servers.</w:t>
      </w:r>
    </w:p>
    <w:p w14:paraId="174D08B2" w14:textId="77777777" w:rsidR="00EF66E4" w:rsidRPr="00F46D19" w:rsidRDefault="00EF66E4"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Also used by criminal groups/individuals, these networks have led to the multiplication of various threats. Sale of illegal products, dissemination of extremist ideas, harassment, incitement to hatred, child pornography, terrorism, the list is long.</w:t>
      </w:r>
    </w:p>
    <w:p w14:paraId="015361EB" w14:textId="77777777" w:rsidR="00EF66E4" w:rsidRPr="00F46D19" w:rsidRDefault="00EF66E4"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 xml:space="preserve">In order to monitor these threats, some government agencies have developed very large-scale solutions for retrieving and </w:t>
      </w:r>
      <w:proofErr w:type="spellStart"/>
      <w:r w:rsidRPr="00F46D19">
        <w:rPr>
          <w:rFonts w:ascii="Times New Roman" w:hAnsi="Times New Roman" w:cs="Times New Roman"/>
          <w:sz w:val="24"/>
          <w:szCs w:val="24"/>
        </w:rPr>
        <w:t>analyzing</w:t>
      </w:r>
      <w:proofErr w:type="spellEnd"/>
      <w:r w:rsidRPr="00F46D19">
        <w:rPr>
          <w:rFonts w:ascii="Times New Roman" w:hAnsi="Times New Roman" w:cs="Times New Roman"/>
          <w:sz w:val="24"/>
          <w:szCs w:val="24"/>
        </w:rPr>
        <w:t xml:space="preserve"> data from the Internet.</w:t>
      </w:r>
    </w:p>
    <w:p w14:paraId="76E03242" w14:textId="77777777" w:rsidR="00EF66E4" w:rsidRPr="00F46D19" w:rsidRDefault="00EF66E4"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Used by a democratic state, this information can be used to preserve the integrity of the territory and its citizens. However, this power can also be used for wrong purposes and become a dangerous weapon.</w:t>
      </w:r>
    </w:p>
    <w:p w14:paraId="11F50F88" w14:textId="79B67C40" w:rsidR="00F46D19" w:rsidRPr="00F46D19" w:rsidRDefault="00EF66E4"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These highly controversial mass surveillance methods are entering our private lives to better protect us.</w:t>
      </w:r>
    </w:p>
    <w:p w14:paraId="68C99D75" w14:textId="77777777" w:rsidR="00F46D19" w:rsidRPr="00F46D19" w:rsidRDefault="00F46D19">
      <w:pPr>
        <w:rPr>
          <w:rFonts w:ascii="Times New Roman" w:hAnsi="Times New Roman" w:cs="Times New Roman"/>
          <w:sz w:val="24"/>
          <w:szCs w:val="24"/>
        </w:rPr>
      </w:pPr>
      <w:r w:rsidRPr="00F46D19">
        <w:rPr>
          <w:rFonts w:ascii="Times New Roman" w:hAnsi="Times New Roman" w:cs="Times New Roman"/>
          <w:sz w:val="24"/>
          <w:szCs w:val="24"/>
        </w:rPr>
        <w:br w:type="page"/>
      </w:r>
    </w:p>
    <w:p w14:paraId="1820A5C5" w14:textId="77777777" w:rsidR="003826A9" w:rsidRDefault="003826A9" w:rsidP="003826A9">
      <w:pPr>
        <w:pStyle w:val="Title"/>
      </w:pPr>
      <w:bookmarkStart w:id="4" w:name="_Toc5966056"/>
    </w:p>
    <w:p w14:paraId="7F6929BD" w14:textId="1499CDDF" w:rsidR="003826A9" w:rsidRPr="003826A9" w:rsidRDefault="003826A9" w:rsidP="003826A9">
      <w:pPr>
        <w:pStyle w:val="Title"/>
        <w:rPr>
          <w:lang w:val="en-SG"/>
        </w:rPr>
      </w:pPr>
      <w:r>
        <w:t xml:space="preserve">How and why governments </w:t>
      </w:r>
      <w:r w:rsidR="00F639FF">
        <w:t>collect</w:t>
      </w:r>
      <w:r>
        <w:t xml:space="preserve"> and analyse your data?</w:t>
      </w:r>
    </w:p>
    <w:p w14:paraId="635684CA" w14:textId="77777777" w:rsidR="003826A9" w:rsidRDefault="003826A9" w:rsidP="00F46D19">
      <w:pPr>
        <w:pStyle w:val="Heading1"/>
        <w:rPr>
          <w:rFonts w:ascii="Times New Roman" w:hAnsi="Times New Roman" w:cs="Times New Roman"/>
        </w:rPr>
      </w:pPr>
    </w:p>
    <w:p w14:paraId="503CBA8E" w14:textId="37842399" w:rsidR="00F46D19" w:rsidRPr="00F46D19" w:rsidRDefault="00F46D19" w:rsidP="00F46D19">
      <w:pPr>
        <w:pStyle w:val="Heading1"/>
        <w:rPr>
          <w:rFonts w:ascii="Times New Roman" w:hAnsi="Times New Roman" w:cs="Times New Roman"/>
        </w:rPr>
      </w:pPr>
      <w:bookmarkStart w:id="5" w:name="_Toc6392093"/>
      <w:r w:rsidRPr="00F46D19">
        <w:rPr>
          <w:rFonts w:ascii="Times New Roman" w:hAnsi="Times New Roman" w:cs="Times New Roman"/>
        </w:rPr>
        <w:t>I / How Governments gather private information?</w:t>
      </w:r>
      <w:bookmarkEnd w:id="4"/>
      <w:bookmarkEnd w:id="5"/>
    </w:p>
    <w:p w14:paraId="44CDB599" w14:textId="77777777" w:rsidR="00F46D19" w:rsidRPr="00F46D19" w:rsidRDefault="00F46D19" w:rsidP="00F46D19">
      <w:pPr>
        <w:rPr>
          <w:rFonts w:ascii="Times New Roman" w:hAnsi="Times New Roman" w:cs="Times New Roman"/>
          <w:sz w:val="24"/>
          <w:szCs w:val="24"/>
        </w:rPr>
      </w:pPr>
    </w:p>
    <w:p w14:paraId="22BC8A85"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With the multiplication of websites and connected technologies, there are now many data sources available.</w:t>
      </w:r>
    </w:p>
    <w:p w14:paraId="361AE549"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However, these sources remain inaccessible and belong to private companies.</w:t>
      </w:r>
    </w:p>
    <w:p w14:paraId="40DAFA9C" w14:textId="77777777" w:rsidR="00F46D19" w:rsidRPr="00F46D19" w:rsidRDefault="00F46D19"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lang w:val="en-US"/>
        </w:rPr>
        <w:t>There are therefore five ways to collect this information.</w:t>
      </w:r>
    </w:p>
    <w:p w14:paraId="2BCD0B63" w14:textId="77777777" w:rsidR="00F46D19" w:rsidRPr="00F46D19" w:rsidRDefault="00F46D19" w:rsidP="00E3242F">
      <w:pPr>
        <w:spacing w:line="600" w:lineRule="auto"/>
        <w:rPr>
          <w:rFonts w:ascii="Times New Roman" w:hAnsi="Times New Roman" w:cs="Times New Roman"/>
          <w:sz w:val="24"/>
          <w:szCs w:val="24"/>
          <w:lang w:val="en-US"/>
        </w:rPr>
      </w:pPr>
    </w:p>
    <w:p w14:paraId="743AB133" w14:textId="77777777" w:rsidR="00F46D19" w:rsidRPr="00F46D19" w:rsidRDefault="00F46D19" w:rsidP="00E3242F">
      <w:pPr>
        <w:pStyle w:val="Heading2"/>
        <w:spacing w:line="600" w:lineRule="auto"/>
        <w:rPr>
          <w:rFonts w:ascii="Times New Roman" w:hAnsi="Times New Roman" w:cs="Times New Roman"/>
          <w:lang w:val="en-US"/>
        </w:rPr>
      </w:pPr>
      <w:bookmarkStart w:id="6" w:name="_Toc5966057"/>
      <w:bookmarkStart w:id="7" w:name="_Toc6392094"/>
      <w:r w:rsidRPr="00F46D19">
        <w:rPr>
          <w:rFonts w:ascii="Times New Roman" w:hAnsi="Times New Roman" w:cs="Times New Roman"/>
          <w:lang w:val="en-US"/>
        </w:rPr>
        <w:t>1 / The </w:t>
      </w:r>
      <w:r w:rsidRPr="00F46D19">
        <w:rPr>
          <w:rFonts w:ascii="Times New Roman" w:hAnsi="Times New Roman" w:cs="Times New Roman"/>
        </w:rPr>
        <w:t>m</w:t>
      </w:r>
      <w:r w:rsidRPr="00F46D19">
        <w:rPr>
          <w:rFonts w:ascii="Times New Roman" w:hAnsi="Times New Roman" w:cs="Times New Roman"/>
          <w:lang w:val="en-US"/>
        </w:rPr>
        <w:t>an in the middle</w:t>
      </w:r>
      <w:bookmarkEnd w:id="6"/>
      <w:bookmarkEnd w:id="7"/>
    </w:p>
    <w:p w14:paraId="0AACE25F"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Two people communicate while a man listens to them, hiding behind a door.</w:t>
      </w:r>
    </w:p>
    <w:p w14:paraId="25751F45"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The cables and antennas through which our information flows are easily accessible. It is therefore simple to install surveillance equipment to intercept data transiting your own territory.</w:t>
      </w:r>
    </w:p>
    <w:p w14:paraId="193D5BDB"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The data flow collected by this method is considerable, however, this system has its limitations.</w:t>
      </w:r>
    </w:p>
    <w:p w14:paraId="61F9A677"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The recovered data is raw, which means that some data are understandable, some do not mean anything, and others are encrypted.</w:t>
      </w:r>
    </w:p>
    <w:p w14:paraId="41740F21"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 xml:space="preserve">Most data </w:t>
      </w:r>
      <w:r w:rsidRPr="00F46D19">
        <w:rPr>
          <w:rFonts w:ascii="Times New Roman" w:hAnsi="Times New Roman" w:cs="Times New Roman"/>
          <w:sz w:val="24"/>
          <w:szCs w:val="24"/>
        </w:rPr>
        <w:t>are</w:t>
      </w:r>
      <w:r w:rsidRPr="00F46D19">
        <w:rPr>
          <w:rFonts w:ascii="Times New Roman" w:hAnsi="Times New Roman" w:cs="Times New Roman"/>
          <w:sz w:val="24"/>
          <w:szCs w:val="24"/>
          <w:lang w:val="en-US"/>
        </w:rPr>
        <w:t xml:space="preserve"> encrypted with complex algorithms, making it very difficult to decrypt and therefore unusable.</w:t>
      </w:r>
    </w:p>
    <w:p w14:paraId="1C752E0C"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lastRenderedPageBreak/>
        <w:t>Secondly, it remains complicated to use this method outside its borders.</w:t>
      </w:r>
    </w:p>
    <w:p w14:paraId="567439A8"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However, some countries do not hesitate to send agents to infiltrate foreign Internet providers, or even submarines, to intercept communications through submarine cables.</w:t>
      </w:r>
    </w:p>
    <w:p w14:paraId="43D4BDD2" w14:textId="77777777" w:rsidR="00F46D19" w:rsidRPr="00F46D19" w:rsidRDefault="00F46D19" w:rsidP="00E3242F">
      <w:pPr>
        <w:spacing w:line="600" w:lineRule="auto"/>
        <w:rPr>
          <w:rFonts w:ascii="Times New Roman" w:hAnsi="Times New Roman" w:cs="Times New Roman"/>
          <w:sz w:val="24"/>
          <w:szCs w:val="24"/>
          <w:lang w:val="en-US"/>
        </w:rPr>
      </w:pPr>
    </w:p>
    <w:p w14:paraId="5382E852" w14:textId="77777777" w:rsidR="00F46D19" w:rsidRPr="00F46D19" w:rsidRDefault="00F46D19" w:rsidP="00E3242F">
      <w:pPr>
        <w:pStyle w:val="Heading2"/>
        <w:spacing w:line="600" w:lineRule="auto"/>
        <w:rPr>
          <w:rFonts w:ascii="Times New Roman" w:hAnsi="Times New Roman" w:cs="Times New Roman"/>
          <w:lang w:val="en-US"/>
        </w:rPr>
      </w:pPr>
      <w:bookmarkStart w:id="8" w:name="_Toc5966058"/>
      <w:bookmarkStart w:id="9" w:name="_Toc6392095"/>
      <w:r w:rsidRPr="00F46D19">
        <w:rPr>
          <w:rFonts w:ascii="Times New Roman" w:hAnsi="Times New Roman" w:cs="Times New Roman"/>
          <w:lang w:val="en-US"/>
        </w:rPr>
        <w:t>2 / Hack data centers</w:t>
      </w:r>
      <w:bookmarkEnd w:id="8"/>
      <w:bookmarkEnd w:id="9"/>
    </w:p>
    <w:p w14:paraId="6017731F"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Accessing servers of multinational companies set up by teams of experienced engineers is not easy.</w:t>
      </w:r>
    </w:p>
    <w:p w14:paraId="7EA84439"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Difficult, certainly, but far from impossible, especially when you have a real army of experts in cybersecurity, artificial intelligence, and supercomputers.</w:t>
      </w:r>
    </w:p>
    <w:p w14:paraId="184E485A"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The easiest way to access it is to use an undercover agent. However, most hacks are performed remotely, through the discovery of vulnerabilities and their exploitation.</w:t>
      </w:r>
    </w:p>
    <w:p w14:paraId="0E3A7219" w14:textId="77777777" w:rsidR="00F46D19" w:rsidRPr="00F46D19" w:rsidRDefault="00F46D19"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lang w:val="en-US"/>
        </w:rPr>
        <w:t>It is interesting to note that most of the information will not be encrypted, as the companies that own it want to use it for marketing purposes.</w:t>
      </w:r>
    </w:p>
    <w:p w14:paraId="7337F4E8" w14:textId="77777777" w:rsidR="00F46D19" w:rsidRPr="00F46D19" w:rsidRDefault="00F46D19" w:rsidP="00E3242F">
      <w:pPr>
        <w:spacing w:line="600" w:lineRule="auto"/>
        <w:rPr>
          <w:rFonts w:ascii="Times New Roman" w:hAnsi="Times New Roman" w:cs="Times New Roman"/>
          <w:sz w:val="24"/>
          <w:szCs w:val="24"/>
          <w:lang w:val="en-US"/>
        </w:rPr>
      </w:pPr>
    </w:p>
    <w:p w14:paraId="44BB6197" w14:textId="77777777" w:rsidR="00F46D19" w:rsidRPr="00F46D19" w:rsidRDefault="00F46D19" w:rsidP="00E3242F">
      <w:pPr>
        <w:pStyle w:val="Heading2"/>
        <w:spacing w:line="600" w:lineRule="auto"/>
        <w:rPr>
          <w:rFonts w:ascii="Times New Roman" w:hAnsi="Times New Roman" w:cs="Times New Roman"/>
          <w:lang w:val="en-US"/>
        </w:rPr>
      </w:pPr>
      <w:bookmarkStart w:id="10" w:name="_Toc5966059"/>
      <w:bookmarkStart w:id="11" w:name="_Toc6392096"/>
      <w:r w:rsidRPr="00F46D19">
        <w:rPr>
          <w:rFonts w:ascii="Times New Roman" w:hAnsi="Times New Roman" w:cs="Times New Roman"/>
          <w:lang w:val="en-US"/>
        </w:rPr>
        <w:t>3 / Hack the target</w:t>
      </w:r>
      <w:bookmarkEnd w:id="10"/>
      <w:bookmarkEnd w:id="11"/>
    </w:p>
    <w:p w14:paraId="639BBAB1" w14:textId="77777777" w:rsidR="00F46D19" w:rsidRPr="00F46D19" w:rsidRDefault="00F46D19" w:rsidP="00E3242F">
      <w:pPr>
        <w:spacing w:line="600" w:lineRule="auto"/>
        <w:rPr>
          <w:rFonts w:ascii="Times New Roman" w:hAnsi="Times New Roman" w:cs="Times New Roman"/>
          <w:sz w:val="24"/>
          <w:szCs w:val="24"/>
          <w:lang w:val="en-US"/>
        </w:rPr>
      </w:pPr>
      <w:r w:rsidRPr="00F46D19">
        <w:rPr>
          <w:rFonts w:ascii="Times New Roman" w:hAnsi="Times New Roman" w:cs="Times New Roman"/>
          <w:sz w:val="24"/>
          <w:szCs w:val="24"/>
          <w:lang w:val="en-US"/>
        </w:rPr>
        <w:t xml:space="preserve">If the target is already identified, it is preferable and simpler to attack it's Android smartphone directly rather than penetrate google servers. </w:t>
      </w:r>
    </w:p>
    <w:p w14:paraId="6855F429" w14:textId="77777777" w:rsidR="00F46D19" w:rsidRPr="00F46D19" w:rsidRDefault="00F46D19"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lang w:val="en-US"/>
        </w:rPr>
        <w:t xml:space="preserve">We all use widespread technologies such as Android, Windows, </w:t>
      </w:r>
      <w:proofErr w:type="spellStart"/>
      <w:r w:rsidRPr="00F46D19">
        <w:rPr>
          <w:rFonts w:ascii="Times New Roman" w:hAnsi="Times New Roman" w:cs="Times New Roman"/>
          <w:sz w:val="24"/>
          <w:szCs w:val="24"/>
          <w:lang w:val="en-US"/>
        </w:rPr>
        <w:t>Ios</w:t>
      </w:r>
      <w:proofErr w:type="spellEnd"/>
      <w:r w:rsidRPr="00F46D19">
        <w:rPr>
          <w:rFonts w:ascii="Times New Roman" w:hAnsi="Times New Roman" w:cs="Times New Roman"/>
          <w:sz w:val="24"/>
          <w:szCs w:val="24"/>
          <w:lang w:val="en-US"/>
        </w:rPr>
        <w:t xml:space="preserve">, or Intel </w:t>
      </w:r>
      <w:proofErr w:type="spellStart"/>
      <w:r w:rsidRPr="00F46D19">
        <w:rPr>
          <w:rFonts w:ascii="Times New Roman" w:hAnsi="Times New Roman" w:cs="Times New Roman"/>
          <w:sz w:val="24"/>
          <w:szCs w:val="24"/>
          <w:lang w:val="en-US"/>
        </w:rPr>
        <w:t>Cpu</w:t>
      </w:r>
      <w:proofErr w:type="spellEnd"/>
      <w:r w:rsidRPr="00F46D19">
        <w:rPr>
          <w:rFonts w:ascii="Times New Roman" w:hAnsi="Times New Roman" w:cs="Times New Roman"/>
          <w:sz w:val="24"/>
          <w:szCs w:val="24"/>
          <w:lang w:val="en-US"/>
        </w:rPr>
        <w:t>. Intelligence agencies have been collecting and using vulnerabilities related to these systems for many years to spy on people who are already defined as a potential threat.</w:t>
      </w:r>
    </w:p>
    <w:p w14:paraId="4484BD42" w14:textId="77777777" w:rsidR="00F46D19" w:rsidRPr="00F46D19" w:rsidRDefault="00F46D19" w:rsidP="00E3242F">
      <w:pPr>
        <w:spacing w:line="600" w:lineRule="auto"/>
        <w:rPr>
          <w:rFonts w:ascii="Times New Roman" w:hAnsi="Times New Roman" w:cs="Times New Roman"/>
          <w:sz w:val="24"/>
          <w:szCs w:val="24"/>
          <w:lang w:val="en-US"/>
        </w:rPr>
      </w:pPr>
    </w:p>
    <w:p w14:paraId="6E2BB716" w14:textId="77777777" w:rsidR="00F46D19" w:rsidRDefault="00F46D19" w:rsidP="00E3242F">
      <w:pPr>
        <w:pStyle w:val="Heading2"/>
        <w:spacing w:line="600" w:lineRule="auto"/>
        <w:rPr>
          <w:rFonts w:ascii="Times New Roman" w:hAnsi="Times New Roman" w:cs="Times New Roman"/>
          <w:lang w:val="en-US"/>
        </w:rPr>
      </w:pPr>
      <w:bookmarkStart w:id="12" w:name="_Toc5966060"/>
    </w:p>
    <w:p w14:paraId="27C47CCC" w14:textId="77777777" w:rsidR="00F46D19" w:rsidRDefault="00F46D19" w:rsidP="00E3242F">
      <w:pPr>
        <w:pStyle w:val="Heading2"/>
        <w:spacing w:line="600" w:lineRule="auto"/>
        <w:rPr>
          <w:rFonts w:ascii="Times New Roman" w:hAnsi="Times New Roman" w:cs="Times New Roman"/>
          <w:lang w:val="en-US"/>
        </w:rPr>
      </w:pPr>
    </w:p>
    <w:p w14:paraId="335D6A30" w14:textId="4D31024D" w:rsidR="00F46D19" w:rsidRPr="00F46D19" w:rsidRDefault="00F46D19" w:rsidP="00E3242F">
      <w:pPr>
        <w:pStyle w:val="Heading2"/>
        <w:spacing w:line="600" w:lineRule="auto"/>
        <w:rPr>
          <w:rFonts w:ascii="Times New Roman" w:hAnsi="Times New Roman" w:cs="Times New Roman"/>
          <w:lang w:val="en-US"/>
        </w:rPr>
      </w:pPr>
      <w:bookmarkStart w:id="13" w:name="_Toc6392097"/>
      <w:r w:rsidRPr="00F46D19">
        <w:rPr>
          <w:rFonts w:ascii="Times New Roman" w:hAnsi="Times New Roman" w:cs="Times New Roman"/>
          <w:lang w:val="en-US"/>
        </w:rPr>
        <w:t xml:space="preserve">4 / </w:t>
      </w:r>
      <w:r w:rsidR="00E3242F">
        <w:rPr>
          <w:rFonts w:ascii="Times New Roman" w:hAnsi="Times New Roman" w:cs="Times New Roman"/>
          <w:lang w:val="en-US"/>
        </w:rPr>
        <w:t>Modify</w:t>
      </w:r>
      <w:r w:rsidRPr="00F46D19">
        <w:rPr>
          <w:rFonts w:ascii="Times New Roman" w:hAnsi="Times New Roman" w:cs="Times New Roman"/>
          <w:lang w:val="en-US"/>
        </w:rPr>
        <w:t xml:space="preserve"> the law</w:t>
      </w:r>
      <w:bookmarkEnd w:id="12"/>
      <w:bookmarkEnd w:id="13"/>
    </w:p>
    <w:p w14:paraId="21BF8BC8" w14:textId="77777777" w:rsidR="00F46D19" w:rsidRPr="00F46D19" w:rsidRDefault="00F46D19"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lang w:val="en-US"/>
        </w:rPr>
        <w:t>Forcing companies to transmit their data is certainly the easiest method.</w:t>
      </w:r>
    </w:p>
    <w:p w14:paraId="4C62310D" w14:textId="77777777" w:rsidR="00F46D19" w:rsidRPr="00F46D19" w:rsidRDefault="00F46D19"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lang w:val="en-US"/>
        </w:rPr>
        <w:t xml:space="preserve">This solution is not recommended because it will cause protests, but also because it will encourage users to </w:t>
      </w:r>
      <w:r w:rsidRPr="00F46D19">
        <w:rPr>
          <w:rFonts w:ascii="Times New Roman" w:hAnsi="Times New Roman" w:cs="Times New Roman"/>
          <w:sz w:val="24"/>
          <w:szCs w:val="24"/>
        </w:rPr>
        <w:t xml:space="preserve">use </w:t>
      </w:r>
      <w:r w:rsidRPr="00F46D19">
        <w:rPr>
          <w:rFonts w:ascii="Times New Roman" w:hAnsi="Times New Roman" w:cs="Times New Roman"/>
          <w:sz w:val="24"/>
          <w:szCs w:val="24"/>
          <w:lang w:val="en-US"/>
        </w:rPr>
        <w:t>encrypted communications solutions.</w:t>
      </w:r>
    </w:p>
    <w:p w14:paraId="6E009ECE" w14:textId="77777777" w:rsidR="00F46D19" w:rsidRPr="00F46D19" w:rsidRDefault="00F46D19" w:rsidP="00E3242F">
      <w:pPr>
        <w:spacing w:line="600" w:lineRule="auto"/>
        <w:rPr>
          <w:rFonts w:ascii="Times New Roman" w:hAnsi="Times New Roman" w:cs="Times New Roman"/>
          <w:sz w:val="24"/>
          <w:szCs w:val="24"/>
          <w:lang w:val="en-US"/>
        </w:rPr>
      </w:pPr>
    </w:p>
    <w:p w14:paraId="28D931EF" w14:textId="77777777" w:rsidR="00F46D19" w:rsidRPr="00F46D19" w:rsidRDefault="00F46D19" w:rsidP="00E3242F">
      <w:pPr>
        <w:pStyle w:val="Heading2"/>
        <w:spacing w:line="600" w:lineRule="auto"/>
        <w:rPr>
          <w:rFonts w:ascii="Times New Roman" w:hAnsi="Times New Roman" w:cs="Times New Roman"/>
        </w:rPr>
      </w:pPr>
      <w:bookmarkStart w:id="14" w:name="_Toc5966061"/>
      <w:bookmarkStart w:id="15" w:name="_Toc6392098"/>
      <w:r w:rsidRPr="00F46D19">
        <w:rPr>
          <w:rFonts w:ascii="Times New Roman" w:hAnsi="Times New Roman" w:cs="Times New Roman"/>
        </w:rPr>
        <w:t>5 / The partnerships</w:t>
      </w:r>
      <w:bookmarkEnd w:id="14"/>
      <w:bookmarkEnd w:id="15"/>
    </w:p>
    <w:p w14:paraId="2F5D6349" w14:textId="6E8B4AC1" w:rsidR="00F46D19" w:rsidRPr="00F46D19" w:rsidRDefault="00F46D19"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Sometime when you need something, you just have to as</w:t>
      </w:r>
      <w:r w:rsidR="00552010">
        <w:rPr>
          <w:rFonts w:ascii="Times New Roman" w:hAnsi="Times New Roman" w:cs="Times New Roman"/>
          <w:sz w:val="24"/>
          <w:szCs w:val="24"/>
        </w:rPr>
        <w:t>k</w:t>
      </w:r>
      <w:r w:rsidRPr="00F46D19">
        <w:rPr>
          <w:rFonts w:ascii="Times New Roman" w:hAnsi="Times New Roman" w:cs="Times New Roman"/>
          <w:sz w:val="24"/>
          <w:szCs w:val="24"/>
        </w:rPr>
        <w:t xml:space="preserve"> and give a lot of money.</w:t>
      </w:r>
    </w:p>
    <w:p w14:paraId="2CB6A99C" w14:textId="77777777" w:rsidR="00F46D19" w:rsidRPr="00F46D19" w:rsidRDefault="00F46D19"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So now is the time to talk about social networks.</w:t>
      </w:r>
    </w:p>
    <w:p w14:paraId="76958116" w14:textId="77777777" w:rsidR="00F46D19" w:rsidRPr="00F46D19" w:rsidRDefault="00F46D19"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Social networks are the main data sources for intelligence agencies in terms of the number of users but also the variety of information.</w:t>
      </w:r>
    </w:p>
    <w:p w14:paraId="60862AC4" w14:textId="77777777" w:rsidR="00F46D19" w:rsidRPr="00F46D19" w:rsidRDefault="00F46D19"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For these reasons, intelligence agencies and some specific websites have partnerships to access data in real time.</w:t>
      </w:r>
    </w:p>
    <w:p w14:paraId="34448812" w14:textId="7E5DC661" w:rsidR="00F46D19" w:rsidRDefault="00F46D19" w:rsidP="00E3242F">
      <w:pPr>
        <w:spacing w:line="600" w:lineRule="auto"/>
        <w:rPr>
          <w:rFonts w:ascii="Times New Roman" w:hAnsi="Times New Roman" w:cs="Times New Roman"/>
          <w:sz w:val="24"/>
          <w:szCs w:val="24"/>
        </w:rPr>
      </w:pPr>
      <w:r w:rsidRPr="00F46D19">
        <w:rPr>
          <w:rFonts w:ascii="Times New Roman" w:hAnsi="Times New Roman" w:cs="Times New Roman"/>
          <w:sz w:val="24"/>
          <w:szCs w:val="24"/>
        </w:rPr>
        <w:t>There may also be secret partnerships, for example Microsoft may voluntarily leave backdoors in its systems and share them with the CIA.</w:t>
      </w:r>
    </w:p>
    <w:p w14:paraId="6E906A1A" w14:textId="77777777" w:rsidR="00F46D19" w:rsidRDefault="00F46D19">
      <w:pPr>
        <w:rPr>
          <w:rFonts w:ascii="Times New Roman" w:hAnsi="Times New Roman" w:cs="Times New Roman"/>
          <w:sz w:val="24"/>
          <w:szCs w:val="24"/>
        </w:rPr>
      </w:pPr>
      <w:r>
        <w:rPr>
          <w:rFonts w:ascii="Times New Roman" w:hAnsi="Times New Roman" w:cs="Times New Roman"/>
          <w:sz w:val="24"/>
          <w:szCs w:val="24"/>
        </w:rPr>
        <w:br w:type="page"/>
      </w:r>
    </w:p>
    <w:p w14:paraId="65836F9D" w14:textId="354352D2" w:rsidR="00476F7C" w:rsidRDefault="00476F7C" w:rsidP="00F46D19">
      <w:pPr>
        <w:rPr>
          <w:rFonts w:ascii="Times New Roman" w:hAnsi="Times New Roman" w:cs="Times New Roman"/>
          <w:sz w:val="24"/>
          <w:szCs w:val="24"/>
        </w:rPr>
      </w:pPr>
    </w:p>
    <w:p w14:paraId="3DAC5E7A" w14:textId="22BC4585" w:rsidR="00F46D19" w:rsidRPr="00644E20" w:rsidRDefault="00F46D19" w:rsidP="00F46D19">
      <w:pPr>
        <w:pStyle w:val="Heading1"/>
        <w:rPr>
          <w:lang w:val="en-US"/>
        </w:rPr>
      </w:pPr>
      <w:bookmarkStart w:id="16" w:name="_Toc5966062"/>
      <w:bookmarkStart w:id="17" w:name="_Toc6392099"/>
      <w:r w:rsidRPr="00644E20">
        <w:rPr>
          <w:lang w:val="en-US"/>
        </w:rPr>
        <w:t xml:space="preserve">II / How do intelligence </w:t>
      </w:r>
      <w:r w:rsidR="00BD64F5">
        <w:t>agencies</w:t>
      </w:r>
      <w:r>
        <w:t xml:space="preserve"> </w:t>
      </w:r>
      <w:r w:rsidR="00830E05">
        <w:t>analyse</w:t>
      </w:r>
      <w:r>
        <w:t xml:space="preserve"> data?</w:t>
      </w:r>
      <w:bookmarkEnd w:id="16"/>
      <w:bookmarkEnd w:id="17"/>
    </w:p>
    <w:p w14:paraId="18B1435E" w14:textId="77777777" w:rsidR="00F46D19" w:rsidRDefault="00F46D19" w:rsidP="00F46D19">
      <w:pPr>
        <w:rPr>
          <w:rFonts w:ascii="Times New Roman" w:hAnsi="Times New Roman" w:cs="Times New Roman"/>
          <w:sz w:val="24"/>
          <w:szCs w:val="24"/>
        </w:rPr>
      </w:pPr>
    </w:p>
    <w:p w14:paraId="637226D7" w14:textId="6FBD8BC7" w:rsidR="00F46D19" w:rsidRPr="00067DDD" w:rsidRDefault="00F46D19" w:rsidP="00E3242F">
      <w:pPr>
        <w:spacing w:line="600" w:lineRule="auto"/>
        <w:rPr>
          <w:rFonts w:ascii="Times New Roman" w:hAnsi="Times New Roman" w:cs="Times New Roman"/>
          <w:sz w:val="24"/>
          <w:szCs w:val="24"/>
        </w:rPr>
      </w:pPr>
      <w:r w:rsidRPr="00067DDD">
        <w:rPr>
          <w:rFonts w:ascii="Times New Roman" w:hAnsi="Times New Roman" w:cs="Times New Roman"/>
          <w:sz w:val="24"/>
          <w:szCs w:val="24"/>
        </w:rPr>
        <w:t xml:space="preserve">This large amount of data collected is also called </w:t>
      </w:r>
      <w:r w:rsidR="00F540BC" w:rsidRPr="00067DDD">
        <w:rPr>
          <w:rFonts w:ascii="Times New Roman" w:hAnsi="Times New Roman" w:cs="Times New Roman"/>
          <w:sz w:val="24"/>
          <w:szCs w:val="24"/>
        </w:rPr>
        <w:t>Big Data</w:t>
      </w:r>
      <w:r w:rsidRPr="00067DDD">
        <w:rPr>
          <w:rFonts w:ascii="Times New Roman" w:hAnsi="Times New Roman" w:cs="Times New Roman"/>
          <w:sz w:val="24"/>
          <w:szCs w:val="24"/>
        </w:rPr>
        <w:t>.</w:t>
      </w:r>
    </w:p>
    <w:p w14:paraId="2D490110" w14:textId="5A956340" w:rsidR="00F46D19" w:rsidRPr="00067DDD" w:rsidRDefault="00F46D19" w:rsidP="00E3242F">
      <w:pPr>
        <w:spacing w:line="600" w:lineRule="auto"/>
        <w:rPr>
          <w:rFonts w:ascii="Times New Roman" w:hAnsi="Times New Roman" w:cs="Times New Roman"/>
          <w:sz w:val="24"/>
          <w:szCs w:val="24"/>
        </w:rPr>
      </w:pPr>
      <w:r w:rsidRPr="00067DDD">
        <w:rPr>
          <w:rFonts w:ascii="Times New Roman" w:hAnsi="Times New Roman" w:cs="Times New Roman"/>
          <w:sz w:val="24"/>
          <w:szCs w:val="24"/>
        </w:rPr>
        <w:t xml:space="preserve">Due to its huge size, it is impossible to </w:t>
      </w:r>
      <w:r w:rsidR="00E3242F" w:rsidRPr="00067DDD">
        <w:rPr>
          <w:rFonts w:ascii="Times New Roman" w:hAnsi="Times New Roman" w:cs="Times New Roman"/>
          <w:sz w:val="24"/>
          <w:szCs w:val="24"/>
        </w:rPr>
        <w:t>analyse</w:t>
      </w:r>
      <w:r w:rsidRPr="00067DDD">
        <w:rPr>
          <w:rFonts w:ascii="Times New Roman" w:hAnsi="Times New Roman" w:cs="Times New Roman"/>
          <w:sz w:val="24"/>
          <w:szCs w:val="24"/>
        </w:rPr>
        <w:t xml:space="preserve"> this information manually, so it is necessary to use artificial intelligence.</w:t>
      </w:r>
    </w:p>
    <w:p w14:paraId="64BA9F6C" w14:textId="77777777" w:rsidR="00F46D19" w:rsidRPr="00067DDD" w:rsidRDefault="00F46D19" w:rsidP="00E3242F">
      <w:pPr>
        <w:spacing w:line="600" w:lineRule="auto"/>
        <w:rPr>
          <w:rFonts w:ascii="Times New Roman" w:hAnsi="Times New Roman" w:cs="Times New Roman"/>
          <w:sz w:val="24"/>
          <w:szCs w:val="24"/>
        </w:rPr>
      </w:pPr>
      <w:r w:rsidRPr="00067DDD">
        <w:rPr>
          <w:rFonts w:ascii="Times New Roman" w:hAnsi="Times New Roman" w:cs="Times New Roman"/>
          <w:sz w:val="24"/>
          <w:szCs w:val="24"/>
        </w:rPr>
        <w:t>Machine learning is algorithms that parse data, learn from it, and then apply what they have learned make predictions or decisions.</w:t>
      </w:r>
    </w:p>
    <w:p w14:paraId="6682DF8D" w14:textId="77777777" w:rsidR="00F46D19" w:rsidRPr="00067DDD" w:rsidRDefault="00F46D19" w:rsidP="00E3242F">
      <w:pPr>
        <w:spacing w:line="600" w:lineRule="auto"/>
        <w:rPr>
          <w:rFonts w:ascii="Times New Roman" w:hAnsi="Times New Roman" w:cs="Times New Roman"/>
          <w:sz w:val="24"/>
          <w:szCs w:val="24"/>
        </w:rPr>
      </w:pPr>
      <w:r w:rsidRPr="00067DDD">
        <w:rPr>
          <w:rFonts w:ascii="Times New Roman" w:hAnsi="Times New Roman" w:cs="Times New Roman"/>
          <w:sz w:val="24"/>
          <w:szCs w:val="24"/>
        </w:rPr>
        <w:t>By browsing the data tables, the AI will train and make statistics. The more information you have, the more accurate your AI will be.</w:t>
      </w:r>
    </w:p>
    <w:p w14:paraId="45C724F3" w14:textId="77777777" w:rsidR="00F46D19" w:rsidRPr="00067DDD" w:rsidRDefault="00F46D19" w:rsidP="00E3242F">
      <w:pPr>
        <w:spacing w:line="600" w:lineRule="auto"/>
        <w:rPr>
          <w:rFonts w:ascii="Times New Roman" w:hAnsi="Times New Roman" w:cs="Times New Roman"/>
          <w:sz w:val="24"/>
          <w:szCs w:val="24"/>
        </w:rPr>
      </w:pPr>
      <w:r w:rsidRPr="00067DDD">
        <w:rPr>
          <w:rFonts w:ascii="Times New Roman" w:hAnsi="Times New Roman" w:cs="Times New Roman"/>
          <w:sz w:val="24"/>
          <w:szCs w:val="24"/>
        </w:rPr>
        <w:t>To use this method, it is important that the information collected is relevant and related to the prediction.</w:t>
      </w:r>
    </w:p>
    <w:p w14:paraId="03E15A5E" w14:textId="77777777" w:rsidR="00F46D19" w:rsidRPr="00067DDD" w:rsidRDefault="00F46D19" w:rsidP="00E3242F">
      <w:pPr>
        <w:spacing w:line="600" w:lineRule="auto"/>
        <w:rPr>
          <w:rFonts w:ascii="Times New Roman" w:hAnsi="Times New Roman" w:cs="Times New Roman"/>
          <w:sz w:val="24"/>
          <w:szCs w:val="24"/>
        </w:rPr>
      </w:pPr>
      <w:r w:rsidRPr="00067DDD">
        <w:rPr>
          <w:rFonts w:ascii="Times New Roman" w:hAnsi="Times New Roman" w:cs="Times New Roman"/>
          <w:sz w:val="24"/>
          <w:szCs w:val="24"/>
        </w:rPr>
        <w:t>For example, if I want to predict if someone is a terrorist, I need to know his salary, religion, last trips, number of children, nationality, etc.</w:t>
      </w:r>
    </w:p>
    <w:p w14:paraId="775484B0" w14:textId="660DA493" w:rsidR="00F46D19" w:rsidRDefault="00F46D19" w:rsidP="00E3242F">
      <w:pPr>
        <w:spacing w:line="600" w:lineRule="auto"/>
        <w:rPr>
          <w:rFonts w:ascii="Times New Roman" w:hAnsi="Times New Roman" w:cs="Times New Roman"/>
          <w:sz w:val="24"/>
          <w:szCs w:val="24"/>
        </w:rPr>
      </w:pPr>
      <w:r w:rsidRPr="00067DDD">
        <w:rPr>
          <w:rFonts w:ascii="Times New Roman" w:hAnsi="Times New Roman" w:cs="Times New Roman"/>
          <w:sz w:val="24"/>
          <w:szCs w:val="24"/>
        </w:rPr>
        <w:t>This process is the most effective known to date, but many threats still fall through the cracks because of the excessive amount of data.</w:t>
      </w:r>
    </w:p>
    <w:p w14:paraId="752E38B3" w14:textId="77777777" w:rsidR="00F86A98" w:rsidRDefault="00F86A98">
      <w:pPr>
        <w:rPr>
          <w:rFonts w:asciiTheme="majorHAnsi" w:eastAsiaTheme="majorEastAsia" w:hAnsiTheme="majorHAnsi" w:cstheme="majorBidi"/>
          <w:color w:val="1F4E79" w:themeColor="accent1" w:themeShade="80"/>
          <w:sz w:val="36"/>
          <w:szCs w:val="36"/>
        </w:rPr>
      </w:pPr>
      <w:bookmarkStart w:id="18" w:name="_Toc5966063"/>
      <w:r>
        <w:br w:type="page"/>
      </w:r>
    </w:p>
    <w:p w14:paraId="4795E9CE" w14:textId="77777777" w:rsidR="00F86A98" w:rsidRDefault="00F86A98" w:rsidP="00F46D19">
      <w:pPr>
        <w:pStyle w:val="Heading1"/>
      </w:pPr>
    </w:p>
    <w:p w14:paraId="6216CA58" w14:textId="094217C1" w:rsidR="00F46D19" w:rsidRPr="00067DDD" w:rsidRDefault="00F46D19" w:rsidP="00F46D19">
      <w:pPr>
        <w:pStyle w:val="Heading1"/>
        <w:rPr>
          <w:lang w:val="en-US"/>
        </w:rPr>
      </w:pPr>
      <w:bookmarkStart w:id="19" w:name="_Toc6392100"/>
      <w:r w:rsidRPr="00067DDD">
        <w:rPr>
          <w:lang w:val="en-US"/>
        </w:rPr>
        <w:t>III / How does this m</w:t>
      </w:r>
      <w:r>
        <w:t>ass surveillance threaten our privacy and freedoms?</w:t>
      </w:r>
      <w:bookmarkEnd w:id="18"/>
      <w:bookmarkEnd w:id="19"/>
    </w:p>
    <w:p w14:paraId="1F5D6E22" w14:textId="77777777" w:rsidR="00F46D19" w:rsidRPr="00067DDD" w:rsidRDefault="00F46D19" w:rsidP="00F46D19">
      <w:pPr>
        <w:rPr>
          <w:rFonts w:ascii="Times New Roman" w:hAnsi="Times New Roman" w:cs="Times New Roman"/>
          <w:sz w:val="24"/>
          <w:szCs w:val="24"/>
          <w:lang w:val="en-US"/>
        </w:rPr>
      </w:pPr>
    </w:p>
    <w:p w14:paraId="453CFDE7" w14:textId="77777777" w:rsidR="007D5A24" w:rsidRPr="007D5A24" w:rsidRDefault="007D5A24" w:rsidP="00E3242F">
      <w:pPr>
        <w:spacing w:line="600" w:lineRule="auto"/>
        <w:rPr>
          <w:rFonts w:ascii="Times New Roman" w:hAnsi="Times New Roman" w:cs="Times New Roman"/>
          <w:sz w:val="24"/>
          <w:szCs w:val="24"/>
          <w:lang w:val="en-US"/>
        </w:rPr>
      </w:pPr>
      <w:r w:rsidRPr="007D5A24">
        <w:rPr>
          <w:rFonts w:ascii="Times New Roman" w:hAnsi="Times New Roman" w:cs="Times New Roman"/>
          <w:sz w:val="24"/>
          <w:szCs w:val="24"/>
          <w:lang w:val="en-US"/>
        </w:rPr>
        <w:t>Intelligence agencies do not filter any data. Everyone is a potential threat, so everyone is being watched.</w:t>
      </w:r>
    </w:p>
    <w:p w14:paraId="3F49AB13" w14:textId="747A4FC8" w:rsidR="00634291" w:rsidRPr="00FB513E" w:rsidRDefault="007D5A24" w:rsidP="00E3242F">
      <w:pPr>
        <w:spacing w:line="600" w:lineRule="auto"/>
        <w:rPr>
          <w:rFonts w:ascii="Times New Roman" w:hAnsi="Times New Roman" w:cs="Times New Roman"/>
          <w:sz w:val="24"/>
          <w:szCs w:val="24"/>
          <w:lang w:val="en-US"/>
        </w:rPr>
      </w:pPr>
      <w:r w:rsidRPr="007D5A24">
        <w:rPr>
          <w:rFonts w:ascii="Times New Roman" w:hAnsi="Times New Roman" w:cs="Times New Roman"/>
          <w:sz w:val="24"/>
          <w:szCs w:val="24"/>
          <w:lang w:val="en-US"/>
        </w:rPr>
        <w:t>This constant surveillance forces us to self-censor. Sharing confidential documents, political opinions, religious affiliation, has become complicated in some countries for fear of reprisals from authoritarian governments.</w:t>
      </w:r>
      <w:r w:rsidR="00CA2A15">
        <w:rPr>
          <w:rFonts w:ascii="Times New Roman" w:hAnsi="Times New Roman" w:cs="Times New Roman"/>
          <w:sz w:val="24"/>
          <w:szCs w:val="24"/>
          <w:lang w:val="en-US"/>
        </w:rPr>
        <w:t xml:space="preserve"> </w:t>
      </w:r>
      <w:r w:rsidR="00CA2A15" w:rsidRPr="00FB513E">
        <w:rPr>
          <w:rFonts w:ascii="Times New Roman" w:hAnsi="Times New Roman" w:cs="Times New Roman"/>
          <w:sz w:val="24"/>
          <w:szCs w:val="24"/>
          <w:lang w:val="en-US"/>
        </w:rPr>
        <w:t xml:space="preserve">For example, </w:t>
      </w:r>
      <w:r w:rsidR="00FB513E" w:rsidRPr="00FB513E">
        <w:rPr>
          <w:rFonts w:ascii="Times New Roman" w:hAnsi="Times New Roman" w:cs="Times New Roman"/>
          <w:sz w:val="24"/>
          <w:szCs w:val="24"/>
        </w:rPr>
        <w:t xml:space="preserve">71% </w:t>
      </w:r>
      <w:r w:rsidR="00FB513E">
        <w:rPr>
          <w:rFonts w:ascii="Times New Roman" w:hAnsi="Times New Roman" w:cs="Times New Roman"/>
          <w:sz w:val="24"/>
          <w:szCs w:val="24"/>
        </w:rPr>
        <w:t xml:space="preserve">of internet users </w:t>
      </w:r>
      <w:r w:rsidR="00FB513E" w:rsidRPr="00FB513E">
        <w:rPr>
          <w:rFonts w:ascii="Times New Roman" w:hAnsi="Times New Roman" w:cs="Times New Roman"/>
          <w:sz w:val="24"/>
          <w:szCs w:val="24"/>
        </w:rPr>
        <w:t>live in countries where ICT users were arrested or imprisoned for posting content on political, social, or religious issues</w:t>
      </w:r>
      <w:sdt>
        <w:sdtPr>
          <w:rPr>
            <w:rFonts w:ascii="Times New Roman" w:hAnsi="Times New Roman" w:cs="Times New Roman"/>
            <w:sz w:val="24"/>
            <w:szCs w:val="24"/>
          </w:rPr>
          <w:id w:val="-509836277"/>
          <w:citation/>
        </w:sdtPr>
        <w:sdtEndPr/>
        <w:sdtContent>
          <w:r w:rsidR="00FB513E">
            <w:rPr>
              <w:rFonts w:ascii="Times New Roman" w:hAnsi="Times New Roman" w:cs="Times New Roman"/>
              <w:sz w:val="24"/>
              <w:szCs w:val="24"/>
            </w:rPr>
            <w:fldChar w:fldCharType="begin"/>
          </w:r>
          <w:r w:rsidR="00FB513E">
            <w:rPr>
              <w:rFonts w:ascii="Times New Roman" w:hAnsi="Times New Roman" w:cs="Times New Roman"/>
              <w:sz w:val="24"/>
              <w:szCs w:val="24"/>
              <w:lang w:val="en-US"/>
            </w:rPr>
            <w:instrText xml:space="preserve"> CITATION Fre18 \l 1033 </w:instrText>
          </w:r>
          <w:r w:rsidR="00FB513E">
            <w:rPr>
              <w:rFonts w:ascii="Times New Roman" w:hAnsi="Times New Roman" w:cs="Times New Roman"/>
              <w:sz w:val="24"/>
              <w:szCs w:val="24"/>
            </w:rPr>
            <w:fldChar w:fldCharType="separate"/>
          </w:r>
          <w:r w:rsidR="008C4546">
            <w:rPr>
              <w:rFonts w:ascii="Times New Roman" w:hAnsi="Times New Roman" w:cs="Times New Roman"/>
              <w:noProof/>
              <w:sz w:val="24"/>
              <w:szCs w:val="24"/>
              <w:lang w:val="en-US"/>
            </w:rPr>
            <w:t xml:space="preserve"> </w:t>
          </w:r>
          <w:r w:rsidR="008C4546" w:rsidRPr="008C4546">
            <w:rPr>
              <w:rFonts w:ascii="Times New Roman" w:hAnsi="Times New Roman" w:cs="Times New Roman"/>
              <w:noProof/>
              <w:sz w:val="24"/>
              <w:szCs w:val="24"/>
              <w:lang w:val="en-US"/>
            </w:rPr>
            <w:t>(Freedom on the net 2018, 2018)</w:t>
          </w:r>
          <w:r w:rsidR="00FB513E">
            <w:rPr>
              <w:rFonts w:ascii="Times New Roman" w:hAnsi="Times New Roman" w:cs="Times New Roman"/>
              <w:sz w:val="24"/>
              <w:szCs w:val="24"/>
            </w:rPr>
            <w:fldChar w:fldCharType="end"/>
          </w:r>
        </w:sdtContent>
      </w:sdt>
      <w:r w:rsidR="00FB513E" w:rsidRPr="00FB513E">
        <w:rPr>
          <w:rFonts w:ascii="Times New Roman" w:hAnsi="Times New Roman" w:cs="Times New Roman"/>
          <w:sz w:val="24"/>
          <w:szCs w:val="24"/>
        </w:rPr>
        <w:t>.</w:t>
      </w:r>
    </w:p>
    <w:p w14:paraId="254BE914" w14:textId="6863006D" w:rsidR="00552010" w:rsidRDefault="00552010" w:rsidP="00E3242F">
      <w:pPr>
        <w:spacing w:line="600" w:lineRule="auto"/>
        <w:rPr>
          <w:rFonts w:ascii="Times New Roman" w:hAnsi="Times New Roman" w:cs="Times New Roman"/>
          <w:sz w:val="24"/>
          <w:szCs w:val="24"/>
          <w:lang w:val="en-US"/>
        </w:rPr>
      </w:pPr>
      <w:r w:rsidRPr="00552010">
        <w:rPr>
          <w:rFonts w:ascii="Times New Roman" w:hAnsi="Times New Roman" w:cs="Times New Roman"/>
          <w:sz w:val="24"/>
          <w:szCs w:val="24"/>
          <w:lang w:val="en-US"/>
        </w:rPr>
        <w:t xml:space="preserve">The most obvious example is China, which moderates and punishes many topics of discussion: criticism of the government, discussions on religious or ethnic minorities, </w:t>
      </w:r>
      <w:r>
        <w:rPr>
          <w:rFonts w:ascii="Times New Roman" w:hAnsi="Times New Roman" w:cs="Times New Roman"/>
          <w:sz w:val="24"/>
          <w:szCs w:val="24"/>
          <w:lang w:val="en-US"/>
        </w:rPr>
        <w:t>pollical opposition, etc.</w:t>
      </w:r>
    </w:p>
    <w:p w14:paraId="1DB81677" w14:textId="23CA5C84" w:rsidR="00B54432" w:rsidRPr="007D5A24" w:rsidRDefault="007D5A24" w:rsidP="00E3242F">
      <w:pPr>
        <w:spacing w:line="600" w:lineRule="auto"/>
        <w:rPr>
          <w:rFonts w:ascii="Times New Roman" w:hAnsi="Times New Roman" w:cs="Times New Roman"/>
          <w:sz w:val="24"/>
          <w:szCs w:val="24"/>
          <w:lang w:val="en-US"/>
        </w:rPr>
      </w:pPr>
      <w:r w:rsidRPr="007D5A24">
        <w:rPr>
          <w:rFonts w:ascii="Times New Roman" w:hAnsi="Times New Roman" w:cs="Times New Roman"/>
          <w:sz w:val="24"/>
          <w:szCs w:val="24"/>
          <w:lang w:val="en-US"/>
        </w:rPr>
        <w:t>In addition, this data allows users to be classified into categories. It is therefore easy to target and persecute an ethnic, religious or political group. The effects of such a weapon in the hands of a fascist government could be devastating.</w:t>
      </w:r>
      <w:r w:rsidR="00B54432" w:rsidRPr="007D5A24">
        <w:rPr>
          <w:rFonts w:ascii="Times New Roman" w:hAnsi="Times New Roman" w:cs="Times New Roman"/>
          <w:sz w:val="24"/>
          <w:szCs w:val="24"/>
          <w:lang w:val="en-US"/>
        </w:rPr>
        <w:br w:type="page"/>
      </w:r>
    </w:p>
    <w:p w14:paraId="158827AE" w14:textId="77777777" w:rsidR="007B6AEA" w:rsidRPr="002D39CC" w:rsidRDefault="007B6AEA" w:rsidP="00F31E54">
      <w:pPr>
        <w:pStyle w:val="Heading1"/>
        <w:rPr>
          <w:lang w:val="en-US"/>
        </w:rPr>
      </w:pPr>
      <w:bookmarkStart w:id="20" w:name="_Toc5966064"/>
    </w:p>
    <w:p w14:paraId="26AF2E7C" w14:textId="51D939B8" w:rsidR="00B54432" w:rsidRPr="002D39CC" w:rsidRDefault="00B54432" w:rsidP="00F31E54">
      <w:pPr>
        <w:pStyle w:val="Heading1"/>
        <w:rPr>
          <w:lang w:val="en-US"/>
        </w:rPr>
      </w:pPr>
      <w:bookmarkStart w:id="21" w:name="_Toc6392101"/>
      <w:r w:rsidRPr="002D39CC">
        <w:rPr>
          <w:lang w:val="en-US"/>
        </w:rPr>
        <w:t>Conclusion</w:t>
      </w:r>
      <w:bookmarkEnd w:id="20"/>
      <w:bookmarkEnd w:id="21"/>
    </w:p>
    <w:p w14:paraId="3D0B7032" w14:textId="77777777" w:rsidR="00F31E54" w:rsidRPr="002D39CC" w:rsidRDefault="00F31E54" w:rsidP="00F31E54">
      <w:pPr>
        <w:rPr>
          <w:lang w:val="en-US"/>
        </w:rPr>
      </w:pPr>
    </w:p>
    <w:p w14:paraId="34DAA297" w14:textId="77777777" w:rsidR="00BD64F5" w:rsidRPr="00BD64F5" w:rsidRDefault="00BD64F5" w:rsidP="00E3242F">
      <w:pPr>
        <w:spacing w:line="600" w:lineRule="auto"/>
        <w:rPr>
          <w:rFonts w:ascii="Times New Roman" w:hAnsi="Times New Roman" w:cs="Times New Roman"/>
          <w:sz w:val="24"/>
          <w:szCs w:val="24"/>
          <w:lang w:val="en-US"/>
        </w:rPr>
      </w:pPr>
      <w:r w:rsidRPr="00BD64F5">
        <w:rPr>
          <w:rFonts w:ascii="Times New Roman" w:hAnsi="Times New Roman" w:cs="Times New Roman"/>
          <w:sz w:val="24"/>
          <w:szCs w:val="24"/>
          <w:lang w:val="en-US"/>
        </w:rPr>
        <w:t>This mass surveillance has already proven on several occasions that it is effective and has made it possible to arrest many criminals. However, it is very often used to control and censor rather than protect. This system is not about to stop, and will even expand to new devices to collect even more information. Home automation, household appliances, connected cars, etc. all electrical appliances will become sources of information.</w:t>
      </w:r>
    </w:p>
    <w:p w14:paraId="3F0EADFF" w14:textId="4BA0C677" w:rsidR="00EF79FA" w:rsidRDefault="00BD64F5" w:rsidP="00E3242F">
      <w:pPr>
        <w:spacing w:line="600" w:lineRule="auto"/>
        <w:rPr>
          <w:rFonts w:ascii="Times New Roman" w:hAnsi="Times New Roman" w:cs="Times New Roman"/>
          <w:sz w:val="24"/>
          <w:szCs w:val="24"/>
          <w:lang w:val="fr-FR"/>
        </w:rPr>
      </w:pPr>
      <w:r w:rsidRPr="00BD64F5">
        <w:rPr>
          <w:rFonts w:ascii="Times New Roman" w:hAnsi="Times New Roman" w:cs="Times New Roman"/>
          <w:sz w:val="24"/>
          <w:szCs w:val="24"/>
          <w:lang w:val="en-US"/>
        </w:rPr>
        <w:t xml:space="preserve">I think this technology is a huge threat to </w:t>
      </w:r>
      <w:r w:rsidR="00EF79FA">
        <w:rPr>
          <w:rFonts w:ascii="Times New Roman" w:hAnsi="Times New Roman" w:cs="Times New Roman"/>
          <w:sz w:val="24"/>
          <w:szCs w:val="24"/>
          <w:lang w:val="en-US"/>
        </w:rPr>
        <w:t>the</w:t>
      </w:r>
      <w:r w:rsidRPr="00BD64F5">
        <w:rPr>
          <w:rFonts w:ascii="Times New Roman" w:hAnsi="Times New Roman" w:cs="Times New Roman"/>
          <w:sz w:val="24"/>
          <w:szCs w:val="24"/>
          <w:lang w:val="en-US"/>
        </w:rPr>
        <w:t xml:space="preserve"> net neutrality and </w:t>
      </w:r>
      <w:r w:rsidR="00EF79FA">
        <w:rPr>
          <w:rFonts w:ascii="Times New Roman" w:hAnsi="Times New Roman" w:cs="Times New Roman"/>
          <w:sz w:val="24"/>
          <w:szCs w:val="24"/>
          <w:lang w:val="en-US"/>
        </w:rPr>
        <w:t xml:space="preserve">our </w:t>
      </w:r>
      <w:r w:rsidRPr="00BD64F5">
        <w:rPr>
          <w:rFonts w:ascii="Times New Roman" w:hAnsi="Times New Roman" w:cs="Times New Roman"/>
          <w:sz w:val="24"/>
          <w:szCs w:val="24"/>
          <w:lang w:val="en-US"/>
        </w:rPr>
        <w:t>freedom of expression. In the current context, more and more countries are arming themselves and passing laws to increase the legality of monitoring telecommunications networks.</w:t>
      </w:r>
      <w:r w:rsidR="00EF79FA">
        <w:rPr>
          <w:rFonts w:ascii="Times New Roman" w:hAnsi="Times New Roman" w:cs="Times New Roman"/>
          <w:sz w:val="24"/>
          <w:szCs w:val="24"/>
          <w:lang w:val="en-US"/>
        </w:rPr>
        <w:t xml:space="preserve"> </w:t>
      </w:r>
      <w:r w:rsidR="00EF79FA" w:rsidRPr="00EF79FA">
        <w:rPr>
          <w:rFonts w:ascii="Times New Roman" w:hAnsi="Times New Roman" w:cs="Times New Roman"/>
          <w:sz w:val="24"/>
          <w:szCs w:val="24"/>
          <w:lang w:val="fr-FR"/>
        </w:rPr>
        <w:t>De plus en plus de sujets sensibles / critiques deviennent i</w:t>
      </w:r>
      <w:r w:rsidR="00EF79FA">
        <w:rPr>
          <w:rFonts w:ascii="Times New Roman" w:hAnsi="Times New Roman" w:cs="Times New Roman"/>
          <w:sz w:val="24"/>
          <w:szCs w:val="24"/>
          <w:lang w:val="fr-FR"/>
        </w:rPr>
        <w:t>nterdits.</w:t>
      </w:r>
    </w:p>
    <w:p w14:paraId="0FD659FE" w14:textId="0A0C55EA" w:rsidR="00C82A70" w:rsidRDefault="00FC092E" w:rsidP="00E3242F">
      <w:pPr>
        <w:spacing w:line="600" w:lineRule="auto"/>
        <w:rPr>
          <w:rFonts w:ascii="Times New Roman" w:hAnsi="Times New Roman" w:cs="Times New Roman"/>
          <w:sz w:val="24"/>
          <w:szCs w:val="24"/>
          <w:lang w:val="en-US"/>
        </w:rPr>
      </w:pPr>
      <w:r w:rsidRPr="00FC092E">
        <w:rPr>
          <w:rFonts w:ascii="Times New Roman" w:hAnsi="Times New Roman" w:cs="Times New Roman"/>
          <w:sz w:val="24"/>
          <w:szCs w:val="24"/>
          <w:lang w:val="en-US"/>
        </w:rPr>
        <w:t>Unfortunately, there is no other way to monitor billions of people.</w:t>
      </w:r>
      <w:r>
        <w:rPr>
          <w:rFonts w:ascii="Times New Roman" w:hAnsi="Times New Roman" w:cs="Times New Roman"/>
          <w:sz w:val="24"/>
          <w:szCs w:val="24"/>
          <w:lang w:val="en-US"/>
        </w:rPr>
        <w:t xml:space="preserve"> </w:t>
      </w:r>
      <w:r w:rsidRPr="00FC092E">
        <w:rPr>
          <w:rFonts w:ascii="Times New Roman" w:hAnsi="Times New Roman" w:cs="Times New Roman"/>
          <w:sz w:val="24"/>
          <w:szCs w:val="24"/>
          <w:lang w:val="en-US"/>
        </w:rPr>
        <w:t>It is also very complicated to target only suspicious individuals because the amount of data is too large. It is therefore difficult to judge whether to prohibit or encourage this type of monitoring</w:t>
      </w:r>
      <w:r w:rsidR="00C82A70">
        <w:rPr>
          <w:rFonts w:ascii="Times New Roman" w:hAnsi="Times New Roman" w:cs="Times New Roman"/>
          <w:sz w:val="24"/>
          <w:szCs w:val="24"/>
          <w:lang w:val="en-US"/>
        </w:rPr>
        <w:t>.</w:t>
      </w:r>
    </w:p>
    <w:p w14:paraId="41274988" w14:textId="77777777" w:rsidR="007B6AEA" w:rsidRDefault="00C82A70" w:rsidP="00C82A7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A88518" w14:textId="77777777" w:rsidR="007B6AEA" w:rsidRDefault="007B6AEA" w:rsidP="00C82A70">
      <w:pPr>
        <w:rPr>
          <w:rFonts w:ascii="Times New Roman" w:hAnsi="Times New Roman" w:cs="Times New Roman"/>
          <w:sz w:val="24"/>
          <w:szCs w:val="24"/>
          <w:lang w:val="en-US"/>
        </w:rPr>
      </w:pPr>
    </w:p>
    <w:bookmarkStart w:id="22" w:name="_Toc6392102" w:displacedByCustomXml="next"/>
    <w:sdt>
      <w:sdtPr>
        <w:rPr>
          <w:rFonts w:asciiTheme="minorHAnsi" w:eastAsiaTheme="minorEastAsia" w:hAnsiTheme="minorHAnsi" w:cstheme="minorBidi"/>
          <w:color w:val="auto"/>
          <w:sz w:val="22"/>
          <w:szCs w:val="22"/>
        </w:rPr>
        <w:id w:val="1865559744"/>
        <w:docPartObj>
          <w:docPartGallery w:val="Bibliographies"/>
          <w:docPartUnique/>
        </w:docPartObj>
      </w:sdtPr>
      <w:sdtEndPr/>
      <w:sdtContent>
        <w:p w14:paraId="51CE3E8F" w14:textId="7E30F7A5" w:rsidR="009E3712" w:rsidRDefault="009E3712">
          <w:pPr>
            <w:pStyle w:val="Heading1"/>
          </w:pPr>
          <w:r>
            <w:t>References</w:t>
          </w:r>
          <w:bookmarkEnd w:id="22"/>
        </w:p>
        <w:sdt>
          <w:sdtPr>
            <w:id w:val="-573587230"/>
            <w:bibliography/>
          </w:sdtPr>
          <w:sdtEndPr/>
          <w:sdtContent>
            <w:p w14:paraId="29998613" w14:textId="77777777" w:rsidR="008C4546" w:rsidRDefault="009E3712" w:rsidP="008C4546">
              <w:pPr>
                <w:pStyle w:val="Bibliography"/>
                <w:ind w:left="720" w:hanging="720"/>
                <w:rPr>
                  <w:noProof/>
                  <w:sz w:val="24"/>
                  <w:szCs w:val="24"/>
                </w:rPr>
              </w:pPr>
              <w:r>
                <w:fldChar w:fldCharType="begin"/>
              </w:r>
              <w:r>
                <w:instrText xml:space="preserve"> BIBLIOGRAPHY </w:instrText>
              </w:r>
              <w:r>
                <w:fldChar w:fldCharType="separate"/>
              </w:r>
              <w:r w:rsidR="008C4546">
                <w:rPr>
                  <w:i/>
                  <w:iCs/>
                  <w:noProof/>
                </w:rPr>
                <w:t>Freedom on the net 2018.</w:t>
              </w:r>
              <w:r w:rsidR="008C4546">
                <w:rPr>
                  <w:noProof/>
                </w:rPr>
                <w:t xml:space="preserve"> (2018, october). Retrieved from freedomhouse.org: https://freedomhouse.org/sites/default/files/FOTN_2018_Final%20Booklet_11_1_2018.pdf</w:t>
              </w:r>
            </w:p>
            <w:p w14:paraId="01B956DB" w14:textId="77777777" w:rsidR="008C4546" w:rsidRDefault="008C4546" w:rsidP="008C4546">
              <w:pPr>
                <w:pStyle w:val="Bibliography"/>
                <w:ind w:left="720" w:hanging="720"/>
                <w:rPr>
                  <w:noProof/>
                </w:rPr>
              </w:pPr>
              <w:r>
                <w:rPr>
                  <w:noProof/>
                </w:rPr>
                <w:t xml:space="preserve">Fry, J. D. (2015). Privacy, predictability and internet surveillancce in the U.S. and China: Better the devil you know ? </w:t>
              </w:r>
              <w:r>
                <w:rPr>
                  <w:i/>
                  <w:iCs/>
                  <w:noProof/>
                </w:rPr>
                <w:t>University of Pennsylvania Journal of In-ternational Law, 37</w:t>
              </w:r>
              <w:r>
                <w:rPr>
                  <w:noProof/>
                </w:rPr>
                <w:t>(2), 419-501.</w:t>
              </w:r>
            </w:p>
            <w:p w14:paraId="3E45BBC4" w14:textId="77777777" w:rsidR="008C4546" w:rsidRDefault="008C4546" w:rsidP="008C4546">
              <w:pPr>
                <w:pStyle w:val="Bibliography"/>
                <w:ind w:left="720" w:hanging="720"/>
                <w:rPr>
                  <w:noProof/>
                </w:rPr>
              </w:pPr>
              <w:r>
                <w:rPr>
                  <w:noProof/>
                </w:rPr>
                <w:t xml:space="preserve">Maras, M.-H. &amp;. (2019). Enabling mass surveillance: data aggregation in the age of big data and the Internet of Things. </w:t>
              </w:r>
              <w:r>
                <w:rPr>
                  <w:i/>
                  <w:iCs/>
                  <w:noProof/>
                </w:rPr>
                <w:t>Journal of Cyber Policy, 1-18</w:t>
              </w:r>
              <w:r>
                <w:rPr>
                  <w:noProof/>
                </w:rPr>
                <w:t>. doi:10.1080/23738871.2019.1590437</w:t>
              </w:r>
            </w:p>
            <w:p w14:paraId="14412E7E" w14:textId="77777777" w:rsidR="008C4546" w:rsidRDefault="008C4546" w:rsidP="008C4546">
              <w:pPr>
                <w:pStyle w:val="Bibliography"/>
                <w:ind w:left="720" w:hanging="720"/>
                <w:rPr>
                  <w:noProof/>
                </w:rPr>
              </w:pPr>
              <w:r>
                <w:rPr>
                  <w:noProof/>
                </w:rPr>
                <w:t xml:space="preserve">Marthews, A. &amp;. (2015). Government surveillance and Internet search behaviour. </w:t>
              </w:r>
              <w:r>
                <w:rPr>
                  <w:i/>
                  <w:iCs/>
                  <w:noProof/>
                </w:rPr>
                <w:t>Social Science Research Network</w:t>
              </w:r>
              <w:r>
                <w:rPr>
                  <w:noProof/>
                </w:rPr>
                <w:t>.</w:t>
              </w:r>
            </w:p>
            <w:p w14:paraId="23A14B8D" w14:textId="77777777" w:rsidR="008C4546" w:rsidRDefault="008C4546" w:rsidP="008C4546">
              <w:pPr>
                <w:pStyle w:val="Bibliography"/>
                <w:ind w:left="720" w:hanging="720"/>
                <w:rPr>
                  <w:noProof/>
                </w:rPr>
              </w:pPr>
              <w:r>
                <w:rPr>
                  <w:noProof/>
                </w:rPr>
                <w:t xml:space="preserve">Verri, G. B. (2014). Government and corporative internet surveillance. </w:t>
              </w:r>
              <w:r>
                <w:rPr>
                  <w:i/>
                  <w:iCs/>
                  <w:noProof/>
                </w:rPr>
                <w:t>UFRGS Model United Nations</w:t>
              </w:r>
              <w:r>
                <w:rPr>
                  <w:noProof/>
                </w:rPr>
                <w:t>, 119-134. doi:2318-3195</w:t>
              </w:r>
            </w:p>
            <w:p w14:paraId="7DDC2767" w14:textId="77777777" w:rsidR="008C4546" w:rsidRDefault="008C4546" w:rsidP="008C4546">
              <w:pPr>
                <w:pStyle w:val="Bibliography"/>
                <w:ind w:left="720" w:hanging="720"/>
                <w:rPr>
                  <w:noProof/>
                </w:rPr>
              </w:pPr>
              <w:r>
                <w:rPr>
                  <w:noProof/>
                </w:rPr>
                <w:t xml:space="preserve">Weber, R. H. (2015). Internet of things: Privacy issues revisited. </w:t>
              </w:r>
              <w:r>
                <w:rPr>
                  <w:i/>
                  <w:iCs/>
                  <w:noProof/>
                </w:rPr>
                <w:t>Computer Law &amp; Security Review, 37</w:t>
              </w:r>
              <w:r>
                <w:rPr>
                  <w:noProof/>
                </w:rPr>
                <w:t>(5), 618-627. doi:10.1016/j.clsr.2015.07z</w:t>
              </w:r>
            </w:p>
            <w:p w14:paraId="36E854DC" w14:textId="05688A7B" w:rsidR="00456CE9" w:rsidRDefault="009E3712" w:rsidP="00C82A70">
              <w:r>
                <w:rPr>
                  <w:b/>
                  <w:bCs/>
                  <w:noProof/>
                </w:rPr>
                <w:fldChar w:fldCharType="end"/>
              </w:r>
            </w:p>
          </w:sdtContent>
        </w:sdt>
      </w:sdtContent>
    </w:sdt>
    <w:p w14:paraId="169537E0" w14:textId="77777777" w:rsidR="00456CE9" w:rsidRDefault="00456CE9">
      <w:r>
        <w:br w:type="page"/>
      </w:r>
    </w:p>
    <w:p w14:paraId="287C571D" w14:textId="77777777" w:rsidR="00456CE9" w:rsidRDefault="00456CE9" w:rsidP="00456CE9">
      <w:pPr>
        <w:pStyle w:val="Heading1"/>
      </w:pPr>
    </w:p>
    <w:p w14:paraId="2D3BB833" w14:textId="4526ABCE" w:rsidR="00456CE9" w:rsidRDefault="00456CE9" w:rsidP="00456CE9">
      <w:pPr>
        <w:pStyle w:val="Heading1"/>
      </w:pPr>
      <w:bookmarkStart w:id="23" w:name="_Toc6392103"/>
      <w:r>
        <w:t>Essay Plan</w:t>
      </w:r>
      <w:bookmarkEnd w:id="23"/>
    </w:p>
    <w:p w14:paraId="7799E77B" w14:textId="66525E3B" w:rsidR="00456CE9" w:rsidRDefault="00456CE9" w:rsidP="00456CE9"/>
    <w:p w14:paraId="45F2EE69" w14:textId="77777777" w:rsidR="00456CE9" w:rsidRDefault="00456CE9" w:rsidP="00456CE9">
      <w:pPr>
        <w:rPr>
          <w:rStyle w:val="fontstyle01"/>
          <w:rFonts w:asciiTheme="minorHAnsi" w:hAnsiTheme="minorHAnsi" w:cstheme="minorHAnsi"/>
          <w:sz w:val="24"/>
          <w:szCs w:val="24"/>
        </w:rPr>
      </w:pPr>
      <w:r w:rsidRPr="00456CE9">
        <w:rPr>
          <w:rStyle w:val="fontstyle01"/>
          <w:rFonts w:asciiTheme="minorHAnsi" w:hAnsiTheme="minorHAnsi" w:cstheme="minorHAnsi"/>
          <w:sz w:val="24"/>
          <w:szCs w:val="24"/>
        </w:rPr>
        <w:t xml:space="preserve">NAME: </w:t>
      </w:r>
      <w:proofErr w:type="spellStart"/>
      <w:r w:rsidRPr="00456CE9">
        <w:rPr>
          <w:rStyle w:val="fontstyle01"/>
          <w:rFonts w:asciiTheme="minorHAnsi" w:hAnsiTheme="minorHAnsi" w:cstheme="minorHAnsi"/>
          <w:sz w:val="24"/>
          <w:szCs w:val="24"/>
        </w:rPr>
        <w:t>Bertocco</w:t>
      </w:r>
      <w:proofErr w:type="spellEnd"/>
      <w:r w:rsidRPr="00456CE9">
        <w:rPr>
          <w:rStyle w:val="fontstyle01"/>
          <w:rFonts w:asciiTheme="minorHAnsi" w:hAnsiTheme="minorHAnsi" w:cstheme="minorHAnsi"/>
          <w:sz w:val="24"/>
          <w:szCs w:val="24"/>
        </w:rPr>
        <w:t xml:space="preserve"> Thomas-Killian STUDENT #13758322 DATE 02/04/2019</w:t>
      </w:r>
    </w:p>
    <w:p w14:paraId="07627409" w14:textId="77777777" w:rsidR="00456CE9" w:rsidRDefault="00456CE9" w:rsidP="00456CE9">
      <w:pPr>
        <w:rPr>
          <w:rStyle w:val="fontstyle21"/>
          <w:rFonts w:asciiTheme="minorHAnsi" w:hAnsiTheme="minorHAnsi" w:cstheme="minorHAnsi"/>
        </w:rPr>
      </w:pPr>
      <w:r w:rsidRPr="00456CE9">
        <w:rPr>
          <w:rFonts w:cstheme="minorHAnsi"/>
          <w:color w:val="000000"/>
          <w:sz w:val="24"/>
          <w:szCs w:val="24"/>
        </w:rPr>
        <w:br/>
      </w:r>
      <w:r w:rsidRPr="00456CE9">
        <w:rPr>
          <w:rStyle w:val="fontstyle21"/>
          <w:rFonts w:asciiTheme="minorHAnsi" w:hAnsiTheme="minorHAnsi" w:cstheme="minorHAnsi"/>
        </w:rPr>
        <w:t>TOPIC: Less privacy, more security</w:t>
      </w:r>
    </w:p>
    <w:p w14:paraId="0F5E45A5" w14:textId="77777777" w:rsidR="00456CE9" w:rsidRDefault="00456CE9" w:rsidP="00456CE9">
      <w:pPr>
        <w:rPr>
          <w:rStyle w:val="fontstyle31"/>
          <w:rFonts w:asciiTheme="minorHAnsi" w:hAnsiTheme="minorHAnsi" w:cstheme="minorHAnsi"/>
          <w:sz w:val="24"/>
          <w:szCs w:val="24"/>
        </w:rPr>
      </w:pPr>
      <w:r w:rsidRPr="00456CE9">
        <w:rPr>
          <w:rFonts w:cstheme="minorHAnsi"/>
          <w:b/>
          <w:bCs/>
          <w:color w:val="000000"/>
          <w:sz w:val="24"/>
          <w:szCs w:val="24"/>
        </w:rPr>
        <w:br/>
      </w:r>
      <w:r w:rsidRPr="00456CE9">
        <w:rPr>
          <w:rStyle w:val="fontstyle21"/>
          <w:rFonts w:asciiTheme="minorHAnsi" w:hAnsiTheme="minorHAnsi" w:cstheme="minorHAnsi"/>
        </w:rPr>
        <w:t>INTRODUCTION:</w:t>
      </w:r>
      <w:r w:rsidRPr="00456CE9">
        <w:rPr>
          <w:rFonts w:cstheme="minorHAnsi"/>
          <w:b/>
          <w:bCs/>
          <w:color w:val="000000"/>
          <w:sz w:val="24"/>
          <w:szCs w:val="24"/>
        </w:rPr>
        <w:br/>
      </w:r>
      <w:r w:rsidRPr="00456CE9">
        <w:rPr>
          <w:rStyle w:val="fontstyle01"/>
          <w:rFonts w:asciiTheme="minorHAnsi" w:hAnsiTheme="minorHAnsi" w:cstheme="minorHAnsi"/>
          <w:sz w:val="24"/>
          <w:szCs w:val="24"/>
        </w:rPr>
        <w:t>Background / context: information revolution, crimes, wars, terrorism.</w:t>
      </w:r>
      <w:r w:rsidRPr="00456CE9">
        <w:rPr>
          <w:rFonts w:cstheme="minorHAnsi"/>
          <w:color w:val="000000"/>
          <w:sz w:val="24"/>
          <w:szCs w:val="24"/>
        </w:rPr>
        <w:br/>
      </w:r>
      <w:r w:rsidRPr="00456CE9">
        <w:rPr>
          <w:rStyle w:val="fontstyle01"/>
          <w:rFonts w:asciiTheme="minorHAnsi" w:hAnsiTheme="minorHAnsi" w:cstheme="minorHAnsi"/>
          <w:sz w:val="24"/>
          <w:szCs w:val="24"/>
        </w:rPr>
        <w:t>Large territories, high population, protection</w:t>
      </w:r>
      <w:r w:rsidRPr="00456CE9">
        <w:rPr>
          <w:rFonts w:cstheme="minorHAnsi"/>
          <w:color w:val="000000"/>
          <w:sz w:val="24"/>
          <w:szCs w:val="24"/>
        </w:rPr>
        <w:br/>
      </w:r>
      <w:r w:rsidRPr="00456CE9">
        <w:rPr>
          <w:rStyle w:val="fontstyle01"/>
          <w:rFonts w:asciiTheme="minorHAnsi" w:hAnsiTheme="minorHAnsi" w:cstheme="minorHAnsi"/>
          <w:sz w:val="24"/>
          <w:szCs w:val="24"/>
        </w:rPr>
        <w:t>Technology, surveillance</w:t>
      </w:r>
      <w:r w:rsidRPr="00456CE9">
        <w:rPr>
          <w:rFonts w:cstheme="minorHAnsi"/>
          <w:color w:val="000000"/>
          <w:sz w:val="24"/>
          <w:szCs w:val="24"/>
        </w:rPr>
        <w:br/>
      </w:r>
    </w:p>
    <w:p w14:paraId="2C14D252" w14:textId="77777777" w:rsidR="00456CE9" w:rsidRDefault="00456CE9" w:rsidP="00456CE9">
      <w:pPr>
        <w:rPr>
          <w:rStyle w:val="fontstyle21"/>
          <w:rFonts w:asciiTheme="minorHAnsi" w:hAnsiTheme="minorHAnsi" w:cstheme="minorHAnsi"/>
        </w:rPr>
      </w:pPr>
      <w:r w:rsidRPr="00456CE9">
        <w:rPr>
          <w:rStyle w:val="fontstyle31"/>
          <w:rFonts w:asciiTheme="minorHAnsi" w:hAnsiTheme="minorHAnsi" w:cstheme="minorHAnsi"/>
          <w:sz w:val="24"/>
          <w:szCs w:val="24"/>
        </w:rPr>
        <w:t xml:space="preserve">Thesis Statement: </w:t>
      </w:r>
      <w:r w:rsidRPr="00456CE9">
        <w:rPr>
          <w:rStyle w:val="fontstyle01"/>
          <w:rFonts w:asciiTheme="minorHAnsi" w:hAnsiTheme="minorHAnsi" w:cstheme="minorHAnsi"/>
          <w:sz w:val="24"/>
          <w:szCs w:val="24"/>
        </w:rPr>
        <w:t>(reference to Body Topics)</w:t>
      </w:r>
      <w:r w:rsidRPr="00456CE9">
        <w:rPr>
          <w:rFonts w:cstheme="minorHAnsi"/>
          <w:color w:val="000000"/>
          <w:sz w:val="24"/>
          <w:szCs w:val="24"/>
        </w:rPr>
        <w:br/>
      </w:r>
      <w:r w:rsidRPr="00456CE9">
        <w:rPr>
          <w:rStyle w:val="fontstyle01"/>
          <w:rFonts w:asciiTheme="minorHAnsi" w:hAnsiTheme="minorHAnsi" w:cstheme="minorHAnsi"/>
          <w:sz w:val="24"/>
          <w:szCs w:val="24"/>
        </w:rPr>
        <w:t xml:space="preserve">Governments + spy + </w:t>
      </w:r>
      <w:proofErr w:type="spellStart"/>
      <w:r w:rsidRPr="00456CE9">
        <w:rPr>
          <w:rStyle w:val="fontstyle01"/>
          <w:rFonts w:asciiTheme="minorHAnsi" w:hAnsiTheme="minorHAnsi" w:cstheme="minorHAnsi"/>
          <w:sz w:val="24"/>
          <w:szCs w:val="24"/>
        </w:rPr>
        <w:t>analyze</w:t>
      </w:r>
      <w:proofErr w:type="spellEnd"/>
      <w:r w:rsidRPr="00456CE9">
        <w:rPr>
          <w:rStyle w:val="fontstyle01"/>
          <w:rFonts w:asciiTheme="minorHAnsi" w:hAnsiTheme="minorHAnsi" w:cstheme="minorHAnsi"/>
          <w:sz w:val="24"/>
          <w:szCs w:val="24"/>
        </w:rPr>
        <w:t xml:space="preserve"> + security + privacy</w:t>
      </w:r>
      <w:r w:rsidRPr="00456CE9">
        <w:rPr>
          <w:rFonts w:cstheme="minorHAnsi"/>
          <w:color w:val="000000"/>
          <w:sz w:val="24"/>
          <w:szCs w:val="24"/>
        </w:rPr>
        <w:br/>
      </w:r>
    </w:p>
    <w:p w14:paraId="5318C1FE" w14:textId="77777777" w:rsidR="00456CE9" w:rsidRDefault="00456CE9" w:rsidP="00456CE9">
      <w:pPr>
        <w:rPr>
          <w:rStyle w:val="fontstyle21"/>
          <w:rFonts w:asciiTheme="minorHAnsi" w:hAnsiTheme="minorHAnsi" w:cstheme="minorHAnsi"/>
        </w:rPr>
      </w:pPr>
      <w:r w:rsidRPr="00456CE9">
        <w:rPr>
          <w:rStyle w:val="fontstyle21"/>
          <w:rFonts w:asciiTheme="minorHAnsi" w:hAnsiTheme="minorHAnsi" w:cstheme="minorHAnsi"/>
        </w:rPr>
        <w:t>BODY 1</w:t>
      </w:r>
      <w:r w:rsidRPr="00456CE9">
        <w:rPr>
          <w:rStyle w:val="fontstyle01"/>
          <w:rFonts w:asciiTheme="minorHAnsi" w:hAnsiTheme="minorHAnsi" w:cstheme="minorHAnsi"/>
          <w:sz w:val="24"/>
          <w:szCs w:val="24"/>
        </w:rPr>
        <w:t>:</w:t>
      </w:r>
      <w:r w:rsidRPr="00456CE9">
        <w:rPr>
          <w:rFonts w:cstheme="minorHAnsi"/>
          <w:color w:val="000000"/>
          <w:sz w:val="24"/>
          <w:szCs w:val="24"/>
        </w:rPr>
        <w:br/>
      </w:r>
      <w:r w:rsidRPr="00456CE9">
        <w:rPr>
          <w:rStyle w:val="fontstyle31"/>
          <w:rFonts w:asciiTheme="minorHAnsi" w:hAnsiTheme="minorHAnsi" w:cstheme="minorHAnsi"/>
          <w:sz w:val="24"/>
          <w:szCs w:val="24"/>
        </w:rPr>
        <w:t xml:space="preserve">Topic Sentence: Government + gather + </w:t>
      </w:r>
      <w:proofErr w:type="spellStart"/>
      <w:r w:rsidRPr="00456CE9">
        <w:rPr>
          <w:rStyle w:val="fontstyle31"/>
          <w:rFonts w:asciiTheme="minorHAnsi" w:hAnsiTheme="minorHAnsi" w:cstheme="minorHAnsi"/>
          <w:sz w:val="24"/>
          <w:szCs w:val="24"/>
        </w:rPr>
        <w:t>informations</w:t>
      </w:r>
      <w:proofErr w:type="spellEnd"/>
      <w:r w:rsidRPr="00456CE9">
        <w:rPr>
          <w:rFonts w:cstheme="minorHAnsi"/>
          <w:b/>
          <w:bCs/>
          <w:i/>
          <w:iCs/>
          <w:color w:val="000000"/>
          <w:sz w:val="24"/>
          <w:szCs w:val="24"/>
        </w:rPr>
        <w:br/>
      </w:r>
      <w:r w:rsidRPr="00456CE9">
        <w:rPr>
          <w:rStyle w:val="fontstyle01"/>
          <w:rFonts w:asciiTheme="minorHAnsi" w:hAnsiTheme="minorHAnsi" w:cstheme="minorHAnsi"/>
          <w:sz w:val="24"/>
          <w:szCs w:val="24"/>
        </w:rPr>
        <w:t>.Methods</w:t>
      </w:r>
      <w:r w:rsidRPr="00456CE9">
        <w:rPr>
          <w:rFonts w:cstheme="minorHAnsi"/>
          <w:color w:val="000000"/>
          <w:sz w:val="24"/>
          <w:szCs w:val="24"/>
        </w:rPr>
        <w:br/>
      </w:r>
      <w:r w:rsidRPr="00456CE9">
        <w:rPr>
          <w:rStyle w:val="fontstyle01"/>
          <w:rFonts w:asciiTheme="minorHAnsi" w:hAnsiTheme="minorHAnsi" w:cstheme="minorHAnsi"/>
          <w:sz w:val="24"/>
          <w:szCs w:val="24"/>
        </w:rPr>
        <w:t xml:space="preserve">.Which </w:t>
      </w:r>
      <w:proofErr w:type="spellStart"/>
      <w:r w:rsidRPr="00456CE9">
        <w:rPr>
          <w:rStyle w:val="fontstyle01"/>
          <w:rFonts w:asciiTheme="minorHAnsi" w:hAnsiTheme="minorHAnsi" w:cstheme="minorHAnsi"/>
          <w:sz w:val="24"/>
          <w:szCs w:val="24"/>
        </w:rPr>
        <w:t>infomations</w:t>
      </w:r>
      <w:proofErr w:type="spellEnd"/>
      <w:r w:rsidRPr="00456CE9">
        <w:rPr>
          <w:rFonts w:cstheme="minorHAnsi"/>
          <w:color w:val="000000"/>
          <w:sz w:val="24"/>
          <w:szCs w:val="24"/>
        </w:rPr>
        <w:br/>
      </w:r>
      <w:r w:rsidRPr="00456CE9">
        <w:rPr>
          <w:rStyle w:val="fontstyle01"/>
          <w:rFonts w:asciiTheme="minorHAnsi" w:hAnsiTheme="minorHAnsi" w:cstheme="minorHAnsi"/>
          <w:sz w:val="24"/>
          <w:szCs w:val="24"/>
        </w:rPr>
        <w:t>. Protections</w:t>
      </w:r>
      <w:r w:rsidRPr="00456CE9">
        <w:rPr>
          <w:rFonts w:cstheme="minorHAnsi"/>
          <w:color w:val="000000"/>
          <w:sz w:val="24"/>
          <w:szCs w:val="24"/>
        </w:rPr>
        <w:br/>
      </w:r>
      <w:r w:rsidRPr="00456CE9">
        <w:rPr>
          <w:rStyle w:val="fontstyle01"/>
          <w:rFonts w:asciiTheme="minorHAnsi" w:hAnsiTheme="minorHAnsi" w:cstheme="minorHAnsi"/>
          <w:sz w:val="24"/>
          <w:szCs w:val="24"/>
        </w:rPr>
        <w:t>. Examples</w:t>
      </w:r>
      <w:r w:rsidRPr="00456CE9">
        <w:rPr>
          <w:rFonts w:cstheme="minorHAnsi"/>
          <w:color w:val="000000"/>
          <w:sz w:val="24"/>
          <w:szCs w:val="24"/>
        </w:rPr>
        <w:br/>
      </w:r>
    </w:p>
    <w:p w14:paraId="00F5E3B7" w14:textId="35D54DDC" w:rsidR="00456CE9" w:rsidRPr="00456CE9" w:rsidRDefault="00456CE9" w:rsidP="00456CE9">
      <w:pPr>
        <w:rPr>
          <w:rStyle w:val="fontstyle31"/>
          <w:rFonts w:asciiTheme="minorHAnsi" w:hAnsiTheme="minorHAnsi" w:cstheme="minorHAnsi"/>
          <w:sz w:val="24"/>
          <w:szCs w:val="24"/>
        </w:rPr>
      </w:pPr>
      <w:r w:rsidRPr="00456CE9">
        <w:rPr>
          <w:rStyle w:val="fontstyle21"/>
          <w:rFonts w:asciiTheme="minorHAnsi" w:hAnsiTheme="minorHAnsi" w:cstheme="minorHAnsi"/>
        </w:rPr>
        <w:t>BODY 2</w:t>
      </w:r>
      <w:r w:rsidRPr="00456CE9">
        <w:rPr>
          <w:rStyle w:val="fontstyle01"/>
          <w:rFonts w:asciiTheme="minorHAnsi" w:hAnsiTheme="minorHAnsi" w:cstheme="minorHAnsi"/>
          <w:sz w:val="24"/>
          <w:szCs w:val="24"/>
        </w:rPr>
        <w:t>:</w:t>
      </w:r>
      <w:r w:rsidRPr="00456CE9">
        <w:rPr>
          <w:rFonts w:cstheme="minorHAnsi"/>
          <w:color w:val="000000"/>
          <w:sz w:val="24"/>
          <w:szCs w:val="24"/>
        </w:rPr>
        <w:br/>
      </w:r>
      <w:r w:rsidRPr="00456CE9">
        <w:rPr>
          <w:rStyle w:val="fontstyle31"/>
          <w:rFonts w:asciiTheme="minorHAnsi" w:hAnsiTheme="minorHAnsi" w:cstheme="minorHAnsi"/>
          <w:sz w:val="24"/>
          <w:szCs w:val="24"/>
        </w:rPr>
        <w:t xml:space="preserve">Topic Sentence: </w:t>
      </w:r>
      <w:proofErr w:type="spellStart"/>
      <w:r w:rsidRPr="00456CE9">
        <w:rPr>
          <w:rStyle w:val="fontstyle31"/>
          <w:rFonts w:asciiTheme="minorHAnsi" w:hAnsiTheme="minorHAnsi" w:cstheme="minorHAnsi"/>
          <w:sz w:val="24"/>
          <w:szCs w:val="24"/>
        </w:rPr>
        <w:t>analyze</w:t>
      </w:r>
      <w:proofErr w:type="spellEnd"/>
      <w:r w:rsidRPr="00456CE9">
        <w:rPr>
          <w:rStyle w:val="fontstyle31"/>
          <w:rFonts w:asciiTheme="minorHAnsi" w:hAnsiTheme="minorHAnsi" w:cstheme="minorHAnsi"/>
          <w:sz w:val="24"/>
          <w:szCs w:val="24"/>
        </w:rPr>
        <w:t xml:space="preserve"> + data + use</w:t>
      </w:r>
      <w:r w:rsidRPr="00456CE9">
        <w:rPr>
          <w:rFonts w:cstheme="minorHAnsi"/>
          <w:b/>
          <w:bCs/>
          <w:i/>
          <w:iCs/>
          <w:color w:val="000000"/>
          <w:sz w:val="24"/>
          <w:szCs w:val="24"/>
        </w:rPr>
        <w:br/>
      </w:r>
      <w:r w:rsidRPr="00456CE9">
        <w:rPr>
          <w:rStyle w:val="fontstyle01"/>
          <w:rFonts w:asciiTheme="minorHAnsi" w:hAnsiTheme="minorHAnsi" w:cstheme="minorHAnsi"/>
          <w:sz w:val="24"/>
          <w:szCs w:val="24"/>
        </w:rPr>
        <w:t>.Big Data</w:t>
      </w:r>
      <w:r w:rsidRPr="00456CE9">
        <w:rPr>
          <w:rFonts w:cstheme="minorHAnsi"/>
          <w:color w:val="000000"/>
          <w:sz w:val="24"/>
          <w:szCs w:val="24"/>
        </w:rPr>
        <w:br/>
      </w:r>
      <w:r w:rsidRPr="00456CE9">
        <w:rPr>
          <w:rStyle w:val="fontstyle01"/>
          <w:rFonts w:asciiTheme="minorHAnsi" w:hAnsiTheme="minorHAnsi" w:cstheme="minorHAnsi"/>
          <w:sz w:val="24"/>
          <w:szCs w:val="24"/>
        </w:rPr>
        <w:t>.Machine learning, AI</w:t>
      </w:r>
      <w:r w:rsidRPr="00456CE9">
        <w:rPr>
          <w:rFonts w:cstheme="minorHAnsi"/>
          <w:color w:val="000000"/>
          <w:sz w:val="24"/>
          <w:szCs w:val="24"/>
        </w:rPr>
        <w:br/>
      </w:r>
      <w:r w:rsidRPr="00456CE9">
        <w:rPr>
          <w:rStyle w:val="fontstyle01"/>
          <w:rFonts w:asciiTheme="minorHAnsi" w:hAnsiTheme="minorHAnsi" w:cstheme="minorHAnsi"/>
          <w:sz w:val="24"/>
          <w:szCs w:val="24"/>
        </w:rPr>
        <w:t>.Possibilities</w:t>
      </w:r>
      <w:r w:rsidRPr="00456CE9">
        <w:rPr>
          <w:rFonts w:cstheme="minorHAnsi"/>
          <w:color w:val="000000"/>
          <w:sz w:val="24"/>
          <w:szCs w:val="24"/>
        </w:rPr>
        <w:br/>
      </w:r>
      <w:r w:rsidRPr="00456CE9">
        <w:rPr>
          <w:rStyle w:val="fontstyle01"/>
          <w:rFonts w:asciiTheme="minorHAnsi" w:hAnsiTheme="minorHAnsi" w:cstheme="minorHAnsi"/>
          <w:sz w:val="24"/>
          <w:szCs w:val="24"/>
        </w:rPr>
        <w:t>.Examples</w:t>
      </w:r>
      <w:r w:rsidRPr="00456CE9">
        <w:rPr>
          <w:rFonts w:cstheme="minorHAnsi"/>
          <w:sz w:val="24"/>
          <w:szCs w:val="24"/>
        </w:rPr>
        <w:br/>
      </w:r>
    </w:p>
    <w:p w14:paraId="7804D3E4" w14:textId="77777777" w:rsidR="00456CE9" w:rsidRPr="00456CE9" w:rsidRDefault="00456CE9" w:rsidP="00456CE9">
      <w:pPr>
        <w:rPr>
          <w:rFonts w:cstheme="minorHAnsi"/>
          <w:color w:val="000000"/>
          <w:sz w:val="24"/>
          <w:szCs w:val="24"/>
        </w:rPr>
      </w:pPr>
      <w:r w:rsidRPr="00456CE9">
        <w:rPr>
          <w:rFonts w:cstheme="minorHAnsi"/>
          <w:b/>
          <w:bCs/>
          <w:color w:val="000000"/>
          <w:sz w:val="24"/>
          <w:szCs w:val="24"/>
        </w:rPr>
        <w:t>BODY 3</w:t>
      </w:r>
      <w:r w:rsidRPr="00456CE9">
        <w:rPr>
          <w:rFonts w:cstheme="minorHAnsi"/>
          <w:color w:val="000000"/>
          <w:sz w:val="24"/>
          <w:szCs w:val="24"/>
        </w:rPr>
        <w:t>:</w:t>
      </w:r>
      <w:r w:rsidRPr="00456CE9">
        <w:rPr>
          <w:rFonts w:cstheme="minorHAnsi"/>
          <w:color w:val="000000"/>
          <w:sz w:val="24"/>
          <w:szCs w:val="24"/>
        </w:rPr>
        <w:br/>
      </w:r>
      <w:r w:rsidRPr="00456CE9">
        <w:rPr>
          <w:rFonts w:cstheme="minorHAnsi"/>
          <w:b/>
          <w:bCs/>
          <w:i/>
          <w:iCs/>
          <w:color w:val="000000"/>
          <w:sz w:val="24"/>
          <w:szCs w:val="24"/>
        </w:rPr>
        <w:t>Topic Sentence: menace + privacy + liberty</w:t>
      </w:r>
      <w:r w:rsidRPr="00456CE9">
        <w:rPr>
          <w:rFonts w:cstheme="minorHAnsi"/>
          <w:b/>
          <w:bCs/>
          <w:i/>
          <w:iCs/>
          <w:color w:val="000000"/>
          <w:sz w:val="24"/>
          <w:szCs w:val="24"/>
        </w:rPr>
        <w:br/>
      </w:r>
      <w:r w:rsidRPr="00456CE9">
        <w:rPr>
          <w:rFonts w:cstheme="minorHAnsi"/>
          <w:color w:val="000000"/>
          <w:sz w:val="24"/>
          <w:szCs w:val="24"/>
        </w:rPr>
        <w:t>.Laws, ethics</w:t>
      </w:r>
      <w:r w:rsidRPr="00456CE9">
        <w:rPr>
          <w:rFonts w:cstheme="minorHAnsi"/>
          <w:color w:val="000000"/>
          <w:sz w:val="24"/>
          <w:szCs w:val="24"/>
        </w:rPr>
        <w:br/>
        <w:t>.Critics</w:t>
      </w:r>
      <w:r w:rsidRPr="00456CE9">
        <w:rPr>
          <w:rFonts w:cstheme="minorHAnsi"/>
          <w:color w:val="000000"/>
          <w:sz w:val="24"/>
          <w:szCs w:val="24"/>
        </w:rPr>
        <w:br/>
        <w:t>.Which impacts?</w:t>
      </w:r>
      <w:r w:rsidRPr="00456CE9">
        <w:rPr>
          <w:rFonts w:cstheme="minorHAnsi"/>
          <w:color w:val="000000"/>
          <w:sz w:val="24"/>
          <w:szCs w:val="24"/>
        </w:rPr>
        <w:br/>
        <w:t>.Examples</w:t>
      </w:r>
    </w:p>
    <w:p w14:paraId="446FDC8A" w14:textId="2588467C" w:rsidR="00456CE9" w:rsidRPr="00456CE9" w:rsidRDefault="00456CE9" w:rsidP="00456CE9">
      <w:pPr>
        <w:rPr>
          <w:rFonts w:cstheme="minorHAnsi"/>
          <w:sz w:val="24"/>
          <w:szCs w:val="24"/>
        </w:rPr>
      </w:pPr>
      <w:r w:rsidRPr="00456CE9">
        <w:rPr>
          <w:rFonts w:cstheme="minorHAnsi"/>
          <w:color w:val="000000"/>
          <w:sz w:val="24"/>
          <w:szCs w:val="24"/>
        </w:rPr>
        <w:br/>
      </w:r>
      <w:r w:rsidRPr="00456CE9">
        <w:rPr>
          <w:rFonts w:cstheme="minorHAnsi"/>
          <w:b/>
          <w:bCs/>
          <w:color w:val="000000"/>
          <w:sz w:val="24"/>
          <w:szCs w:val="24"/>
        </w:rPr>
        <w:t xml:space="preserve">CONCLUSION </w:t>
      </w:r>
      <w:r w:rsidRPr="00456CE9">
        <w:rPr>
          <w:rFonts w:cstheme="minorHAnsi"/>
          <w:color w:val="000000"/>
          <w:sz w:val="24"/>
          <w:szCs w:val="24"/>
        </w:rPr>
        <w:t>(refer to Thesis Statement and Body discussion + Opinion):</w:t>
      </w:r>
      <w:r w:rsidRPr="00456CE9">
        <w:rPr>
          <w:rFonts w:cstheme="minorHAnsi"/>
          <w:color w:val="000000"/>
          <w:sz w:val="24"/>
          <w:szCs w:val="24"/>
        </w:rPr>
        <w:br/>
        <w:t>.Results</w:t>
      </w:r>
      <w:r w:rsidRPr="00456CE9">
        <w:rPr>
          <w:rFonts w:cstheme="minorHAnsi"/>
          <w:color w:val="000000"/>
          <w:sz w:val="24"/>
          <w:szCs w:val="24"/>
        </w:rPr>
        <w:br/>
        <w:t>.Personal opinion</w:t>
      </w:r>
      <w:r w:rsidRPr="00456CE9">
        <w:rPr>
          <w:rFonts w:cstheme="minorHAnsi"/>
          <w:color w:val="000000"/>
          <w:sz w:val="24"/>
          <w:szCs w:val="24"/>
        </w:rPr>
        <w:br/>
        <w:t>.Evolution</w:t>
      </w:r>
    </w:p>
    <w:sectPr w:rsidR="00456CE9" w:rsidRPr="00456CE9" w:rsidSect="00DC6152">
      <w:footerReference w:type="default" r:id="rId13"/>
      <w:pgSz w:w="11899" w:h="16838" w:code="9"/>
      <w:pgMar w:top="510" w:right="964" w:bottom="1134" w:left="964" w:header="284" w:footer="3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6D755" w14:textId="77777777" w:rsidR="00380D0A" w:rsidRDefault="00380D0A">
      <w:pPr>
        <w:spacing w:after="0" w:line="240" w:lineRule="auto"/>
      </w:pPr>
      <w:r>
        <w:separator/>
      </w:r>
    </w:p>
  </w:endnote>
  <w:endnote w:type="continuationSeparator" w:id="0">
    <w:p w14:paraId="6ECD418D" w14:textId="77777777" w:rsidR="00380D0A" w:rsidRDefault="00380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420667"/>
      <w:docPartObj>
        <w:docPartGallery w:val="Page Numbers (Bottom of Page)"/>
        <w:docPartUnique/>
      </w:docPartObj>
    </w:sdtPr>
    <w:sdtEndPr>
      <w:rPr>
        <w:color w:val="7F7F7F" w:themeColor="background1" w:themeShade="7F"/>
        <w:spacing w:val="60"/>
      </w:rPr>
    </w:sdtEndPr>
    <w:sdtContent>
      <w:p w14:paraId="6A5DDE06" w14:textId="6F72B977" w:rsidR="00EF66E4" w:rsidRDefault="00EF66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A8A85A" w14:textId="77777777" w:rsidR="009A174A" w:rsidRDefault="00380D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8C0B8" w14:textId="77777777" w:rsidR="00380D0A" w:rsidRDefault="00380D0A">
      <w:pPr>
        <w:spacing w:after="0" w:line="240" w:lineRule="auto"/>
      </w:pPr>
      <w:r>
        <w:separator/>
      </w:r>
    </w:p>
  </w:footnote>
  <w:footnote w:type="continuationSeparator" w:id="0">
    <w:p w14:paraId="5CB92E9E" w14:textId="77777777" w:rsidR="00380D0A" w:rsidRDefault="00380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31A03"/>
    <w:multiLevelType w:val="hybridMultilevel"/>
    <w:tmpl w:val="17D47094"/>
    <w:lvl w:ilvl="0" w:tplc="24DC8296">
      <w:start w:val="1"/>
      <w:numFmt w:val="decimal"/>
      <w:lvlText w:val="%1."/>
      <w:lvlJc w:val="left"/>
      <w:pPr>
        <w:tabs>
          <w:tab w:val="num" w:pos="720"/>
        </w:tabs>
        <w:ind w:left="720" w:hanging="72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2F6"/>
    <w:rsid w:val="000368CF"/>
    <w:rsid w:val="000927B2"/>
    <w:rsid w:val="000959BA"/>
    <w:rsid w:val="00101F53"/>
    <w:rsid w:val="001052AB"/>
    <w:rsid w:val="00116B14"/>
    <w:rsid w:val="00120D77"/>
    <w:rsid w:val="00146722"/>
    <w:rsid w:val="001A2F5F"/>
    <w:rsid w:val="001C7BDE"/>
    <w:rsid w:val="00237324"/>
    <w:rsid w:val="0026754F"/>
    <w:rsid w:val="00275965"/>
    <w:rsid w:val="00287716"/>
    <w:rsid w:val="002A0139"/>
    <w:rsid w:val="002C1235"/>
    <w:rsid w:val="002D39CC"/>
    <w:rsid w:val="00361DDB"/>
    <w:rsid w:val="00380D0A"/>
    <w:rsid w:val="003826A9"/>
    <w:rsid w:val="00445F49"/>
    <w:rsid w:val="00456CE9"/>
    <w:rsid w:val="00476F7C"/>
    <w:rsid w:val="00484BE6"/>
    <w:rsid w:val="004E0BDE"/>
    <w:rsid w:val="00552010"/>
    <w:rsid w:val="006015DE"/>
    <w:rsid w:val="00634291"/>
    <w:rsid w:val="0063575D"/>
    <w:rsid w:val="00652B72"/>
    <w:rsid w:val="00683320"/>
    <w:rsid w:val="006902D8"/>
    <w:rsid w:val="00691043"/>
    <w:rsid w:val="006F22F6"/>
    <w:rsid w:val="0071653F"/>
    <w:rsid w:val="00786600"/>
    <w:rsid w:val="007A729C"/>
    <w:rsid w:val="007B6AEA"/>
    <w:rsid w:val="007D5A24"/>
    <w:rsid w:val="007E5D9F"/>
    <w:rsid w:val="008074C2"/>
    <w:rsid w:val="00830E05"/>
    <w:rsid w:val="00855C1E"/>
    <w:rsid w:val="0089714C"/>
    <w:rsid w:val="008C06DE"/>
    <w:rsid w:val="008C4546"/>
    <w:rsid w:val="008F4F4C"/>
    <w:rsid w:val="0094143A"/>
    <w:rsid w:val="0096100A"/>
    <w:rsid w:val="009E3712"/>
    <w:rsid w:val="009E66E7"/>
    <w:rsid w:val="00A55723"/>
    <w:rsid w:val="00AA7996"/>
    <w:rsid w:val="00B54432"/>
    <w:rsid w:val="00BB32BD"/>
    <w:rsid w:val="00BD64F5"/>
    <w:rsid w:val="00C02E2E"/>
    <w:rsid w:val="00C233B3"/>
    <w:rsid w:val="00C82A70"/>
    <w:rsid w:val="00CA2A15"/>
    <w:rsid w:val="00D115B5"/>
    <w:rsid w:val="00D1498A"/>
    <w:rsid w:val="00D52866"/>
    <w:rsid w:val="00D921E3"/>
    <w:rsid w:val="00DA08F6"/>
    <w:rsid w:val="00DC2E67"/>
    <w:rsid w:val="00DD5325"/>
    <w:rsid w:val="00E25929"/>
    <w:rsid w:val="00E3242F"/>
    <w:rsid w:val="00E33321"/>
    <w:rsid w:val="00E7020D"/>
    <w:rsid w:val="00EA4D9E"/>
    <w:rsid w:val="00EC103F"/>
    <w:rsid w:val="00EF3594"/>
    <w:rsid w:val="00EF66E4"/>
    <w:rsid w:val="00EF79FA"/>
    <w:rsid w:val="00F06D65"/>
    <w:rsid w:val="00F11D4D"/>
    <w:rsid w:val="00F31E54"/>
    <w:rsid w:val="00F46D19"/>
    <w:rsid w:val="00F540BC"/>
    <w:rsid w:val="00F639FF"/>
    <w:rsid w:val="00F64894"/>
    <w:rsid w:val="00F86A98"/>
    <w:rsid w:val="00FB513E"/>
    <w:rsid w:val="00FC0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CB16"/>
  <w15:chartTrackingRefBased/>
  <w15:docId w15:val="{AC283E9A-DA4E-422C-9DED-D24593AB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F6"/>
    <w:rPr>
      <w:rFonts w:eastAsiaTheme="minorEastAsia"/>
      <w:lang w:val="en-AU" w:eastAsia="en-AU"/>
    </w:rPr>
  </w:style>
  <w:style w:type="paragraph" w:styleId="Heading1">
    <w:name w:val="heading 1"/>
    <w:basedOn w:val="Normal"/>
    <w:next w:val="Normal"/>
    <w:link w:val="Heading1Char"/>
    <w:uiPriority w:val="9"/>
    <w:qFormat/>
    <w:rsid w:val="006F22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46D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F6"/>
    <w:rPr>
      <w:rFonts w:asciiTheme="majorHAnsi" w:eastAsiaTheme="majorEastAsia" w:hAnsiTheme="majorHAnsi" w:cstheme="majorBidi"/>
      <w:color w:val="1F4E79" w:themeColor="accent1" w:themeShade="80"/>
      <w:sz w:val="36"/>
      <w:szCs w:val="36"/>
      <w:lang w:val="en-AU" w:eastAsia="en-AU"/>
    </w:rPr>
  </w:style>
  <w:style w:type="character" w:styleId="Hyperlink">
    <w:name w:val="Hyperlink"/>
    <w:basedOn w:val="DefaultParagraphFont"/>
    <w:uiPriority w:val="99"/>
    <w:rsid w:val="006F22F6"/>
    <w:rPr>
      <w:color w:val="0000FF"/>
      <w:u w:val="single"/>
    </w:rPr>
  </w:style>
  <w:style w:type="paragraph" w:styleId="Header">
    <w:name w:val="header"/>
    <w:basedOn w:val="Normal"/>
    <w:link w:val="HeaderChar"/>
    <w:uiPriority w:val="99"/>
    <w:rsid w:val="006F22F6"/>
    <w:pPr>
      <w:tabs>
        <w:tab w:val="center" w:pos="4153"/>
        <w:tab w:val="right" w:pos="8306"/>
      </w:tabs>
    </w:pPr>
  </w:style>
  <w:style w:type="character" w:customStyle="1" w:styleId="HeaderChar">
    <w:name w:val="Header Char"/>
    <w:basedOn w:val="DefaultParagraphFont"/>
    <w:link w:val="Header"/>
    <w:uiPriority w:val="99"/>
    <w:rsid w:val="006F22F6"/>
    <w:rPr>
      <w:rFonts w:eastAsiaTheme="minorEastAsia"/>
      <w:lang w:val="en-AU" w:eastAsia="en-AU"/>
    </w:rPr>
  </w:style>
  <w:style w:type="paragraph" w:styleId="Footer">
    <w:name w:val="footer"/>
    <w:basedOn w:val="Normal"/>
    <w:link w:val="FooterChar"/>
    <w:uiPriority w:val="99"/>
    <w:rsid w:val="006F22F6"/>
    <w:pPr>
      <w:tabs>
        <w:tab w:val="center" w:pos="4153"/>
        <w:tab w:val="right" w:pos="8306"/>
      </w:tabs>
    </w:pPr>
  </w:style>
  <w:style w:type="character" w:customStyle="1" w:styleId="FooterChar">
    <w:name w:val="Footer Char"/>
    <w:basedOn w:val="DefaultParagraphFont"/>
    <w:link w:val="Footer"/>
    <w:uiPriority w:val="99"/>
    <w:rsid w:val="006F22F6"/>
    <w:rPr>
      <w:rFonts w:eastAsiaTheme="minorEastAsia"/>
      <w:lang w:val="en-AU" w:eastAsia="en-AU"/>
    </w:rPr>
  </w:style>
  <w:style w:type="table" w:styleId="TableGrid">
    <w:name w:val="Table Grid"/>
    <w:basedOn w:val="TableNormal"/>
    <w:rsid w:val="000959B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
    <w:name w:val="Table"/>
    <w:basedOn w:val="Normal"/>
    <w:rsid w:val="0094143A"/>
    <w:pPr>
      <w:spacing w:after="120" w:line="264" w:lineRule="auto"/>
    </w:pPr>
    <w:rPr>
      <w:sz w:val="20"/>
      <w:szCs w:val="20"/>
    </w:rPr>
  </w:style>
  <w:style w:type="paragraph" w:styleId="BalloonText">
    <w:name w:val="Balloon Text"/>
    <w:basedOn w:val="Normal"/>
    <w:link w:val="BalloonTextChar"/>
    <w:uiPriority w:val="99"/>
    <w:semiHidden/>
    <w:unhideWhenUsed/>
    <w:rsid w:val="00855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C1E"/>
    <w:rPr>
      <w:rFonts w:ascii="Segoe UI" w:eastAsiaTheme="minorEastAsia" w:hAnsi="Segoe UI" w:cs="Segoe UI"/>
      <w:sz w:val="18"/>
      <w:szCs w:val="18"/>
      <w:lang w:val="en-AU" w:eastAsia="en-AU"/>
    </w:rPr>
  </w:style>
  <w:style w:type="paragraph" w:styleId="TOCHeading">
    <w:name w:val="TOC Heading"/>
    <w:basedOn w:val="Heading1"/>
    <w:next w:val="Normal"/>
    <w:uiPriority w:val="39"/>
    <w:unhideWhenUsed/>
    <w:qFormat/>
    <w:rsid w:val="00F46D19"/>
    <w:pPr>
      <w:spacing w:before="240" w:after="0" w:line="259" w:lineRule="auto"/>
      <w:outlineLvl w:val="9"/>
    </w:pPr>
    <w:rPr>
      <w:color w:val="2E74B5" w:themeColor="accent1" w:themeShade="BF"/>
      <w:sz w:val="32"/>
      <w:szCs w:val="32"/>
      <w:lang w:val="en-US" w:eastAsia="en-US"/>
    </w:rPr>
  </w:style>
  <w:style w:type="paragraph" w:styleId="TOC1">
    <w:name w:val="toc 1"/>
    <w:basedOn w:val="Normal"/>
    <w:next w:val="Normal"/>
    <w:autoRedefine/>
    <w:uiPriority w:val="39"/>
    <w:unhideWhenUsed/>
    <w:rsid w:val="00F46D19"/>
    <w:pPr>
      <w:spacing w:after="100"/>
    </w:pPr>
  </w:style>
  <w:style w:type="character" w:customStyle="1" w:styleId="Heading2Char">
    <w:name w:val="Heading 2 Char"/>
    <w:basedOn w:val="DefaultParagraphFont"/>
    <w:link w:val="Heading2"/>
    <w:uiPriority w:val="9"/>
    <w:semiHidden/>
    <w:rsid w:val="00F46D19"/>
    <w:rPr>
      <w:rFonts w:asciiTheme="majorHAnsi" w:eastAsiaTheme="majorEastAsia" w:hAnsiTheme="majorHAnsi" w:cstheme="majorBidi"/>
      <w:color w:val="2E74B5" w:themeColor="accent1" w:themeShade="BF"/>
      <w:sz w:val="26"/>
      <w:szCs w:val="26"/>
      <w:lang w:val="en-AU" w:eastAsia="en-AU"/>
    </w:rPr>
  </w:style>
  <w:style w:type="paragraph" w:styleId="TOC2">
    <w:name w:val="toc 2"/>
    <w:basedOn w:val="Normal"/>
    <w:next w:val="Normal"/>
    <w:autoRedefine/>
    <w:uiPriority w:val="39"/>
    <w:unhideWhenUsed/>
    <w:rsid w:val="00BD64F5"/>
    <w:pPr>
      <w:spacing w:after="100"/>
      <w:ind w:left="220"/>
    </w:pPr>
  </w:style>
  <w:style w:type="paragraph" w:styleId="Bibliography">
    <w:name w:val="Bibliography"/>
    <w:basedOn w:val="Normal"/>
    <w:next w:val="Normal"/>
    <w:uiPriority w:val="37"/>
    <w:unhideWhenUsed/>
    <w:rsid w:val="009E3712"/>
  </w:style>
  <w:style w:type="paragraph" w:styleId="Title">
    <w:name w:val="Title"/>
    <w:basedOn w:val="Normal"/>
    <w:next w:val="Normal"/>
    <w:link w:val="TitleChar"/>
    <w:uiPriority w:val="10"/>
    <w:qFormat/>
    <w:rsid w:val="00382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6A9"/>
    <w:rPr>
      <w:rFonts w:asciiTheme="majorHAnsi" w:eastAsiaTheme="majorEastAsia" w:hAnsiTheme="majorHAnsi" w:cstheme="majorBidi"/>
      <w:spacing w:val="-10"/>
      <w:kern w:val="28"/>
      <w:sz w:val="56"/>
      <w:szCs w:val="56"/>
      <w:lang w:val="en-AU" w:eastAsia="en-AU"/>
    </w:rPr>
  </w:style>
  <w:style w:type="character" w:customStyle="1" w:styleId="fontstyle01">
    <w:name w:val="fontstyle01"/>
    <w:basedOn w:val="DefaultParagraphFont"/>
    <w:rsid w:val="00456CE9"/>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456CE9"/>
    <w:rPr>
      <w:rFonts w:ascii="Calibri-Bold" w:hAnsi="Calibri-Bold" w:hint="default"/>
      <w:b/>
      <w:bCs/>
      <w:i w:val="0"/>
      <w:iCs w:val="0"/>
      <w:color w:val="000000"/>
      <w:sz w:val="24"/>
      <w:szCs w:val="24"/>
    </w:rPr>
  </w:style>
  <w:style w:type="character" w:customStyle="1" w:styleId="fontstyle31">
    <w:name w:val="fontstyle31"/>
    <w:basedOn w:val="DefaultParagraphFont"/>
    <w:rsid w:val="00456CE9"/>
    <w:rPr>
      <w:rFonts w:ascii="Calibri-BoldItalic" w:hAnsi="Calibri-BoldItalic" w:hint="default"/>
      <w:b/>
      <w:bCs/>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22366">
      <w:bodyDiv w:val="1"/>
      <w:marLeft w:val="0"/>
      <w:marRight w:val="0"/>
      <w:marTop w:val="0"/>
      <w:marBottom w:val="0"/>
      <w:divBdr>
        <w:top w:val="none" w:sz="0" w:space="0" w:color="auto"/>
        <w:left w:val="none" w:sz="0" w:space="0" w:color="auto"/>
        <w:bottom w:val="none" w:sz="0" w:space="0" w:color="auto"/>
        <w:right w:val="none" w:sz="0" w:space="0" w:color="auto"/>
      </w:divBdr>
    </w:div>
    <w:div w:id="560098636">
      <w:bodyDiv w:val="1"/>
      <w:marLeft w:val="0"/>
      <w:marRight w:val="0"/>
      <w:marTop w:val="0"/>
      <w:marBottom w:val="0"/>
      <w:divBdr>
        <w:top w:val="none" w:sz="0" w:space="0" w:color="auto"/>
        <w:left w:val="none" w:sz="0" w:space="0" w:color="auto"/>
        <w:bottom w:val="none" w:sz="0" w:space="0" w:color="auto"/>
        <w:right w:val="none" w:sz="0" w:space="0" w:color="auto"/>
      </w:divBdr>
    </w:div>
    <w:div w:id="1281493440">
      <w:bodyDiv w:val="1"/>
      <w:marLeft w:val="0"/>
      <w:marRight w:val="0"/>
      <w:marTop w:val="0"/>
      <w:marBottom w:val="0"/>
      <w:divBdr>
        <w:top w:val="none" w:sz="0" w:space="0" w:color="auto"/>
        <w:left w:val="none" w:sz="0" w:space="0" w:color="auto"/>
        <w:bottom w:val="none" w:sz="0" w:space="0" w:color="auto"/>
        <w:right w:val="none" w:sz="0" w:space="0" w:color="auto"/>
      </w:divBdr>
    </w:div>
    <w:div w:id="1283803570">
      <w:bodyDiv w:val="1"/>
      <w:marLeft w:val="0"/>
      <w:marRight w:val="0"/>
      <w:marTop w:val="0"/>
      <w:marBottom w:val="0"/>
      <w:divBdr>
        <w:top w:val="none" w:sz="0" w:space="0" w:color="auto"/>
        <w:left w:val="none" w:sz="0" w:space="0" w:color="auto"/>
        <w:bottom w:val="none" w:sz="0" w:space="0" w:color="auto"/>
        <w:right w:val="none" w:sz="0" w:space="0" w:color="auto"/>
      </w:divBdr>
    </w:div>
    <w:div w:id="1336150062">
      <w:bodyDiv w:val="1"/>
      <w:marLeft w:val="0"/>
      <w:marRight w:val="0"/>
      <w:marTop w:val="0"/>
      <w:marBottom w:val="0"/>
      <w:divBdr>
        <w:top w:val="none" w:sz="0" w:space="0" w:color="auto"/>
        <w:left w:val="none" w:sz="0" w:space="0" w:color="auto"/>
        <w:bottom w:val="none" w:sz="0" w:space="0" w:color="auto"/>
        <w:right w:val="none" w:sz="0" w:space="0" w:color="auto"/>
      </w:divBdr>
    </w:div>
    <w:div w:id="1372996939">
      <w:bodyDiv w:val="1"/>
      <w:marLeft w:val="0"/>
      <w:marRight w:val="0"/>
      <w:marTop w:val="0"/>
      <w:marBottom w:val="0"/>
      <w:divBdr>
        <w:top w:val="none" w:sz="0" w:space="0" w:color="auto"/>
        <w:left w:val="none" w:sz="0" w:space="0" w:color="auto"/>
        <w:bottom w:val="none" w:sz="0" w:space="0" w:color="auto"/>
        <w:right w:val="none" w:sz="0" w:space="0" w:color="auto"/>
      </w:divBdr>
    </w:div>
    <w:div w:id="1382318000">
      <w:bodyDiv w:val="1"/>
      <w:marLeft w:val="0"/>
      <w:marRight w:val="0"/>
      <w:marTop w:val="0"/>
      <w:marBottom w:val="0"/>
      <w:divBdr>
        <w:top w:val="none" w:sz="0" w:space="0" w:color="auto"/>
        <w:left w:val="none" w:sz="0" w:space="0" w:color="auto"/>
        <w:bottom w:val="none" w:sz="0" w:space="0" w:color="auto"/>
        <w:right w:val="none" w:sz="0" w:space="0" w:color="auto"/>
      </w:divBdr>
    </w:div>
    <w:div w:id="1391659336">
      <w:bodyDiv w:val="1"/>
      <w:marLeft w:val="0"/>
      <w:marRight w:val="0"/>
      <w:marTop w:val="0"/>
      <w:marBottom w:val="0"/>
      <w:divBdr>
        <w:top w:val="none" w:sz="0" w:space="0" w:color="auto"/>
        <w:left w:val="none" w:sz="0" w:space="0" w:color="auto"/>
        <w:bottom w:val="none" w:sz="0" w:space="0" w:color="auto"/>
        <w:right w:val="none" w:sz="0" w:space="0" w:color="auto"/>
      </w:divBdr>
    </w:div>
    <w:div w:id="1495296044">
      <w:bodyDiv w:val="1"/>
      <w:marLeft w:val="0"/>
      <w:marRight w:val="0"/>
      <w:marTop w:val="0"/>
      <w:marBottom w:val="0"/>
      <w:divBdr>
        <w:top w:val="none" w:sz="0" w:space="0" w:color="auto"/>
        <w:left w:val="none" w:sz="0" w:space="0" w:color="auto"/>
        <w:bottom w:val="none" w:sz="0" w:space="0" w:color="auto"/>
        <w:right w:val="none" w:sz="0" w:space="0" w:color="auto"/>
      </w:divBdr>
    </w:div>
    <w:div w:id="1625040196">
      <w:bodyDiv w:val="1"/>
      <w:marLeft w:val="0"/>
      <w:marRight w:val="0"/>
      <w:marTop w:val="0"/>
      <w:marBottom w:val="0"/>
      <w:divBdr>
        <w:top w:val="none" w:sz="0" w:space="0" w:color="auto"/>
        <w:left w:val="none" w:sz="0" w:space="0" w:color="auto"/>
        <w:bottom w:val="none" w:sz="0" w:space="0" w:color="auto"/>
        <w:right w:val="none" w:sz="0" w:space="0" w:color="auto"/>
      </w:divBdr>
    </w:div>
    <w:div w:id="1773355650">
      <w:bodyDiv w:val="1"/>
      <w:marLeft w:val="0"/>
      <w:marRight w:val="0"/>
      <w:marTop w:val="0"/>
      <w:marBottom w:val="0"/>
      <w:divBdr>
        <w:top w:val="none" w:sz="0" w:space="0" w:color="auto"/>
        <w:left w:val="none" w:sz="0" w:space="0" w:color="auto"/>
        <w:bottom w:val="none" w:sz="0" w:space="0" w:color="auto"/>
        <w:right w:val="none" w:sz="0" w:space="0" w:color="auto"/>
      </w:divBdr>
    </w:div>
    <w:div w:id="2002735008">
      <w:bodyDiv w:val="1"/>
      <w:marLeft w:val="0"/>
      <w:marRight w:val="0"/>
      <w:marTop w:val="0"/>
      <w:marBottom w:val="0"/>
      <w:divBdr>
        <w:top w:val="none" w:sz="0" w:space="0" w:color="auto"/>
        <w:left w:val="none" w:sz="0" w:space="0" w:color="auto"/>
        <w:bottom w:val="none" w:sz="0" w:space="0" w:color="auto"/>
        <w:right w:val="none" w:sz="0" w:space="0" w:color="auto"/>
      </w:divBdr>
    </w:div>
    <w:div w:id="210279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cu.edu.au/policy/allitoz/JCUDEV_00537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cu.edu.au/policy/allitoz/JCU_076643.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Fre18</b:Tag>
    <b:SourceType>DocumentFromInternetSite</b:SourceType>
    <b:Guid>{6822129A-4CA6-46B3-A554-7EB6A5FBF037}</b:Guid>
    <b:Title>Freedom on the net 2018</b:Title>
    <b:Year>2018</b:Year>
    <b:Publisher>Freedom House</b:Publisher>
    <b:InternetSiteTitle>freedomhouse.org</b:InternetSiteTitle>
    <b:Month>october</b:Month>
    <b:URL>https://freedomhouse.org/sites/default/files/FOTN_2018_Final%20Booklet_11_1_2018.pdf</b:URL>
    <b:RefOrder>1</b:RefOrder>
  </b:Source>
  <b:Source>
    <b:Tag>Fry15</b:Tag>
    <b:SourceType>JournalArticle</b:SourceType>
    <b:Guid>{E876600A-FA10-425B-8D74-3E59C485967A}</b:Guid>
    <b:Author>
      <b:Author>
        <b:NameList>
          <b:Person>
            <b:Last>Fry</b:Last>
            <b:First>J.</b:First>
            <b:Middle>D.</b:Middle>
          </b:Person>
        </b:NameList>
      </b:Author>
    </b:Author>
    <b:Title>Privacy, predictability and internet surveillancce in the U.S. and China: Better the devil you know ?</b:Title>
    <b:JournalName>University of Pennsylvania Journal of In-ternational Law</b:JournalName>
    <b:Year>2015</b:Year>
    <b:Pages>419-501</b:Pages>
    <b:Volume>37</b:Volume>
    <b:Issue>2</b:Issue>
    <b:RefOrder>2</b:RefOrder>
  </b:Source>
  <b:Source>
    <b:Tag>Mar19</b:Tag>
    <b:SourceType>JournalArticle</b:SourceType>
    <b:Guid>{9851507E-7A42-4C59-800C-64026B8DB565}</b:Guid>
    <b:Title>Enabling mass surveillance: data aggregation in the age of big data and the Internet of Things.</b:Title>
    <b:JournalName>Journal of Cyber Policy, 1-18</b:JournalName>
    <b:Year>2019</b:Year>
    <b:Author>
      <b:Author>
        <b:NameList>
          <b:Person>
            <b:Last>Maras</b:Last>
            <b:First>M.-H.,</b:First>
            <b:Middle>&amp; Wandt, A. S.</b:Middle>
          </b:Person>
        </b:NameList>
      </b:Author>
    </b:Author>
    <b:DOI>10.1080/23738871.2019.1590437</b:DOI>
    <b:RefOrder>3</b:RefOrder>
  </b:Source>
  <b:Source>
    <b:Tag>Mar</b:Tag>
    <b:SourceType>JournalArticle</b:SourceType>
    <b:Guid>{17BD5EE1-54A0-4ECA-A2F8-E48CFAB1A311}</b:Guid>
    <b:Author>
      <b:Author>
        <b:NameList>
          <b:Person>
            <b:Last>Marthews</b:Last>
            <b:First>A.,</b:First>
            <b:Middle>&amp; Tucker, C.</b:Middle>
          </b:Person>
        </b:NameList>
      </b:Author>
    </b:Author>
    <b:Title>Government surveillance and Internet search behaviour</b:Title>
    <b:JournalName>Social Science Research Network</b:JournalName>
    <b:Year>2015</b:Year>
    <b:RefOrder>4</b:RefOrder>
  </b:Source>
  <b:Source>
    <b:Tag>Ver14</b:Tag>
    <b:SourceType>JournalArticle</b:SourceType>
    <b:Guid>{E585DB49-7E3F-4503-A51B-58F93B290313}</b:Guid>
    <b:Author>
      <b:Author>
        <b:NameList>
          <b:Person>
            <b:Last>Verri</b:Last>
            <b:First>G.,</b:First>
            <b:Middle>Bender, L., &amp; Dondonis, E.</b:Middle>
          </b:Person>
        </b:NameList>
      </b:Author>
    </b:Author>
    <b:Title>Government and corporative internet surveillance</b:Title>
    <b:JournalName>UFRGS Model United Nations</b:JournalName>
    <b:Year>2014</b:Year>
    <b:Pages>119-134</b:Pages>
    <b:DOI>2318-3195</b:DOI>
    <b:RefOrder>5</b:RefOrder>
  </b:Source>
  <b:Source>
    <b:Tag>Web15</b:Tag>
    <b:SourceType>JournalArticle</b:SourceType>
    <b:Guid>{0EC3C383-BBE0-4083-BD54-437150799A26}</b:Guid>
    <b:Author>
      <b:Author>
        <b:NameList>
          <b:Person>
            <b:Last>Weber</b:Last>
            <b:First>R.</b:First>
            <b:Middle>H.</b:Middle>
          </b:Person>
        </b:NameList>
      </b:Author>
    </b:Author>
    <b:Title>Internet of things: Privacy issues revisited.</b:Title>
    <b:JournalName>Computer Law &amp; Security Review</b:JournalName>
    <b:Year>2015</b:Year>
    <b:Pages>618-627</b:Pages>
    <b:Volume>31</b:Volume>
    <b:Issue>5</b:Issue>
    <b:DOI>10.1016/j.clsr.2015.07z</b:DOI>
    <b:RefOrder>6</b:RefOrder>
  </b:Source>
</b:Sources>
</file>

<file path=customXml/itemProps1.xml><?xml version="1.0" encoding="utf-8"?>
<ds:datastoreItem xmlns:ds="http://schemas.openxmlformats.org/officeDocument/2006/customXml" ds:itemID="{BE4CAA03-5756-47A9-9984-A31C8275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14</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Pettit</dc:creator>
  <cp:keywords/>
  <dc:description/>
  <cp:lastModifiedBy>kira death</cp:lastModifiedBy>
  <cp:revision>26</cp:revision>
  <cp:lastPrinted>2019-04-12T08:36:00Z</cp:lastPrinted>
  <dcterms:created xsi:type="dcterms:W3CDTF">2019-04-10T06:40:00Z</dcterms:created>
  <dcterms:modified xsi:type="dcterms:W3CDTF">2019-04-17T03:14:00Z</dcterms:modified>
</cp:coreProperties>
</file>