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1CD49FE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19064D39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BD7E4E6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B9C5749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17CD6656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3DDBAA6A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F256EB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A14290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277029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AABC0F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1A16703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9DCC0F4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4E346F4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2E25D137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475350E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85EF4" w14:textId="77777777" w:rsidR="008A345D" w:rsidRDefault="008A345D" w:rsidP="003B27C1">
      <w:r>
        <w:separator/>
      </w:r>
    </w:p>
  </w:endnote>
  <w:endnote w:type="continuationSeparator" w:id="0">
    <w:p w14:paraId="2562969F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2A56" w14:textId="77777777" w:rsidR="008A345D" w:rsidRDefault="008A345D" w:rsidP="003B27C1">
      <w:r>
        <w:separator/>
      </w:r>
    </w:p>
  </w:footnote>
  <w:footnote w:type="continuationSeparator" w:id="0">
    <w:p w14:paraId="513A58F3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369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F70D69"/>
  <w15:chartTrackingRefBased/>
  <w15:docId w15:val="{732C2E75-A01A-4C66-89A2-6EE8912D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