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4F5D9357" w14:textId="77777777" w:rsidTr="00E1457C">
        <w:trPr>
          <w:cantSplit/>
          <w:trHeight w:val="158"/>
        </w:trPr>
        <w:tc>
          <w:tcPr>
            <w:tcW w:w="5813" w:type="dxa"/>
            <w:gridSpan w:val="5"/>
            <w:vMerge w:val="restart"/>
            <w:tcBorders>
              <w:right w:val="nil"/>
            </w:tcBorders>
            <w:vAlign w:val="center"/>
          </w:tcPr>
          <w:p w14:paraId="004F4DEA"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D6CBB62" w14:textId="77777777" w:rsidR="00AD7329" w:rsidRDefault="007F7A8F">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008</w:t>
            </w:r>
            <w:r>
              <w:rPr>
                <w:rFonts w:ascii="標楷體" w:eastAsia="標楷體" w:hAnsi="標楷體"/>
                <w:b/>
              </w:rPr>
              <w:t>號</w:t>
            </w:r>
          </w:p>
        </w:tc>
      </w:tr>
      <w:tr w:rsidR="00A75672" w14:paraId="4F0FC19B" w14:textId="77777777" w:rsidTr="00E1457C">
        <w:trPr>
          <w:cantSplit/>
          <w:trHeight w:val="85"/>
        </w:trPr>
        <w:tc>
          <w:tcPr>
            <w:tcW w:w="5813" w:type="dxa"/>
            <w:gridSpan w:val="5"/>
            <w:vMerge/>
            <w:tcBorders>
              <w:bottom w:val="single" w:sz="4" w:space="0" w:color="auto"/>
              <w:right w:val="nil"/>
            </w:tcBorders>
            <w:vAlign w:val="center"/>
          </w:tcPr>
          <w:p w14:paraId="53EA58AE"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6058F083" w14:textId="77777777" w:rsidR="00AD7329" w:rsidRDefault="007F7A8F">
            <w:pPr>
              <w:jc w:val="right"/>
            </w:pPr>
            <w:r>
              <w:rPr>
                <w:rFonts w:ascii="標楷體" w:eastAsia="標楷體" w:hAnsi="標楷體"/>
                <w:b/>
              </w:rPr>
              <w:t>收件編號：</w:t>
            </w:r>
            <w:r>
              <w:rPr>
                <w:rFonts w:ascii="標楷體" w:eastAsia="標楷體" w:hAnsi="標楷體"/>
                <w:b/>
              </w:rPr>
              <w:t xml:space="preserve">036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0272A9FB" w14:textId="77777777" w:rsidTr="00E1457C">
        <w:trPr>
          <w:trHeight w:val="797"/>
        </w:trPr>
        <w:tc>
          <w:tcPr>
            <w:tcW w:w="1135" w:type="dxa"/>
            <w:tcBorders>
              <w:bottom w:val="single" w:sz="4" w:space="0" w:color="auto"/>
            </w:tcBorders>
            <w:vAlign w:val="center"/>
          </w:tcPr>
          <w:p w14:paraId="2A83465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092ECBE2"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635040C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8D18AB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9C3CE2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7C853B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B4020A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63218C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AECC61B"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6878EE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1A5D9684"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03EFB849" w14:textId="77777777" w:rsidR="00AD7329" w:rsidRDefault="007F7A8F">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E7D818B" w14:textId="77777777" w:rsidR="00AD7329" w:rsidRDefault="007F7A8F">
            <w:pPr>
              <w:jc w:val="center"/>
            </w:pPr>
            <w:r>
              <w:rPr>
                <w:rFonts w:ascii="標楷體" w:eastAsia="標楷體" w:hAnsi="標楷體"/>
              </w:rPr>
              <w:t>許建民</w:t>
            </w:r>
          </w:p>
        </w:tc>
        <w:tc>
          <w:tcPr>
            <w:tcW w:w="567" w:type="dxa"/>
            <w:tcBorders>
              <w:top w:val="nil"/>
              <w:left w:val="nil"/>
              <w:bottom w:val="single" w:sz="4" w:space="0" w:color="auto"/>
              <w:right w:val="single" w:sz="4" w:space="0" w:color="auto"/>
            </w:tcBorders>
            <w:vAlign w:val="center"/>
          </w:tcPr>
          <w:p w14:paraId="4FDF84BB" w14:textId="77777777" w:rsidR="00AD7329" w:rsidRDefault="007F7A8F">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4CF3E352" w14:textId="77777777" w:rsidR="00AD7329" w:rsidRDefault="007F7A8F">
            <w:pPr>
              <w:jc w:val="center"/>
            </w:pPr>
            <w:r>
              <w:rPr>
                <w:rFonts w:ascii="標楷體" w:eastAsia="標楷體" w:hAnsi="標楷體"/>
              </w:rPr>
              <w:t>33.08.17</w:t>
            </w:r>
          </w:p>
        </w:tc>
        <w:tc>
          <w:tcPr>
            <w:tcW w:w="1560" w:type="dxa"/>
            <w:tcBorders>
              <w:top w:val="nil"/>
              <w:left w:val="nil"/>
              <w:bottom w:val="single" w:sz="4" w:space="0" w:color="auto"/>
              <w:right w:val="single" w:sz="4" w:space="0" w:color="auto"/>
            </w:tcBorders>
            <w:vAlign w:val="center"/>
          </w:tcPr>
          <w:p w14:paraId="436499CE" w14:textId="77777777" w:rsidR="00AD7329" w:rsidRDefault="007F7A8F">
            <w:pPr>
              <w:jc w:val="center"/>
            </w:pPr>
            <w:r>
              <w:rPr>
                <w:rFonts w:ascii="標楷體" w:eastAsia="標楷體" w:hAnsi="標楷體"/>
              </w:rPr>
              <w:t>P982352069</w:t>
            </w:r>
          </w:p>
        </w:tc>
        <w:tc>
          <w:tcPr>
            <w:tcW w:w="567" w:type="dxa"/>
            <w:tcBorders>
              <w:top w:val="nil"/>
              <w:left w:val="nil"/>
              <w:bottom w:val="single" w:sz="4" w:space="0" w:color="auto"/>
              <w:right w:val="single" w:sz="4" w:space="0" w:color="auto"/>
            </w:tcBorders>
            <w:vAlign w:val="center"/>
          </w:tcPr>
          <w:p w14:paraId="056D459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4C13457C" w14:textId="77777777" w:rsidR="00AD7329" w:rsidRDefault="007F7A8F">
            <w:r>
              <w:rPr>
                <w:rFonts w:ascii="標楷體" w:eastAsia="標楷體" w:hAnsi="標楷體"/>
              </w:rPr>
              <w:t>台中市西屯區福星路</w:t>
            </w:r>
            <w:r>
              <w:rPr>
                <w:rFonts w:ascii="標楷體" w:eastAsia="標楷體" w:hAnsi="標楷體"/>
              </w:rPr>
              <w:t>83</w:t>
            </w:r>
            <w:r>
              <w:rPr>
                <w:rFonts w:ascii="標楷體" w:eastAsia="標楷體" w:hAnsi="標楷體"/>
              </w:rPr>
              <w:t>號</w:t>
            </w:r>
          </w:p>
        </w:tc>
      </w:tr>
      <w:tr w:rsidR="00AD7329" w14:paraId="0FDDC028" w14:textId="77777777">
        <w:tc>
          <w:tcPr>
            <w:tcW w:w="1135" w:type="dxa"/>
            <w:tcBorders>
              <w:top w:val="single" w:sz="2" w:space="0" w:color="auto"/>
              <w:left w:val="single" w:sz="2" w:space="0" w:color="auto"/>
              <w:right w:val="single" w:sz="2" w:space="0" w:color="auto"/>
            </w:tcBorders>
          </w:tcPr>
          <w:p w14:paraId="13641215" w14:textId="77777777" w:rsidR="00AD7329" w:rsidRDefault="007F7A8F">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01167817" w14:textId="77777777" w:rsidR="00AD7329" w:rsidRDefault="007F7A8F">
            <w:pPr>
              <w:jc w:val="center"/>
            </w:pPr>
            <w:r>
              <w:rPr>
                <w:rFonts w:ascii="標楷體" w:eastAsia="標楷體" w:hAnsi="標楷體"/>
              </w:rPr>
              <w:t>郭佳琪</w:t>
            </w:r>
          </w:p>
        </w:tc>
        <w:tc>
          <w:tcPr>
            <w:tcW w:w="567" w:type="dxa"/>
            <w:tcBorders>
              <w:top w:val="single" w:sz="2" w:space="0" w:color="auto"/>
              <w:left w:val="single" w:sz="2" w:space="0" w:color="auto"/>
              <w:right w:val="single" w:sz="2" w:space="0" w:color="auto"/>
            </w:tcBorders>
          </w:tcPr>
          <w:p w14:paraId="5609B045" w14:textId="77777777" w:rsidR="00AD7329" w:rsidRDefault="007F7A8F">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CBC1D76" w14:textId="77777777" w:rsidR="00AD7329" w:rsidRDefault="007F7A8F">
            <w:pPr>
              <w:jc w:val="center"/>
            </w:pPr>
            <w:r>
              <w:rPr>
                <w:rFonts w:ascii="標楷體" w:eastAsia="標楷體" w:hAnsi="標楷體"/>
              </w:rPr>
              <w:t>3.12.04</w:t>
            </w:r>
          </w:p>
        </w:tc>
        <w:tc>
          <w:tcPr>
            <w:tcW w:w="1560" w:type="dxa"/>
            <w:tcBorders>
              <w:top w:val="single" w:sz="2" w:space="0" w:color="auto"/>
              <w:left w:val="single" w:sz="2" w:space="0" w:color="auto"/>
              <w:right w:val="single" w:sz="2" w:space="0" w:color="auto"/>
            </w:tcBorders>
          </w:tcPr>
          <w:p w14:paraId="67C3075D" w14:textId="77777777" w:rsidR="00AD7329" w:rsidRDefault="007F7A8F">
            <w:pPr>
              <w:jc w:val="center"/>
            </w:pPr>
            <w:r>
              <w:rPr>
                <w:rFonts w:ascii="標楷體" w:eastAsia="標楷體" w:hAnsi="標楷體"/>
              </w:rPr>
              <w:t>V374313509</w:t>
            </w:r>
          </w:p>
        </w:tc>
        <w:tc>
          <w:tcPr>
            <w:tcW w:w="567" w:type="dxa"/>
            <w:tcBorders>
              <w:top w:val="single" w:sz="2" w:space="0" w:color="auto"/>
              <w:left w:val="single" w:sz="2" w:space="0" w:color="auto"/>
              <w:right w:val="single" w:sz="2" w:space="0" w:color="auto"/>
            </w:tcBorders>
          </w:tcPr>
          <w:p w14:paraId="3FFE7046" w14:textId="77777777" w:rsidR="00AD7329" w:rsidRDefault="00AD7329">
            <w:pPr>
              <w:jc w:val="center"/>
            </w:pPr>
          </w:p>
        </w:tc>
        <w:tc>
          <w:tcPr>
            <w:tcW w:w="4420" w:type="dxa"/>
            <w:tcBorders>
              <w:top w:val="single" w:sz="2" w:space="0" w:color="auto"/>
              <w:left w:val="single" w:sz="2" w:space="0" w:color="auto"/>
              <w:right w:val="single" w:sz="2" w:space="0" w:color="auto"/>
            </w:tcBorders>
          </w:tcPr>
          <w:p w14:paraId="1F260014" w14:textId="77777777" w:rsidR="00AD7329" w:rsidRDefault="007F7A8F">
            <w:r>
              <w:rPr>
                <w:rFonts w:ascii="標楷體" w:eastAsia="標楷體" w:hAnsi="標楷體"/>
              </w:rPr>
              <w:t>高雄市前金區中正四路</w:t>
            </w:r>
            <w:r>
              <w:rPr>
                <w:rFonts w:ascii="標楷體" w:eastAsia="標楷體" w:hAnsi="標楷體"/>
              </w:rPr>
              <w:t>84</w:t>
            </w:r>
            <w:r>
              <w:rPr>
                <w:rFonts w:ascii="標楷體" w:eastAsia="標楷體" w:hAnsi="標楷體"/>
              </w:rPr>
              <w:t>號</w:t>
            </w:r>
          </w:p>
        </w:tc>
      </w:tr>
    </w:tbl>
    <w:bookmarkEnd w:id="0"/>
    <w:p w14:paraId="49217D8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上開當事人間因「損害賠償糾紛事件」，於民國110年05月24日上午09時10分在本會調解室調解成立，內容如下：</w:t>
      </w:r>
    </w:p>
    <w:p w14:paraId="24DA347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聲請人許建民自稱於112.02.12時，前往嘉義縣竹崎鄉中山路與中興路口 [於此寫入行為]，對造人郭佳琪[於此寫入行為]，導致聲請人許建民受有財產上之損害，因私下和解不成，故申請本案調解。，雙方同意如下：</w:t>
      </w:r>
    </w:p>
    <w:p w14:paraId="621C3D9B" w14:textId="77777777" w:rsidR="00AD7329" w:rsidRDefault="007F7A8F">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對造人郭佳琪同意賠償聲請人許建民財產損失共計新台幣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前給付至聲請人許建民所提供之帳戶內，不另立</w:t>
      </w:r>
      <w:r>
        <w:rPr>
          <w:rFonts w:ascii="標楷體" w:eastAsia="標楷體" w:hAnsi="標楷體"/>
          <w:sz w:val="24"/>
        </w:rPr>
        <w:t>據。</w:t>
      </w:r>
    </w:p>
    <w:p w14:paraId="707444DD" w14:textId="77777777" w:rsidR="00AD7329" w:rsidRDefault="007F7A8F">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3782BF2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2DEC388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A414219"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許建民                                      對造人: 郭佳琪</w:t>
      </w:r>
    </w:p>
    <w:p w14:paraId="1491959F" w14:textId="77777777" w:rsidR="00AD7329" w:rsidRDefault="007F7A8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3025B4C0" w14:textId="77777777" w:rsidR="00AD7329" w:rsidRDefault="007F7A8F">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3194083C" w14:textId="77777777" w:rsidR="00AD7329" w:rsidRDefault="007F7A8F">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170CC183" w14:textId="77777777" w:rsidR="00AD7329" w:rsidRDefault="007F7A8F">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F687EA7"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C914EED" w14:textId="77777777" w:rsidTr="00097119">
        <w:tc>
          <w:tcPr>
            <w:tcW w:w="1135" w:type="dxa"/>
            <w:vAlign w:val="center"/>
          </w:tcPr>
          <w:p w14:paraId="46CFB21F"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8F126D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66C5FFF"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46AB9B91"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07BF306"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6E2715DA"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C7E42E1"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42D8A727"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041E9CA6" w14:textId="77777777" w:rsidTr="00097119">
        <w:trPr>
          <w:trHeight w:val="513"/>
        </w:trPr>
        <w:tc>
          <w:tcPr>
            <w:tcW w:w="1135" w:type="dxa"/>
            <w:vAlign w:val="center"/>
          </w:tcPr>
          <w:p w14:paraId="3D8D7FB6"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86949FF" w14:textId="77777777" w:rsidR="00D54D13" w:rsidRPr="00097119" w:rsidRDefault="00D54D13" w:rsidP="00130920">
            <w:pPr>
              <w:spacing w:line="0" w:lineRule="atLeast"/>
              <w:jc w:val="center"/>
            </w:pPr>
          </w:p>
        </w:tc>
        <w:tc>
          <w:tcPr>
            <w:tcW w:w="2988" w:type="dxa"/>
            <w:gridSpan w:val="2"/>
            <w:vAlign w:val="center"/>
          </w:tcPr>
          <w:p w14:paraId="7A48B684" w14:textId="77777777" w:rsidR="00D54D13" w:rsidRPr="00097119" w:rsidRDefault="00D54D13" w:rsidP="00130920">
            <w:pPr>
              <w:spacing w:line="0" w:lineRule="atLeast"/>
              <w:jc w:val="center"/>
            </w:pPr>
          </w:p>
        </w:tc>
        <w:tc>
          <w:tcPr>
            <w:tcW w:w="697" w:type="dxa"/>
            <w:vAlign w:val="center"/>
          </w:tcPr>
          <w:p w14:paraId="528EE1F5" w14:textId="77777777" w:rsidR="00D54D13" w:rsidRPr="00097119" w:rsidRDefault="00D54D13">
            <w:pPr>
              <w:spacing w:line="0" w:lineRule="atLeast"/>
              <w:jc w:val="center"/>
            </w:pPr>
          </w:p>
        </w:tc>
        <w:tc>
          <w:tcPr>
            <w:tcW w:w="1276" w:type="dxa"/>
            <w:vAlign w:val="center"/>
          </w:tcPr>
          <w:p w14:paraId="4E7F6585" w14:textId="77777777" w:rsidR="00D54D13" w:rsidRPr="00097119" w:rsidRDefault="00D54D13">
            <w:pPr>
              <w:spacing w:line="0" w:lineRule="atLeast"/>
              <w:jc w:val="center"/>
            </w:pPr>
          </w:p>
        </w:tc>
        <w:tc>
          <w:tcPr>
            <w:tcW w:w="567" w:type="dxa"/>
            <w:vAlign w:val="center"/>
          </w:tcPr>
          <w:p w14:paraId="08668047" w14:textId="77777777" w:rsidR="00D54D13" w:rsidRPr="00097119" w:rsidRDefault="00D54D13">
            <w:pPr>
              <w:spacing w:line="0" w:lineRule="atLeast"/>
              <w:jc w:val="center"/>
            </w:pPr>
          </w:p>
        </w:tc>
        <w:tc>
          <w:tcPr>
            <w:tcW w:w="2551" w:type="dxa"/>
            <w:vAlign w:val="center"/>
          </w:tcPr>
          <w:p w14:paraId="5F53D8EA" w14:textId="77777777" w:rsidR="00D54D13" w:rsidRPr="00097119" w:rsidRDefault="00D54D13">
            <w:pPr>
              <w:spacing w:line="0" w:lineRule="atLeast"/>
              <w:jc w:val="center"/>
            </w:pPr>
          </w:p>
        </w:tc>
        <w:tc>
          <w:tcPr>
            <w:tcW w:w="709" w:type="dxa"/>
            <w:vAlign w:val="center"/>
          </w:tcPr>
          <w:p w14:paraId="2EB580E5" w14:textId="77777777" w:rsidR="00D54D13" w:rsidRPr="00097119" w:rsidRDefault="00D54D13">
            <w:pPr>
              <w:spacing w:line="0" w:lineRule="atLeast"/>
              <w:jc w:val="center"/>
            </w:pPr>
          </w:p>
        </w:tc>
      </w:tr>
      <w:tr w:rsidR="00913DFE" w14:paraId="0AEC2A1F" w14:textId="77777777" w:rsidTr="00097119">
        <w:trPr>
          <w:cantSplit/>
          <w:trHeight w:val="779"/>
        </w:trPr>
        <w:tc>
          <w:tcPr>
            <w:tcW w:w="3458" w:type="dxa"/>
            <w:gridSpan w:val="3"/>
          </w:tcPr>
          <w:p w14:paraId="256C3C6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4565326"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3EC0ABD3"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08CA163"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E17FD6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9601E5F"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77A075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F77F76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085A4A9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118A1A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C0D5F" w14:textId="77777777" w:rsidR="008B7BF1" w:rsidRDefault="008B7BF1">
      <w:r>
        <w:separator/>
      </w:r>
    </w:p>
  </w:endnote>
  <w:endnote w:type="continuationSeparator" w:id="0">
    <w:p w14:paraId="45D756D6"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8A6F" w14:textId="77777777" w:rsidR="008B7BF1" w:rsidRDefault="008B7BF1">
      <w:r>
        <w:separator/>
      </w:r>
    </w:p>
  </w:footnote>
  <w:footnote w:type="continuationSeparator" w:id="0">
    <w:p w14:paraId="49BFBBF2"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7F7A8F"/>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329"/>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96099"/>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