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7B1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20C2E8A" w14:textId="77777777" w:rsidTr="00AA1B13">
        <w:tc>
          <w:tcPr>
            <w:tcW w:w="959" w:type="dxa"/>
            <w:vAlign w:val="center"/>
          </w:tcPr>
          <w:p w14:paraId="791D41A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26D3F0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41887F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C263D5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382FF21" w14:textId="77777777" w:rsidTr="00AA1B13">
        <w:tc>
          <w:tcPr>
            <w:tcW w:w="959" w:type="dxa"/>
            <w:vAlign w:val="center"/>
          </w:tcPr>
          <w:p w14:paraId="2862283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8AEB0A2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0BB2D1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7BD96F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F551968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EBC93E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8707CFC" w14:textId="77777777" w:rsidTr="00AA1B13">
        <w:tc>
          <w:tcPr>
            <w:tcW w:w="959" w:type="dxa"/>
          </w:tcPr>
          <w:p w14:paraId="2382524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99B5DF6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25DFCDF" w14:textId="77777777" w:rsidTr="00AA1B13">
        <w:tc>
          <w:tcPr>
            <w:tcW w:w="959" w:type="dxa"/>
            <w:vMerge w:val="restart"/>
            <w:vAlign w:val="center"/>
          </w:tcPr>
          <w:p w14:paraId="4E77A87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F878E3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E66ABE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DE201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B82551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20756D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E9BE0E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D10EE5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D945E5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FF313A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B46D45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74D47E1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ACB4BCC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34278868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BA8D99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7AF7D12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DBEC764" w14:textId="77777777" w:rsidTr="00AA1B13">
        <w:tc>
          <w:tcPr>
            <w:tcW w:w="959" w:type="dxa"/>
            <w:vMerge/>
            <w:vAlign w:val="center"/>
          </w:tcPr>
          <w:p w14:paraId="5ABACEF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BA3301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E7922C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837CAC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F6B7E7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9DEDE2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5FDC9A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42EB23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E779C9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999FB5D" w14:textId="77777777" w:rsidTr="00AA1B13">
        <w:tc>
          <w:tcPr>
            <w:tcW w:w="959" w:type="dxa"/>
            <w:vMerge/>
            <w:vAlign w:val="center"/>
          </w:tcPr>
          <w:p w14:paraId="6AF3F0D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B6B33B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AAB8B3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209468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8E378B2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2CA9CA68" w14:textId="77777777" w:rsidTr="00AA1B13">
        <w:tc>
          <w:tcPr>
            <w:tcW w:w="959" w:type="dxa"/>
            <w:vAlign w:val="center"/>
          </w:tcPr>
          <w:p w14:paraId="634CE93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89ABE7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388AD0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D628CF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8C65B4F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579B31F" w14:textId="77777777" w:rsidTr="00AA1B13">
        <w:tc>
          <w:tcPr>
            <w:tcW w:w="959" w:type="dxa"/>
            <w:vAlign w:val="center"/>
          </w:tcPr>
          <w:p w14:paraId="08C6B00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95CCC5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81936B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A5430D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AE38533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F7BAE32" w14:textId="77777777" w:rsidTr="00AA1B13">
        <w:tc>
          <w:tcPr>
            <w:tcW w:w="959" w:type="dxa"/>
            <w:vAlign w:val="center"/>
          </w:tcPr>
          <w:p w14:paraId="48D96B9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800D2E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2A79BF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318425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4B56F4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894E554" w14:textId="77777777" w:rsidTr="00AA1B13">
        <w:tc>
          <w:tcPr>
            <w:tcW w:w="959" w:type="dxa"/>
            <w:vAlign w:val="center"/>
          </w:tcPr>
          <w:p w14:paraId="36D68A1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F7D14C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C92465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2A17F13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32E90DF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C788E2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7F36C6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0918DD9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6AFB71A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B4514BA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438F3F8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BD00" w14:textId="77777777" w:rsidR="00C53CF6" w:rsidRDefault="00C53CF6" w:rsidP="00FD21EA">
      <w:r>
        <w:separator/>
      </w:r>
    </w:p>
  </w:endnote>
  <w:endnote w:type="continuationSeparator" w:id="0">
    <w:p w14:paraId="4C9941B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471D" w14:textId="77777777" w:rsidR="00C53CF6" w:rsidRDefault="00C53CF6" w:rsidP="00FD21EA">
      <w:r>
        <w:separator/>
      </w:r>
    </w:p>
  </w:footnote>
  <w:footnote w:type="continuationSeparator" w:id="0">
    <w:p w14:paraId="0B3FBD1B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7609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4D76CF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A4288E"/>
  <w15:chartTrackingRefBased/>
  <w15:docId w15:val="{D23C171C-F3C3-43F4-A35F-2157DAA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