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143ED3F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84D1C4F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54F5FB7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35F16EF7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A3AD4D9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E04378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52D27CA6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004C0E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169142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7377C9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6B3142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F181D8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B321205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2AEA3065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117E532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8CA2" w14:textId="77777777" w:rsidR="008A345D" w:rsidRDefault="008A345D" w:rsidP="003B27C1">
      <w:r>
        <w:separator/>
      </w:r>
    </w:p>
  </w:endnote>
  <w:endnote w:type="continuationSeparator" w:id="0">
    <w:p w14:paraId="5BF751EC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0706E" w14:textId="77777777" w:rsidR="008A345D" w:rsidRDefault="008A345D" w:rsidP="003B27C1">
      <w:r>
        <w:separator/>
      </w:r>
    </w:p>
  </w:footnote>
  <w:footnote w:type="continuationSeparator" w:id="0">
    <w:p w14:paraId="70AD3B05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35BD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B105A9"/>
  <w15:chartTrackingRefBased/>
  <w15:docId w15:val="{82460984-3DFC-4EF3-B0A8-9B5F2EBF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