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C26C9E4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7BB011E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01D2435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71C228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D660BEE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EE496B5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276714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4E55EC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E70EC6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D2A008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F636EC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49E58A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39BC08F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DB19139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902B955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6560" w14:textId="77777777" w:rsidR="008A345D" w:rsidRDefault="008A345D" w:rsidP="003B27C1">
      <w:r>
        <w:separator/>
      </w:r>
    </w:p>
  </w:endnote>
  <w:endnote w:type="continuationSeparator" w:id="0">
    <w:p w14:paraId="6728712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AE93" w14:textId="77777777" w:rsidR="008A345D" w:rsidRDefault="008A345D" w:rsidP="003B27C1">
      <w:r>
        <w:separator/>
      </w:r>
    </w:p>
  </w:footnote>
  <w:footnote w:type="continuationSeparator" w:id="0">
    <w:p w14:paraId="141070E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410E8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FC41EA"/>
  <w15:chartTrackingRefBased/>
  <w15:docId w15:val="{362DA691-47DD-4672-93F8-0373FDDB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