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ECC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25B3B2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0F8D98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5BDD6C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EE555B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F178F33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5DD7976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C8966DB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E3BA1D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0BDB85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9558A4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1A72AEC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5268B4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2B92F8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562267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16B635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FCE3FCC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3DC878F" w14:textId="77777777" w:rsidTr="002C6392">
        <w:tc>
          <w:tcPr>
            <w:tcW w:w="9747" w:type="dxa"/>
            <w:shd w:val="clear" w:color="auto" w:fill="auto"/>
          </w:tcPr>
          <w:p w14:paraId="7672240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E49299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F335" w14:textId="77777777" w:rsidR="00EC169E" w:rsidRDefault="00EC169E" w:rsidP="009A0D0F">
      <w:r>
        <w:separator/>
      </w:r>
    </w:p>
  </w:endnote>
  <w:endnote w:type="continuationSeparator" w:id="0">
    <w:p w14:paraId="286B6AC0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E830" w14:textId="77777777" w:rsidR="00EC169E" w:rsidRDefault="00EC169E" w:rsidP="009A0D0F">
      <w:r>
        <w:separator/>
      </w:r>
    </w:p>
  </w:footnote>
  <w:footnote w:type="continuationSeparator" w:id="0">
    <w:p w14:paraId="04D35A07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939D0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3A2544"/>
  <w15:chartTrackingRefBased/>
  <w15:docId w15:val="{DB3312F4-9088-4F38-A68C-50301C14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