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E62" w:rsidRDefault="00994E62" w:rsidP="00994E62">
      <w:r>
        <w:rPr>
          <w:noProof/>
          <w:lang w:eastAsia="es-MX"/>
        </w:rPr>
        <w:drawing>
          <wp:anchor distT="0" distB="0" distL="114300" distR="114300" simplePos="0" relativeHeight="251659264" behindDoc="0" locked="0" layoutInCell="1" allowOverlap="1" wp14:anchorId="5CB83D97" wp14:editId="231FB4A1">
            <wp:simplePos x="0" y="0"/>
            <wp:positionH relativeFrom="page">
              <wp:align>right</wp:align>
            </wp:positionH>
            <wp:positionV relativeFrom="paragraph">
              <wp:posOffset>-845521</wp:posOffset>
            </wp:positionV>
            <wp:extent cx="7772400" cy="1116106"/>
            <wp:effectExtent l="0" t="0" r="0" b="8255"/>
            <wp:wrapNone/>
            <wp:docPr id="13" name="Imagen 13" descr="Instituto Tecnológico de Cancú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nstituto Tecnológico de Cancú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794985" cy="111934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94E62" w:rsidRDefault="00994E62" w:rsidP="00994E62"/>
    <w:p w:rsidR="00994E62" w:rsidRDefault="00994E62" w:rsidP="00994E62"/>
    <w:p w:rsidR="00994E62" w:rsidRDefault="00994E62" w:rsidP="00994E62"/>
    <w:p w:rsidR="00994E62" w:rsidRDefault="00994E62" w:rsidP="00994E62">
      <w:pPr>
        <w:jc w:val="center"/>
      </w:pPr>
    </w:p>
    <w:p w:rsidR="00994E62" w:rsidRDefault="00994E62" w:rsidP="00994E62">
      <w:pPr>
        <w:jc w:val="center"/>
        <w:rPr>
          <w:rFonts w:ascii="Courier New" w:hAnsi="Courier New" w:cs="Courier New"/>
          <w:sz w:val="28"/>
        </w:rPr>
      </w:pPr>
      <w:r>
        <w:rPr>
          <w:rFonts w:ascii="Courier New" w:hAnsi="Courier New" w:cs="Courier New"/>
          <w:sz w:val="28"/>
        </w:rPr>
        <w:t>JUAN CARLOS MATA GUTIERREZ</w:t>
      </w:r>
    </w:p>
    <w:p w:rsidR="00994E62" w:rsidRDefault="00994E62" w:rsidP="00994E62">
      <w:pPr>
        <w:jc w:val="center"/>
        <w:rPr>
          <w:rFonts w:ascii="Courier New" w:hAnsi="Courier New" w:cs="Courier New"/>
          <w:sz w:val="28"/>
        </w:rPr>
      </w:pPr>
      <w:r>
        <w:rPr>
          <w:rFonts w:ascii="Courier New" w:hAnsi="Courier New" w:cs="Courier New"/>
          <w:sz w:val="28"/>
        </w:rPr>
        <w:t>SISTEMAS COMPUTACIONALES</w:t>
      </w:r>
    </w:p>
    <w:p w:rsidR="00994E62" w:rsidRDefault="00A31094" w:rsidP="00A31094">
      <w:pPr>
        <w:jc w:val="center"/>
        <w:rPr>
          <w:rFonts w:ascii="Courier New" w:hAnsi="Courier New" w:cs="Courier New"/>
          <w:sz w:val="28"/>
        </w:rPr>
      </w:pPr>
      <w:proofErr w:type="spellStart"/>
      <w:r>
        <w:rPr>
          <w:rFonts w:ascii="Courier New" w:hAnsi="Courier New" w:cs="Courier New"/>
          <w:sz w:val="28"/>
        </w:rPr>
        <w:t>P</w:t>
      </w:r>
      <w:r w:rsidRPr="00A31094">
        <w:rPr>
          <w:rFonts w:ascii="Courier New" w:hAnsi="Courier New" w:cs="Courier New"/>
          <w:sz w:val="28"/>
        </w:rPr>
        <w:t>inout</w:t>
      </w:r>
      <w:proofErr w:type="spellEnd"/>
      <w:r w:rsidRPr="00A31094">
        <w:rPr>
          <w:rFonts w:ascii="Courier New" w:hAnsi="Courier New" w:cs="Courier New"/>
          <w:sz w:val="28"/>
        </w:rPr>
        <w:t xml:space="preserve"> de rj45</w:t>
      </w:r>
      <w:r>
        <w:rPr>
          <w:rFonts w:ascii="Courier New" w:hAnsi="Courier New" w:cs="Courier New"/>
          <w:sz w:val="28"/>
        </w:rPr>
        <w:t xml:space="preserve">, cable cruzado y </w:t>
      </w:r>
      <w:bookmarkStart w:id="0" w:name="_GoBack"/>
      <w:r>
        <w:rPr>
          <w:rFonts w:ascii="Courier New" w:hAnsi="Courier New" w:cs="Courier New"/>
          <w:sz w:val="28"/>
        </w:rPr>
        <w:t xml:space="preserve">cable </w:t>
      </w:r>
      <w:proofErr w:type="spellStart"/>
      <w:r>
        <w:rPr>
          <w:rFonts w:ascii="Courier New" w:hAnsi="Courier New" w:cs="Courier New"/>
          <w:sz w:val="28"/>
        </w:rPr>
        <w:t>straight</w:t>
      </w:r>
      <w:proofErr w:type="spellEnd"/>
      <w:r>
        <w:rPr>
          <w:rFonts w:ascii="Courier New" w:hAnsi="Courier New" w:cs="Courier New"/>
          <w:sz w:val="28"/>
        </w:rPr>
        <w:t xml:space="preserve"> </w:t>
      </w:r>
      <w:proofErr w:type="spellStart"/>
      <w:r>
        <w:rPr>
          <w:rFonts w:ascii="Courier New" w:hAnsi="Courier New" w:cs="Courier New"/>
          <w:sz w:val="28"/>
        </w:rPr>
        <w:t>through</w:t>
      </w:r>
      <w:bookmarkEnd w:id="0"/>
      <w:proofErr w:type="spellEnd"/>
    </w:p>
    <w:p w:rsidR="00994E62" w:rsidRPr="00C7476B" w:rsidRDefault="00994E62" w:rsidP="00994E62">
      <w:pPr>
        <w:jc w:val="center"/>
        <w:rPr>
          <w:rFonts w:ascii="Courier New" w:hAnsi="Courier New" w:cs="Courier New"/>
          <w:sz w:val="36"/>
        </w:rPr>
      </w:pPr>
    </w:p>
    <w:p w:rsidR="00994E62" w:rsidRDefault="00994E62" w:rsidP="00994E62"/>
    <w:p w:rsidR="003E548E" w:rsidRDefault="003E548E" w:rsidP="003E548E"/>
    <w:p w:rsidR="00994E62" w:rsidRDefault="00994E62" w:rsidP="003E548E"/>
    <w:p w:rsidR="00994E62" w:rsidRDefault="00994E62" w:rsidP="003E548E"/>
    <w:p w:rsidR="00994E62" w:rsidRDefault="00994E62" w:rsidP="003E548E"/>
    <w:p w:rsidR="00994E62" w:rsidRDefault="00994E62" w:rsidP="003E548E"/>
    <w:p w:rsidR="00994E62" w:rsidRDefault="00994E62" w:rsidP="003E548E"/>
    <w:p w:rsidR="00994E62" w:rsidRDefault="00994E62" w:rsidP="003E548E"/>
    <w:p w:rsidR="00994E62" w:rsidRDefault="00994E62" w:rsidP="003E548E"/>
    <w:p w:rsidR="00994E62" w:rsidRDefault="00994E62" w:rsidP="003E548E"/>
    <w:p w:rsidR="00994E62" w:rsidRDefault="00994E62" w:rsidP="003E548E"/>
    <w:p w:rsidR="00994E62" w:rsidRDefault="00994E62" w:rsidP="003E548E"/>
    <w:p w:rsidR="00994E62" w:rsidRDefault="00994E62" w:rsidP="003E548E"/>
    <w:p w:rsidR="00994E62" w:rsidRDefault="00994E62" w:rsidP="003E548E"/>
    <w:p w:rsidR="00994E62" w:rsidRDefault="00994E62" w:rsidP="003E548E"/>
    <w:p w:rsidR="00994E62" w:rsidRDefault="00994E62" w:rsidP="003E548E"/>
    <w:p w:rsidR="00994E62" w:rsidRDefault="00994E62" w:rsidP="003E548E"/>
    <w:p w:rsidR="00994E62" w:rsidRDefault="00994E62" w:rsidP="003E548E"/>
    <w:p w:rsidR="00994E62" w:rsidRDefault="00A31094" w:rsidP="003E548E">
      <w:r w:rsidRPr="00A31094">
        <w:lastRenderedPageBreak/>
        <w:t>RJ45 es una interfaz física comúnmente utilizada para conectar redes de computadoras con cableado estructurado (categorías 5, 5e, 6, 6A, y 8.1). Posee ocho pines o conexiones eléctricas, que normalmente se usan como extremos de cables de par trenzado (UTP).</w:t>
      </w:r>
    </w:p>
    <w:p w:rsidR="00A31094" w:rsidRDefault="00A31094" w:rsidP="00A31094">
      <w:r>
        <w:t>Es parte del Código de Regulaciones</w:t>
      </w:r>
      <w:r>
        <w:t xml:space="preserve"> Federales de Estados Unidos.1​</w:t>
      </w:r>
    </w:p>
    <w:p w:rsidR="00A31094" w:rsidRDefault="00A31094" w:rsidP="00A31094">
      <w:r>
        <w:t>Es utilizada comúnmente con estándares como TIA/EIA-568-B, que define la disposición de los pin</w:t>
      </w:r>
      <w:r>
        <w:t xml:space="preserve">es (patillaje) o </w:t>
      </w:r>
      <w:proofErr w:type="spellStart"/>
      <w:r>
        <w:t>wiring</w:t>
      </w:r>
      <w:proofErr w:type="spellEnd"/>
      <w:r>
        <w:t xml:space="preserve"> </w:t>
      </w:r>
      <w:proofErr w:type="spellStart"/>
      <w:r>
        <w:t>pinout</w:t>
      </w:r>
      <w:proofErr w:type="spellEnd"/>
      <w:r>
        <w:t>.</w:t>
      </w:r>
    </w:p>
    <w:p w:rsidR="00A31094" w:rsidRDefault="00A31094" w:rsidP="00A31094">
      <w:r>
        <w:t>Una aplicación común es su uso en cables de red Ethernet, donde suelen usarse cuatro pares (ocho pines). Otras aplicaciones incluyen terminaciones de teléfonos (dos pares), por ejemplo: en Francia y Alemania, y otros servicios de red como RDSI, T1 e incluso RS-232.</w:t>
      </w:r>
    </w:p>
    <w:p w:rsidR="00A31094" w:rsidRPr="00A31094" w:rsidRDefault="00A31094" w:rsidP="00A31094">
      <w:pPr>
        <w:rPr>
          <w:b/>
        </w:rPr>
      </w:pPr>
      <w:r w:rsidRPr="00A31094">
        <w:rPr>
          <w:b/>
        </w:rPr>
        <w:t>Cable cruzado</w:t>
      </w:r>
    </w:p>
    <w:p w:rsidR="00A31094" w:rsidRDefault="00A31094" w:rsidP="00A31094">
      <w:r>
        <w:t>Un cable cruzado es un cable que interconecta todas las señales de salida en un conector con las señales de entrada en el otro conector, y viceversa; permitiendo a dos dispositivos electrónicos conectarse entre sí con una comunicación full dúplex. El término se refiere comúnmente al cable cruzado de Ethernet, pero otros cables pueden seguir el mismo principio. También permite transmisión confiable vía una conexión Ethernet.</w:t>
      </w:r>
    </w:p>
    <w:p w:rsidR="00A31094" w:rsidRDefault="00A31094" w:rsidP="00A31094"/>
    <w:p w:rsidR="00A31094" w:rsidRDefault="00A31094" w:rsidP="00A31094">
      <w:r>
        <w:t>Para crear un cable cruzado que funcione en 10/100baseT, un extremo del cable debe tener la distribución 568A y el otro 568B. Para crear un cable cruzado que funcione en 10/100/1000baseT, un extremo del cable debe tener la distribución Gigabit Ethernet (variante A), igual que la 568B, y el otro Gigabit Ethernet (variante B1). Esto se realiza para que el TX (transmisión) de un equipo esté conectado con el RX (recepción) del otro y a la inversa; así el que "habla" o trasmite (transmisión) es "escuchado" o recibido (recepción).</w:t>
      </w:r>
    </w:p>
    <w:p w:rsidR="00A31094" w:rsidRDefault="00A31094" w:rsidP="00A31094"/>
    <w:p w:rsidR="00A31094" w:rsidRDefault="00A31094" w:rsidP="00A31094"/>
    <w:p w:rsidR="00A31094" w:rsidRDefault="00A31094" w:rsidP="00A31094"/>
    <w:p w:rsidR="00A31094" w:rsidRDefault="00A31094" w:rsidP="00A31094"/>
    <w:p w:rsidR="00A31094" w:rsidRDefault="00A31094" w:rsidP="00A31094"/>
    <w:p w:rsidR="00A31094" w:rsidRDefault="00A31094" w:rsidP="00A31094"/>
    <w:p w:rsidR="00A31094" w:rsidRDefault="00A31094" w:rsidP="00A31094"/>
    <w:p w:rsidR="00A31094" w:rsidRDefault="00A31094" w:rsidP="00A31094"/>
    <w:p w:rsidR="00A31094" w:rsidRDefault="00A31094" w:rsidP="00A31094"/>
    <w:p w:rsidR="00A31094" w:rsidRDefault="00A31094" w:rsidP="00A31094"/>
    <w:p w:rsidR="00A31094" w:rsidRDefault="00A31094" w:rsidP="00A31094"/>
    <w:p w:rsidR="00A31094" w:rsidRDefault="00A31094" w:rsidP="00A31094"/>
    <w:p w:rsidR="00A31094" w:rsidRDefault="00A31094" w:rsidP="00A31094">
      <w:r w:rsidRPr="00A31094">
        <w:lastRenderedPageBreak/>
        <w:t>Cable cruzado 568A/568B</w:t>
      </w:r>
    </w:p>
    <w:p w:rsidR="00994E62" w:rsidRDefault="00A31094" w:rsidP="003E548E">
      <w:r>
        <w:rPr>
          <w:noProof/>
          <w:lang w:eastAsia="es-MX"/>
        </w:rPr>
        <w:drawing>
          <wp:inline distT="0" distB="0" distL="0" distR="0">
            <wp:extent cx="2857500" cy="1428750"/>
            <wp:effectExtent l="0" t="0" r="0" b="0"/>
            <wp:docPr id="1" name="Imagen 1" descr="RJ-45 TIA-568A Lef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J-45 TIA-568A Left.sv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r w:rsidRPr="00A31094">
        <w:t xml:space="preserve"> </w:t>
      </w:r>
      <w:r>
        <w:rPr>
          <w:noProof/>
          <w:lang w:eastAsia="es-MX"/>
        </w:rPr>
        <w:drawing>
          <wp:inline distT="0" distB="0" distL="0" distR="0">
            <wp:extent cx="2857500" cy="1428750"/>
            <wp:effectExtent l="0" t="0" r="0" b="0"/>
            <wp:docPr id="2" name="Imagen 2" descr="RJ-45 TIA-568B Righ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J-45 TIA-568B Right.sv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p>
    <w:p w:rsidR="00994E62" w:rsidRDefault="00994E62" w:rsidP="003E548E"/>
    <w:p w:rsidR="00994E62" w:rsidRDefault="00994E62" w:rsidP="003E548E"/>
    <w:p w:rsidR="00994E62" w:rsidRDefault="00994E62" w:rsidP="003E548E"/>
    <w:p w:rsidR="00994E62" w:rsidRDefault="00994E62" w:rsidP="003E548E"/>
    <w:p w:rsidR="00994E62" w:rsidRDefault="00994E62" w:rsidP="003E548E"/>
    <w:p w:rsidR="00994E62" w:rsidRDefault="00994E62" w:rsidP="003E548E"/>
    <w:p w:rsidR="00994E62" w:rsidRDefault="00994E62" w:rsidP="003E548E"/>
    <w:p w:rsidR="00994E62" w:rsidRDefault="00994E62" w:rsidP="003E548E"/>
    <w:p w:rsidR="00994E62" w:rsidRDefault="00994E62" w:rsidP="003E548E"/>
    <w:p w:rsidR="00994E62" w:rsidRDefault="00994E62" w:rsidP="003E548E"/>
    <w:p w:rsidR="00961645" w:rsidRPr="003E548E" w:rsidRDefault="00961645" w:rsidP="003E548E">
      <w:pPr>
        <w:spacing w:line="360" w:lineRule="auto"/>
        <w:rPr>
          <w:rFonts w:ascii="Times New Roman" w:hAnsi="Times New Roman" w:cs="Times New Roman"/>
          <w:sz w:val="24"/>
          <w:szCs w:val="24"/>
        </w:rPr>
      </w:pPr>
    </w:p>
    <w:sectPr w:rsidR="00961645" w:rsidRPr="003E54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48E"/>
    <w:rsid w:val="003E548E"/>
    <w:rsid w:val="00961645"/>
    <w:rsid w:val="00994E62"/>
    <w:rsid w:val="00A310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AED911-2F6F-442B-8144-08990FE08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075968">
      <w:bodyDiv w:val="1"/>
      <w:marLeft w:val="0"/>
      <w:marRight w:val="0"/>
      <w:marTop w:val="0"/>
      <w:marBottom w:val="0"/>
      <w:divBdr>
        <w:top w:val="none" w:sz="0" w:space="0" w:color="auto"/>
        <w:left w:val="none" w:sz="0" w:space="0" w:color="auto"/>
        <w:bottom w:val="none" w:sz="0" w:space="0" w:color="auto"/>
        <w:right w:val="none" w:sz="0" w:space="0" w:color="auto"/>
      </w:divBdr>
    </w:div>
    <w:div w:id="77532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288</Words>
  <Characters>1587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Amelga</dc:creator>
  <cp:keywords/>
  <dc:description/>
  <cp:lastModifiedBy>Cuenta Microsoft</cp:lastModifiedBy>
  <cp:revision>2</cp:revision>
  <dcterms:created xsi:type="dcterms:W3CDTF">2023-03-28T01:41:00Z</dcterms:created>
  <dcterms:modified xsi:type="dcterms:W3CDTF">2023-03-28T01:41:00Z</dcterms:modified>
</cp:coreProperties>
</file>