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3909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10: Microarchitectural Side-Channel Analysis</w:t>
      </w:r>
    </w:p>
    <w:p w14:paraId="00000002" w14:textId="77777777" w:rsidR="00E4390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Objectives</w:t>
      </w:r>
    </w:p>
    <w:p w14:paraId="00000003" w14:textId="77777777" w:rsidR="00E439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Understand the timing differences between </w:t>
      </w:r>
      <w:r>
        <w:rPr>
          <w:rFonts w:ascii="Google Sans" w:eastAsia="Google Sans" w:hAnsi="Google Sans" w:cs="Google Sans"/>
          <w:b/>
          <w:bCs/>
          <w:color w:val="1F1F1F"/>
        </w:rPr>
        <w:t>CPU Cache hits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Cache misses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4" w14:textId="77777777" w:rsidR="00E439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Observe the performance penalty of </w:t>
      </w:r>
      <w:r>
        <w:rPr>
          <w:rFonts w:ascii="Google Sans" w:eastAsia="Google Sans" w:hAnsi="Google Sans" w:cs="Google Sans"/>
          <w:b/>
          <w:bCs/>
          <w:color w:val="1F1F1F"/>
        </w:rPr>
        <w:t>Branch Misprediction</w:t>
      </w:r>
      <w:r>
        <w:rPr>
          <w:rFonts w:ascii="Google Sans" w:eastAsia="Google Sans" w:hAnsi="Google Sans" w:cs="Google Sans"/>
          <w:color w:val="1F1F1F"/>
        </w:rPr>
        <w:t xml:space="preserve"> in modern x86 processors.</w:t>
      </w:r>
    </w:p>
    <w:p w14:paraId="00000005" w14:textId="77777777" w:rsidR="00E439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Learn how to use the </w:t>
      </w:r>
      <w:r>
        <w:rPr>
          <w:rFonts w:ascii="Google Sans" w:eastAsia="Google Sans" w:hAnsi="Google Sans" w:cs="Google Sans"/>
          <w:b/>
          <w:bCs/>
          <w:color w:val="1F1F1F"/>
        </w:rPr>
        <w:t>Time Stamp Counter (TSC)</w:t>
      </w:r>
      <w:r>
        <w:rPr>
          <w:rFonts w:ascii="Google Sans" w:eastAsia="Google Sans" w:hAnsi="Google Sans" w:cs="Google Sans"/>
          <w:color w:val="1F1F1F"/>
        </w:rPr>
        <w:t xml:space="preserve"> for </w:t>
      </w:r>
      <w:proofErr w:type="gramStart"/>
      <w:r>
        <w:rPr>
          <w:rFonts w:ascii="Google Sans" w:eastAsia="Google Sans" w:hAnsi="Google Sans" w:cs="Google Sans"/>
          <w:color w:val="1F1F1F"/>
        </w:rPr>
        <w:t>high-precision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microarchitectural auditing.</w:t>
      </w:r>
    </w:p>
    <w:p w14:paraId="00000006" w14:textId="77777777" w:rsidR="00E4390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2113C69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1: Cache Timing Sensor</w:t>
      </w:r>
    </w:p>
    <w:p w14:paraId="00000007" w14:textId="77777777" w:rsidR="00E43909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this section, you will use </w:t>
      </w:r>
      <w:proofErr w:type="spellStart"/>
      <w:r>
        <w:rPr>
          <w:rFonts w:ascii="Google Sans" w:eastAsia="Google Sans" w:hAnsi="Google Sans" w:cs="Google Sans"/>
          <w:color w:val="1F1F1F"/>
        </w:rPr>
        <w:t>cache_timing_sensor.c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measure the "gap" between a piece of data residing in the L1 cache versus data that must be fetched from main memory (RAM).</w:t>
      </w:r>
    </w:p>
    <w:p w14:paraId="00000008" w14:textId="77777777" w:rsidR="00E43909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Functions to Investigate</w:t>
      </w:r>
    </w:p>
    <w:p w14:paraId="00000009" w14:textId="77777777" w:rsidR="00E439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_</w:t>
      </w:r>
      <w:proofErr w:type="spellStart"/>
      <w:r>
        <w:rPr>
          <w:rFonts w:ascii="Google Sans" w:eastAsia="Google Sans" w:hAnsi="Google Sans" w:cs="Google Sans"/>
          <w:color w:val="1F1F1F"/>
        </w:rPr>
        <w:t>mm_clflush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(address): </w:t>
      </w:r>
      <w:proofErr w:type="gramStart"/>
      <w:r>
        <w:rPr>
          <w:rFonts w:ascii="Google Sans" w:eastAsia="Google Sans" w:hAnsi="Google Sans" w:cs="Google Sans"/>
          <w:color w:val="1F1F1F"/>
        </w:rPr>
        <w:t>This intrinsic forces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the CPU to evict a specific line from all levels of the cache.</w:t>
      </w:r>
    </w:p>
    <w:p w14:paraId="0000000A" w14:textId="77777777" w:rsidR="00E439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read_tsc_</w:t>
      </w:r>
      <w:proofErr w:type="gramStart"/>
      <w:r>
        <w:rPr>
          <w:rFonts w:ascii="Google Sans" w:eastAsia="Google Sans" w:hAnsi="Google Sans" w:cs="Google Sans"/>
          <w:color w:val="1F1F1F"/>
        </w:rPr>
        <w:t>begin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and </w:t>
      </w:r>
      <w:proofErr w:type="spellStart"/>
      <w:r>
        <w:rPr>
          <w:rFonts w:ascii="Google Sans" w:eastAsia="Google Sans" w:hAnsi="Google Sans" w:cs="Google Sans"/>
          <w:color w:val="1F1F1F"/>
        </w:rPr>
        <w:t>read_tsc_</w:t>
      </w:r>
      <w:proofErr w:type="gram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): These functions use the </w:t>
      </w:r>
      <w:proofErr w:type="spellStart"/>
      <w:r>
        <w:rPr>
          <w:rFonts w:ascii="Google Sans" w:eastAsia="Google Sans" w:hAnsi="Google Sans" w:cs="Google Sans"/>
          <w:color w:val="1F1F1F"/>
        </w:rPr>
        <w:t>rdtsc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instruction and </w:t>
      </w:r>
      <w:proofErr w:type="spellStart"/>
      <w:r>
        <w:rPr>
          <w:rFonts w:ascii="Google Sans" w:eastAsia="Google Sans" w:hAnsi="Google Sans" w:cs="Google Sans"/>
          <w:color w:val="1F1F1F"/>
        </w:rPr>
        <w:t>lfence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ensure the CPU doesn't reorder instructions, which would ruin the timing measurement.</w:t>
      </w:r>
    </w:p>
    <w:p w14:paraId="0000000B" w14:textId="77777777" w:rsidR="00E43909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Instructions</w:t>
      </w:r>
    </w:p>
    <w:p w14:paraId="0000000C" w14:textId="77777777" w:rsidR="00E439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Compile and Run</w:t>
      </w:r>
      <w:r>
        <w:rPr>
          <w:rFonts w:ascii="Google Sans" w:eastAsia="Google Sans" w:hAnsi="Google Sans" w:cs="Google Sans"/>
          <w:color w:val="1F1F1F"/>
        </w:rPr>
        <w:t xml:space="preserve">: Compile </w:t>
      </w:r>
      <w:proofErr w:type="spellStart"/>
      <w:r>
        <w:rPr>
          <w:rFonts w:ascii="Google Sans" w:eastAsia="Google Sans" w:hAnsi="Google Sans" w:cs="Google Sans"/>
          <w:color w:val="1F1F1F"/>
        </w:rPr>
        <w:t>cache_timing_sensor.c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using your platform's compiler (GCC/Clang or MSVC).</w:t>
      </w:r>
    </w:p>
    <w:p w14:paraId="0000000D" w14:textId="77777777" w:rsidR="00E439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Calibration</w:t>
      </w:r>
      <w:r>
        <w:rPr>
          <w:rFonts w:ascii="Google Sans" w:eastAsia="Google Sans" w:hAnsi="Google Sans" w:cs="Google Sans"/>
          <w:color w:val="1F1F1F"/>
        </w:rPr>
        <w:t xml:space="preserve">: The program will attempt to calibrate your CPU's frequency using </w:t>
      </w:r>
      <w:proofErr w:type="spellStart"/>
      <w:r>
        <w:rPr>
          <w:rFonts w:ascii="Google Sans" w:eastAsia="Google Sans" w:hAnsi="Google Sans" w:cs="Google Sans"/>
          <w:color w:val="1F1F1F"/>
        </w:rPr>
        <w:t>calibrate_cycles_per_second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E" w14:textId="77777777" w:rsidR="00E439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Adjusting for Speed</w:t>
      </w:r>
      <w:r>
        <w:rPr>
          <w:rFonts w:ascii="Google Sans" w:eastAsia="Google Sans" w:hAnsi="Google Sans" w:cs="Google Sans"/>
          <w:color w:val="1F1F1F"/>
        </w:rPr>
        <w:t>: If your machine has a high noise floor, you may need to increase the EXPERIMENTS constant to get a cleaner median.</w:t>
      </w:r>
    </w:p>
    <w:p w14:paraId="0000000F" w14:textId="77777777" w:rsidR="00E43909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Deliverables &amp; Analysis</w:t>
      </w:r>
    </w:p>
    <w:p w14:paraId="00000010" w14:textId="77777777" w:rsidR="00E439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Report</w:t>
      </w:r>
      <w:r>
        <w:rPr>
          <w:rFonts w:ascii="Google Sans" w:eastAsia="Google Sans" w:hAnsi="Google Sans" w:cs="Google Sans"/>
          <w:color w:val="1F1F1F"/>
        </w:rPr>
        <w:t xml:space="preserve">: Provide the average/median hit time and miss time from your machine. Support it with a screenshot showing local computer time/date. </w:t>
      </w:r>
    </w:p>
    <w:p w14:paraId="00000011" w14:textId="77777777" w:rsidR="00E439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Analysis</w:t>
      </w:r>
      <w:r>
        <w:rPr>
          <w:rFonts w:ascii="Google Sans" w:eastAsia="Google Sans" w:hAnsi="Google Sans" w:cs="Google Sans"/>
          <w:color w:val="1F1F1F"/>
        </w:rPr>
        <w:t>: Why is the Miss/Hit slowdown usually significant (often 10x or more)?</w:t>
      </w:r>
    </w:p>
    <w:p w14:paraId="00000012" w14:textId="77777777" w:rsidR="00E439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Analysis</w:t>
      </w:r>
      <w:r>
        <w:rPr>
          <w:rFonts w:ascii="Google Sans" w:eastAsia="Google Sans" w:hAnsi="Google Sans" w:cs="Google Sans"/>
          <w:color w:val="1F1F1F"/>
        </w:rPr>
        <w:t>: Why do we use _</w:t>
      </w:r>
      <w:proofErr w:type="spellStart"/>
      <w:r>
        <w:rPr>
          <w:rFonts w:ascii="Google Sans" w:eastAsia="Google Sans" w:hAnsi="Google Sans" w:cs="Google Sans"/>
          <w:color w:val="1F1F1F"/>
        </w:rPr>
        <w:t>mm_</w:t>
      </w:r>
      <w:proofErr w:type="gramStart"/>
      <w:r>
        <w:rPr>
          <w:rFonts w:ascii="Google Sans" w:eastAsia="Google Sans" w:hAnsi="Google Sans" w:cs="Google Sans"/>
          <w:color w:val="1F1F1F"/>
        </w:rPr>
        <w:t>lfence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before and after reading the time stamp?</w:t>
      </w:r>
    </w:p>
    <w:p w14:paraId="00000013" w14:textId="77777777" w:rsidR="00E4390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6E4CDCB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2: Branch Predictor Audit</w:t>
      </w:r>
    </w:p>
    <w:p w14:paraId="00000014" w14:textId="77777777" w:rsidR="00E43909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this section, you will use </w:t>
      </w:r>
      <w:proofErr w:type="spellStart"/>
      <w:r>
        <w:rPr>
          <w:rFonts w:ascii="Google Sans" w:eastAsia="Google Sans" w:hAnsi="Google Sans" w:cs="Google Sans"/>
          <w:color w:val="1F1F1F"/>
        </w:rPr>
        <w:t>branch_predictor_audit.c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measure the cost of "surprising" the CPU's branch prediction hardware.</w:t>
      </w:r>
    </w:p>
    <w:p w14:paraId="00000015" w14:textId="77777777" w:rsidR="00E43909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Key Functions to Investigate</w:t>
      </w:r>
    </w:p>
    <w:p w14:paraId="00000016" w14:textId="77777777" w:rsidR="00E439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run_training_</w:t>
      </w:r>
      <w:proofErr w:type="gramStart"/>
      <w:r>
        <w:rPr>
          <w:rFonts w:ascii="Google Sans" w:eastAsia="Google Sans" w:hAnsi="Google Sans" w:cs="Google Sans"/>
          <w:color w:val="1F1F1F"/>
        </w:rPr>
        <w:t>window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 This function runs a loop 100 times, passing true for the first 99 iterations to "train" the predictor.</w:t>
      </w:r>
    </w:p>
    <w:p w14:paraId="00000017" w14:textId="77777777" w:rsidR="00E439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measure_</w:t>
      </w:r>
      <w:proofErr w:type="gramStart"/>
      <w:r>
        <w:rPr>
          <w:rFonts w:ascii="Google Sans" w:eastAsia="Google Sans" w:hAnsi="Google Sans" w:cs="Google Sans"/>
          <w:color w:val="1F1F1F"/>
        </w:rPr>
        <w:t>window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bool </w:t>
      </w:r>
      <w:proofErr w:type="spellStart"/>
      <w:r>
        <w:rPr>
          <w:rFonts w:ascii="Google Sans" w:eastAsia="Google Sans" w:hAnsi="Google Sans" w:cs="Google Sans"/>
          <w:color w:val="1F1F1F"/>
        </w:rPr>
        <w:t>mismatch_on_last_branch</w:t>
      </w:r>
      <w:proofErr w:type="spellEnd"/>
      <w:r>
        <w:rPr>
          <w:rFonts w:ascii="Google Sans" w:eastAsia="Google Sans" w:hAnsi="Google Sans" w:cs="Google Sans"/>
          <w:color w:val="1F1F1F"/>
        </w:rPr>
        <w:t>): This measures how long the 100-iteration window takes when the 100th branch matches the pattern versus when it breaks it.</w:t>
      </w:r>
    </w:p>
    <w:p w14:paraId="00000018" w14:textId="77777777" w:rsidR="00E43909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Instructions</w:t>
      </w:r>
    </w:p>
    <w:p w14:paraId="00000019" w14:textId="77777777" w:rsidR="00E439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Compile and Run</w:t>
      </w:r>
      <w:r>
        <w:rPr>
          <w:rFonts w:ascii="Google Sans" w:eastAsia="Google Sans" w:hAnsi="Google Sans" w:cs="Google Sans"/>
          <w:color w:val="1F1F1F"/>
        </w:rPr>
        <w:t xml:space="preserve">: Compile </w:t>
      </w:r>
      <w:proofErr w:type="spellStart"/>
      <w:r>
        <w:rPr>
          <w:rFonts w:ascii="Google Sans" w:eastAsia="Google Sans" w:hAnsi="Google Sans" w:cs="Google Sans"/>
          <w:color w:val="1F1F1F"/>
        </w:rPr>
        <w:t>branch_predictor_audit.c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A" w14:textId="77777777" w:rsidR="00E439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Training Pattern</w:t>
      </w:r>
      <w:r>
        <w:rPr>
          <w:rFonts w:ascii="Google Sans" w:eastAsia="Google Sans" w:hAnsi="Google Sans" w:cs="Google Sans"/>
          <w:color w:val="1F1F1F"/>
        </w:rPr>
        <w:t xml:space="preserve">: Observe the code; it repeats the "99 hits, 1 possible miss" pattern across many </w:t>
      </w:r>
      <w:proofErr w:type="spellStart"/>
      <w:r>
        <w:rPr>
          <w:rFonts w:ascii="Google Sans" w:eastAsia="Google Sans" w:hAnsi="Google Sans" w:cs="Google Sans"/>
          <w:color w:val="1F1F1F"/>
        </w:rPr>
        <w:t>repeated_windows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B" w14:textId="77777777" w:rsidR="00E439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Signal</w:t>
      </w:r>
      <w:r>
        <w:rPr>
          <w:rFonts w:ascii="Google Sans" w:eastAsia="Google Sans" w:hAnsi="Google Sans" w:cs="Google Sans"/>
          <w:color w:val="1F1F1F"/>
        </w:rPr>
        <w:t>: The "Mismatch Penalty" represents cycles wasted flushing the pipeline due to incorrect speculation.</w:t>
      </w:r>
    </w:p>
    <w:p w14:paraId="0000001C" w14:textId="77777777" w:rsidR="00E43909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Deliverables &amp; Analysis</w:t>
      </w:r>
    </w:p>
    <w:p w14:paraId="0000001D" w14:textId="77777777" w:rsidR="00E439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Report</w:t>
      </w:r>
      <w:r>
        <w:rPr>
          <w:rFonts w:ascii="Google Sans" w:eastAsia="Google Sans" w:hAnsi="Google Sans" w:cs="Google Sans"/>
          <w:color w:val="1F1F1F"/>
        </w:rPr>
        <w:t xml:space="preserve">: Provide your observed </w:t>
      </w:r>
      <w:r>
        <w:rPr>
          <w:rFonts w:ascii="Google Sans" w:eastAsia="Google Sans" w:hAnsi="Google Sans" w:cs="Google Sans"/>
          <w:b/>
          <w:bCs/>
          <w:color w:val="1F1F1F"/>
        </w:rPr>
        <w:t>Median mismatch penalty</w:t>
      </w:r>
      <w:r>
        <w:rPr>
          <w:rFonts w:ascii="Google Sans" w:eastAsia="Google Sans" w:hAnsi="Google Sans" w:cs="Google Sans"/>
          <w:color w:val="1F1F1F"/>
        </w:rPr>
        <w:t xml:space="preserve">. Support it with a screenshot showing the local computer time/date. </w:t>
      </w:r>
    </w:p>
    <w:p w14:paraId="0000001E" w14:textId="77777777" w:rsidR="00E439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Analysis</w:t>
      </w:r>
      <w:r>
        <w:rPr>
          <w:rFonts w:ascii="Google Sans" w:eastAsia="Google Sans" w:hAnsi="Google Sans" w:cs="Google Sans"/>
          <w:color w:val="1F1F1F"/>
        </w:rPr>
        <w:t>: If the branch predictor was 100% accurate, what would the mismatch penalty be?</w:t>
      </w:r>
    </w:p>
    <w:p w14:paraId="0000001F" w14:textId="77777777" w:rsidR="00E439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Analysis</w:t>
      </w:r>
      <w:r>
        <w:rPr>
          <w:rFonts w:ascii="Google Sans" w:eastAsia="Google Sans" w:hAnsi="Google Sans" w:cs="Google Sans"/>
          <w:color w:val="1F1F1F"/>
        </w:rPr>
        <w:t xml:space="preserve">: How could an attacker use this timing difference to determine the value of a secret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variable in a victim program?</w:t>
      </w:r>
    </w:p>
    <w:p w14:paraId="00000020" w14:textId="77777777" w:rsidR="00E43909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19E8F0A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Troubleshooting Note</w:t>
      </w:r>
    </w:p>
    <w:p w14:paraId="00000021" w14:textId="77777777" w:rsidR="00E439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Frequency Scaling</w:t>
      </w:r>
      <w:r>
        <w:rPr>
          <w:rFonts w:ascii="Google Sans" w:eastAsia="Google Sans" w:hAnsi="Google Sans" w:cs="Google Sans"/>
          <w:color w:val="1F1F1F"/>
        </w:rPr>
        <w:t>: Ensure your laptop is plugged in and set to "High Performance" to avoid CPU throttling.</w:t>
      </w:r>
    </w:p>
    <w:p w14:paraId="4A48E37F" w14:textId="77777777" w:rsidR="009A7A14" w:rsidRPr="009A7A1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Virtualization</w:t>
      </w:r>
      <w:r>
        <w:rPr>
          <w:rFonts w:ascii="Google Sans" w:eastAsia="Google Sans" w:hAnsi="Google Sans" w:cs="Google Sans"/>
          <w:color w:val="1F1F1F"/>
        </w:rPr>
        <w:t xml:space="preserve">: If results show 0.00 cycles or massive noise, you may be in a VM where the </w:t>
      </w:r>
      <w:proofErr w:type="spellStart"/>
      <w:r>
        <w:rPr>
          <w:rFonts w:ascii="Google Sans" w:eastAsia="Google Sans" w:hAnsi="Google Sans" w:cs="Google Sans"/>
          <w:color w:val="1F1F1F"/>
        </w:rPr>
        <w:t>rdtsc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instruction is being intercepted by a hypervisor.</w:t>
      </w:r>
    </w:p>
    <w:p w14:paraId="2EBF5A5C" w14:textId="77777777" w:rsidR="009A7A14" w:rsidRDefault="009A7A14" w:rsidP="009A7A1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7DFA4107" w14:textId="6CFD98C1" w:rsidR="009A7A14" w:rsidRDefault="009A7A14" w:rsidP="009A7A14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Grading</w:t>
      </w:r>
    </w:p>
    <w:p w14:paraId="333362B0" w14:textId="77777777" w:rsidR="009A7A14" w:rsidRPr="009A7A14" w:rsidRDefault="009A7A14" w:rsidP="009A7A14"/>
    <w:p w14:paraId="4922D2ED" w14:textId="77777777" w:rsidR="009A7A14" w:rsidRPr="000D4ECF" w:rsidRDefault="009A7A14" w:rsidP="009A7A1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 1 50/50</w:t>
      </w:r>
    </w:p>
    <w:p w14:paraId="69116E7D" w14:textId="7ED41681" w:rsidR="000D4ECF" w:rsidRPr="004C239F" w:rsidRDefault="000D4ECF" w:rsidP="000D4EC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C239F">
        <w:rPr>
          <w:rFonts w:ascii="Google Sans" w:eastAsia="Google Sans" w:hAnsi="Google Sans" w:cs="Google Sans"/>
          <w:color w:val="1F1F1F"/>
        </w:rPr>
        <w:t xml:space="preserve">Report </w:t>
      </w:r>
      <w:r w:rsidR="004C239F" w:rsidRPr="004C239F">
        <w:rPr>
          <w:rFonts w:ascii="Google Sans" w:eastAsia="Google Sans" w:hAnsi="Google Sans" w:cs="Google Sans"/>
          <w:color w:val="1F1F1F"/>
        </w:rPr>
        <w:t xml:space="preserve">with valid screenshot </w:t>
      </w:r>
      <w:r w:rsidRPr="004C239F">
        <w:rPr>
          <w:rFonts w:ascii="Google Sans" w:eastAsia="Google Sans" w:hAnsi="Google Sans" w:cs="Google Sans"/>
          <w:color w:val="1F1F1F"/>
        </w:rPr>
        <w:t>20/50</w:t>
      </w:r>
    </w:p>
    <w:p w14:paraId="151DD122" w14:textId="5E8DE654" w:rsidR="000D4ECF" w:rsidRPr="004C239F" w:rsidRDefault="000D4ECF" w:rsidP="000D4EC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C239F">
        <w:rPr>
          <w:rFonts w:ascii="Google Sans" w:eastAsia="Google Sans" w:hAnsi="Google Sans" w:cs="Google Sans"/>
          <w:color w:val="1F1F1F"/>
        </w:rPr>
        <w:t>Analysis 30/50</w:t>
      </w:r>
    </w:p>
    <w:p w14:paraId="5EE93BBC" w14:textId="77777777" w:rsidR="000D4ECF" w:rsidRPr="000D4ECF" w:rsidRDefault="009A7A14" w:rsidP="009A7A1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 2 50/50</w:t>
      </w:r>
    </w:p>
    <w:p w14:paraId="34A593EF" w14:textId="5272247A" w:rsidR="000D4ECF" w:rsidRPr="004C239F" w:rsidRDefault="000D4ECF" w:rsidP="000D4EC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C239F">
        <w:rPr>
          <w:rFonts w:ascii="Google Sans" w:eastAsia="Google Sans" w:hAnsi="Google Sans" w:cs="Google Sans"/>
          <w:color w:val="1F1F1F"/>
        </w:rPr>
        <w:t xml:space="preserve">Report </w:t>
      </w:r>
      <w:r w:rsidR="004C239F" w:rsidRPr="004C239F">
        <w:rPr>
          <w:rFonts w:ascii="Google Sans" w:eastAsia="Google Sans" w:hAnsi="Google Sans" w:cs="Google Sans"/>
          <w:color w:val="1F1F1F"/>
        </w:rPr>
        <w:t xml:space="preserve">with valid screenshot </w:t>
      </w:r>
      <w:r w:rsidRPr="004C239F">
        <w:rPr>
          <w:rFonts w:ascii="Google Sans" w:eastAsia="Google Sans" w:hAnsi="Google Sans" w:cs="Google Sans"/>
          <w:color w:val="1F1F1F"/>
        </w:rPr>
        <w:t>20/50</w:t>
      </w:r>
    </w:p>
    <w:p w14:paraId="4F28FC3C" w14:textId="77777777" w:rsidR="000D4ECF" w:rsidRPr="004C239F" w:rsidRDefault="000D4ECF" w:rsidP="000D4EC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C239F">
        <w:rPr>
          <w:rFonts w:ascii="Google Sans" w:eastAsia="Google Sans" w:hAnsi="Google Sans" w:cs="Google Sans"/>
          <w:color w:val="1F1F1F"/>
        </w:rPr>
        <w:t>Analysis 30/50</w:t>
      </w:r>
    </w:p>
    <w:p w14:paraId="00000022" w14:textId="68E2C695" w:rsidR="00E43909" w:rsidRDefault="009A7A14" w:rsidP="000D4E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A7A14">
        <w:rPr>
          <w:rFonts w:ascii="Google Sans" w:eastAsia="Google Sans" w:hAnsi="Google Sans" w:cs="Google Sans"/>
          <w:color w:val="1F1F1F"/>
        </w:rPr>
        <w:br/>
      </w:r>
      <w:r w:rsidRPr="009A7A14">
        <w:rPr>
          <w:rFonts w:ascii="Google Sans" w:eastAsia="Google Sans" w:hAnsi="Google Sans" w:cs="Google Sans"/>
          <w:color w:val="1F1F1F"/>
        </w:rPr>
        <w:lastRenderedPageBreak/>
        <w:br/>
      </w:r>
      <w:r w:rsidRPr="009A7A14">
        <w:rPr>
          <w:rFonts w:ascii="Google Sans" w:eastAsia="Google Sans" w:hAnsi="Google Sans" w:cs="Google Sans"/>
          <w:color w:val="1F1F1F"/>
        </w:rPr>
        <w:br/>
      </w:r>
    </w:p>
    <w:sectPr w:rsidR="00E43909" w:rsidSect="00534548">
      <w:headerReference w:type="default" r:id="rId7"/>
      <w:footerReference w:type="default" r:id="rId8"/>
      <w:pgSz w:w="12240" w:h="15840"/>
      <w:pgMar w:top="1440" w:right="1440" w:bottom="1440" w:left="1440" w:header="51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F9E9" w14:textId="77777777" w:rsidR="0081646C" w:rsidRDefault="0081646C" w:rsidP="00534548">
      <w:r>
        <w:separator/>
      </w:r>
    </w:p>
  </w:endnote>
  <w:endnote w:type="continuationSeparator" w:id="0">
    <w:p w14:paraId="630D03CF" w14:textId="77777777" w:rsidR="0081646C" w:rsidRDefault="0081646C" w:rsidP="005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Italic r:id="rId1" w:fontKey="{D83D75DE-3F7A-4F98-A442-07C53AAB10C2}"/>
  </w:font>
  <w:font w:name="Google Sans">
    <w:charset w:val="00"/>
    <w:family w:val="auto"/>
    <w:pitch w:val="default"/>
    <w:embedRegular r:id="rId2" w:fontKey="{3224E1F1-BEDD-4642-B5CB-EA332C5B52FB}"/>
    <w:embedBold r:id="rId3" w:fontKey="{E79CA0A3-2470-43B7-8BED-B10CE9A928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D28249-09CA-4919-91F1-54BE5DE29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9000CA-1774-4315-AE3C-A570F8AF0E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055D" w14:textId="16EA0FB9" w:rsidR="009A7A14" w:rsidRDefault="009A7A14">
    <w:pPr>
      <w:pStyle w:val="Footer"/>
    </w:pPr>
    <w:r>
      <w:t>Author: Sergio Loza</w:t>
    </w:r>
    <w:r>
      <w:tab/>
    </w:r>
    <w:r>
      <w:tab/>
      <w:t>Winter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0E40" w14:textId="77777777" w:rsidR="0081646C" w:rsidRDefault="0081646C" w:rsidP="00534548">
      <w:r>
        <w:separator/>
      </w:r>
    </w:p>
  </w:footnote>
  <w:footnote w:type="continuationSeparator" w:id="0">
    <w:p w14:paraId="01A5A301" w14:textId="77777777" w:rsidR="0081646C" w:rsidRDefault="0081646C" w:rsidP="0053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DEEB" w14:textId="24CB193B" w:rsidR="00534548" w:rsidRDefault="00534548">
    <w:pPr>
      <w:pStyle w:val="Header"/>
    </w:pPr>
    <w:r w:rsidRPr="002C52B6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01D3302" wp14:editId="6940AE80">
          <wp:simplePos x="0" y="0"/>
          <wp:positionH relativeFrom="column">
            <wp:posOffset>-65314</wp:posOffset>
          </wp:positionH>
          <wp:positionV relativeFrom="paragraph">
            <wp:posOffset>-51888</wp:posOffset>
          </wp:positionV>
          <wp:extent cx="1411605" cy="285115"/>
          <wp:effectExtent l="0" t="0" r="0" b="635"/>
          <wp:wrapSquare wrapText="bothSides"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  <w:t>CENG356</w:t>
    </w:r>
    <w:r w:rsidR="00F57250">
      <w:tab/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BB0"/>
    <w:multiLevelType w:val="multilevel"/>
    <w:tmpl w:val="35C2A64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5E6B05"/>
    <w:multiLevelType w:val="multilevel"/>
    <w:tmpl w:val="F26E175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E5141E"/>
    <w:multiLevelType w:val="multilevel"/>
    <w:tmpl w:val="F760E78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4C64F6"/>
    <w:multiLevelType w:val="multilevel"/>
    <w:tmpl w:val="FB32313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B765C1"/>
    <w:multiLevelType w:val="multilevel"/>
    <w:tmpl w:val="E0E41B7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CEC20E6"/>
    <w:multiLevelType w:val="multilevel"/>
    <w:tmpl w:val="7BFA82F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57A43CE"/>
    <w:multiLevelType w:val="multilevel"/>
    <w:tmpl w:val="0F16357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5B1780"/>
    <w:multiLevelType w:val="multilevel"/>
    <w:tmpl w:val="78A24E0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8C15996"/>
    <w:multiLevelType w:val="hybridMultilevel"/>
    <w:tmpl w:val="4CAE40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60108">
    <w:abstractNumId w:val="6"/>
  </w:num>
  <w:num w:numId="2" w16cid:durableId="24913146">
    <w:abstractNumId w:val="4"/>
  </w:num>
  <w:num w:numId="3" w16cid:durableId="2106270005">
    <w:abstractNumId w:val="7"/>
  </w:num>
  <w:num w:numId="4" w16cid:durableId="1503006376">
    <w:abstractNumId w:val="1"/>
  </w:num>
  <w:num w:numId="5" w16cid:durableId="1203638117">
    <w:abstractNumId w:val="2"/>
  </w:num>
  <w:num w:numId="6" w16cid:durableId="1631861315">
    <w:abstractNumId w:val="5"/>
  </w:num>
  <w:num w:numId="7" w16cid:durableId="1217203401">
    <w:abstractNumId w:val="3"/>
  </w:num>
  <w:num w:numId="8" w16cid:durableId="213589071">
    <w:abstractNumId w:val="0"/>
  </w:num>
  <w:num w:numId="9" w16cid:durableId="144319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09"/>
    <w:rsid w:val="00065341"/>
    <w:rsid w:val="000D4ECF"/>
    <w:rsid w:val="004C239F"/>
    <w:rsid w:val="00534548"/>
    <w:rsid w:val="0081646C"/>
    <w:rsid w:val="009A7A14"/>
    <w:rsid w:val="00E148E2"/>
    <w:rsid w:val="00E43909"/>
    <w:rsid w:val="00F5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EE2"/>
  <w15:docId w15:val="{BDCC5DDD-2554-447F-970D-5C601071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345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548"/>
  </w:style>
  <w:style w:type="paragraph" w:styleId="Footer">
    <w:name w:val="footer"/>
    <w:basedOn w:val="Normal"/>
    <w:link w:val="FooterChar"/>
    <w:uiPriority w:val="99"/>
    <w:unhideWhenUsed/>
    <w:rsid w:val="005345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548"/>
  </w:style>
  <w:style w:type="paragraph" w:styleId="ListParagraph">
    <w:name w:val="List Paragraph"/>
    <w:basedOn w:val="Normal"/>
    <w:uiPriority w:val="34"/>
    <w:qFormat/>
    <w:rsid w:val="009A7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Loza</dc:creator>
  <cp:lastModifiedBy>Sergio Loza</cp:lastModifiedBy>
  <cp:revision>7</cp:revision>
  <dcterms:created xsi:type="dcterms:W3CDTF">2026-04-14T17:20:00Z</dcterms:created>
  <dcterms:modified xsi:type="dcterms:W3CDTF">2026-04-14T17:28:00Z</dcterms:modified>
</cp:coreProperties>
</file>