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3A06" w14:textId="160E2DCD" w:rsidR="00B826BF" w:rsidRDefault="001E2C0E">
      <w:r w:rsidRPr="001E2C0E">
        <w:t>https://medium.com/@yunus.emre.cinbolat/firebase-realtime-database-ve-firestore-aras%C4%B1ndaki-farklar-nelerdir-5579c9a2cb00</w:t>
      </w:r>
    </w:p>
    <w:sectPr w:rsidR="00B82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BF"/>
    <w:rsid w:val="001E2C0E"/>
    <w:rsid w:val="00B8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DA1C0-68C9-433E-A51D-80B46688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Cinbolat</dc:creator>
  <cp:keywords/>
  <dc:description/>
  <cp:lastModifiedBy>Yunus Emre Cinbolat</cp:lastModifiedBy>
  <cp:revision>2</cp:revision>
  <dcterms:created xsi:type="dcterms:W3CDTF">2023-09-05T13:50:00Z</dcterms:created>
  <dcterms:modified xsi:type="dcterms:W3CDTF">2023-09-05T13:50:00Z</dcterms:modified>
</cp:coreProperties>
</file>