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相关研究-related-work"/>
    <w:p>
      <w:pPr>
        <w:pStyle w:val="Heading2"/>
      </w:pPr>
      <w:r>
        <w:rPr>
          <w:rFonts w:hint="eastAsia"/>
        </w:rPr>
        <w:t xml:space="preserve">相关研究</w:t>
      </w:r>
      <w:r>
        <w:t xml:space="preserve"> (Related Work)</w:t>
      </w:r>
    </w:p>
    <w:p>
      <w:pPr>
        <w:pStyle w:val="FirstParagraph"/>
      </w:pPr>
      <w:r>
        <w:rPr>
          <w:rFonts w:hint="eastAsia"/>
        </w:rPr>
        <w:t xml:space="preserve">实时软组织仿真的研究领域历史悠久，计算机图形学与医学模拟社区提出了多种方法来在</w:t>
      </w:r>
      <w:r>
        <w:rPr>
          <w:rFonts w:hint="eastAsia"/>
          <w:b/>
          <w:bCs/>
        </w:rPr>
        <w:t xml:space="preserve">物理精确性</w:t>
      </w:r>
      <w:r>
        <w:rPr>
          <w:rFonts w:hint="eastAsia"/>
        </w:rPr>
        <w:t xml:space="preserve">与</w:t>
      </w:r>
      <w:r>
        <w:rPr>
          <w:rFonts w:hint="eastAsia"/>
          <w:b/>
          <w:bCs/>
        </w:rPr>
        <w:t xml:space="preserve">运算性能</w:t>
      </w:r>
      <w:r>
        <w:rPr>
          <w:rFonts w:hint="eastAsia"/>
        </w:rPr>
        <w:t xml:space="preserve">之间权衡</w:t>
      </w:r>
      <w:hyperlink r:id="rId21">
        <w:r>
          <w:rPr>
            <w:rStyle w:val="Hyperlink"/>
          </w:rPr>
          <w:t xml:space="preserve">[1]</w:t>
        </w:r>
      </w:hyperlink>
      <w:hyperlink r:id="rId22">
        <w:r>
          <w:rPr>
            <w:rStyle w:val="Hyperlink"/>
          </w:rPr>
          <w:t xml:space="preserve">[2]</w:t>
        </w:r>
      </w:hyperlink>
      <w:r>
        <w:rPr>
          <w:rFonts w:hint="eastAsia"/>
        </w:rPr>
        <w:t xml:space="preserve">。总体而言，这些方法可分为基于连续介质力学的有限元法和基于粒子约束的质点方法，以及利用硬件加速与并行计算的混合方案。以下将分别综述各类代表性工作。</w:t>
      </w:r>
    </w:p>
    <w:bookmarkStart w:id="30" w:name="有限元法及其改进"/>
    <w:p>
      <w:pPr>
        <w:pStyle w:val="Heading3"/>
      </w:pPr>
      <w:r>
        <w:rPr>
          <w:rFonts w:hint="eastAsia"/>
        </w:rPr>
        <w:t xml:space="preserve">有限元法及其改进</w:t>
      </w:r>
    </w:p>
    <w:p>
      <w:pPr>
        <w:pStyle w:val="FirstParagraph"/>
      </w:pPr>
      <w:r>
        <w:rPr>
          <w:rFonts w:hint="eastAsia"/>
          <w:b/>
          <w:bCs/>
        </w:rPr>
        <w:t xml:space="preserve">线性/非线性有限元：</w:t>
      </w:r>
      <w:r>
        <w:t xml:space="preserve"> </w:t>
      </w:r>
      <w:r>
        <w:rPr>
          <w:rFonts w:hint="eastAsia"/>
        </w:rPr>
        <w:t xml:space="preserve">传统的有限元方法(FEM)直接离散连续介质方程，能够高精度模拟软组织力学行为</w:t>
      </w:r>
      <w:hyperlink r:id="rId23">
        <w:r>
          <w:rPr>
            <w:rStyle w:val="Hyperlink"/>
          </w:rPr>
          <w:t xml:space="preserve">[3]</w:t>
        </w:r>
      </w:hyperlink>
      <w:r>
        <w:rPr>
          <w:rFonts w:hint="eastAsia"/>
        </w:rPr>
        <w:t xml:space="preserve">。早期工作采用线性弹性有限元，但只适用于小变形；Picinbono等人将模拟拓展到St.Venant-Kirchhoff等非线性模型，并引入体积约束以考虑近不可压缩性和各向异性</w:t>
      </w:r>
      <w:hyperlink r:id="rId23">
        <w:r>
          <w:rPr>
            <w:rStyle w:val="Hyperlink"/>
          </w:rPr>
          <w:t xml:space="preserve">[3]</w:t>
        </w:r>
      </w:hyperlink>
      <w:r>
        <w:rPr>
          <w:rFonts w:hint="eastAsia"/>
        </w:rPr>
        <w:t xml:space="preserve">。然而，线性四面体单元在$\nu\to0.5$时会产生</w:t>
      </w:r>
      <w:r>
        <w:rPr>
          <w:rFonts w:hint="eastAsia"/>
          <w:b/>
          <w:bCs/>
        </w:rPr>
        <w:t xml:space="preserve">体积锁死</w:t>
      </w:r>
      <w:r>
        <w:rPr>
          <w:rFonts w:hint="eastAsia"/>
        </w:rPr>
        <w:t xml:space="preserve">，表现为过度刚硬的伪效应</w:t>
      </w:r>
      <w:hyperlink r:id="rId22">
        <w:r>
          <w:rPr>
            <w:rStyle w:val="Hyperlink"/>
          </w:rPr>
          <w:t xml:space="preserve">[2]</w:t>
        </w:r>
      </w:hyperlink>
      <w:r>
        <w:rPr>
          <w:rFonts w:hint="eastAsia"/>
        </w:rPr>
        <w:t xml:space="preserve">。为避免这一问题，Hughes等提出混合积分和剪切能量校正等技术</w:t>
      </w:r>
      <w:hyperlink r:id="rId22">
        <w:r>
          <w:rPr>
            <w:rStyle w:val="Hyperlink"/>
          </w:rPr>
          <w:t xml:space="preserve">[2]</w:t>
        </w:r>
      </w:hyperlink>
      <w:r>
        <w:rPr>
          <w:rFonts w:hint="eastAsia"/>
        </w:rPr>
        <w:t xml:space="preserve">。针对</w:t>
      </w:r>
      <w:r>
        <w:rPr>
          <w:rFonts w:hint="eastAsia"/>
          <w:b/>
          <w:bCs/>
        </w:rPr>
        <w:t xml:space="preserve">大变形旋转不变性</w:t>
      </w:r>
      <w:r>
        <w:rPr>
          <w:rFonts w:hint="eastAsia"/>
        </w:rPr>
        <w:t xml:space="preserve">，Müller等人提出了</w:t>
      </w:r>
      <w:r>
        <w:rPr>
          <w:rFonts w:hint="eastAsia"/>
          <w:b/>
          <w:bCs/>
        </w:rPr>
        <w:t xml:space="preserve">刚度扭转(stiffness</w:t>
      </w:r>
      <w:r>
        <w:rPr>
          <w:b/>
          <w:bCs/>
        </w:rPr>
        <w:t xml:space="preserve"> warping)</w:t>
      </w:r>
      <w:r>
        <w:rPr>
          <w:rFonts w:hint="eastAsia"/>
        </w:rPr>
        <w:t xml:space="preserve">共旋有限元模型</w:t>
      </w:r>
      <w:hyperlink r:id="rId24">
        <w:r>
          <w:rPr>
            <w:rStyle w:val="Hyperlink"/>
          </w:rPr>
          <w:t xml:space="preserve">[4]</w:t>
        </w:r>
      </w:hyperlink>
      <w:r>
        <w:rPr>
          <w:rFonts w:hint="eastAsia"/>
        </w:rPr>
        <w:t xml:space="preserve">。该方法对每个单元提取刚体旋转，使局部应变保持小幅度，从而在大旋转下仍保持稳定。其线性应力-应变关系实现简单，运算开销远低于全量程非线性FEM，但因为采用各向同性假设，无法严格保证体积守恒</w:t>
      </w:r>
      <w:hyperlink r:id="rId24">
        <w:r>
          <w:rPr>
            <w:rStyle w:val="Hyperlink"/>
          </w:rPr>
          <w:t xml:space="preserve">[4]</w:t>
        </w:r>
      </w:hyperlink>
      <w:r>
        <w:rPr>
          <w:rFonts w:hint="eastAsia"/>
        </w:rPr>
        <w:t xml:space="preserve">。Irving等人则引入</w:t>
      </w:r>
      <w:r>
        <w:rPr>
          <w:rFonts w:hint="eastAsia"/>
          <w:b/>
          <w:bCs/>
        </w:rPr>
        <w:t xml:space="preserve">可逆有限元</w:t>
      </w:r>
      <w:r>
        <w:rPr>
          <w:rFonts w:hint="eastAsia"/>
        </w:rPr>
        <w:t xml:space="preserve">以处理拓扑改变和极端变形，允许单元翻转而不崩溃，提高了鲁棒性</w:t>
      </w:r>
      <w:hyperlink r:id="rId25">
        <w:r>
          <w:rPr>
            <w:rStyle w:val="Hyperlink"/>
          </w:rPr>
          <w:t xml:space="preserve">[5]</w:t>
        </w:r>
      </w:hyperlink>
      <w:r>
        <w:rPr>
          <w:rFonts w:hint="eastAsia"/>
        </w:rPr>
        <w:t xml:space="preserve">。总体而言，经典FEM在精度上表现优异，但其</w:t>
      </w:r>
      <w:r>
        <w:rPr>
          <w:rFonts w:hint="eastAsia"/>
          <w:b/>
          <w:bCs/>
        </w:rPr>
        <w:t xml:space="preserve">计算代价高</w:t>
      </w:r>
      <w:r>
        <w:rPr>
          <w:rFonts w:hint="eastAsia"/>
        </w:rPr>
        <w:t xml:space="preserve">：Baraff和Witkin开创性地将</w:t>
      </w:r>
      <w:r>
        <w:rPr>
          <w:rFonts w:hint="eastAsia"/>
          <w:b/>
          <w:bCs/>
        </w:rPr>
        <w:t xml:space="preserve">隐式积分</w:t>
      </w:r>
      <w:r>
        <w:rPr>
          <w:rFonts w:hint="eastAsia"/>
        </w:rPr>
        <w:t xml:space="preserve">引入布料仿真，每步需求解大型稀疏线性系统</w:t>
      </w:r>
      <w:hyperlink r:id="rId25">
        <w:r>
          <w:rPr>
            <w:rStyle w:val="Hyperlink"/>
          </w:rPr>
          <w:t xml:space="preserve">[5]</w:t>
        </w:r>
      </w:hyperlink>
      <w:r>
        <w:rPr>
          <w:rFonts w:hint="eastAsia"/>
        </w:rPr>
        <w:t xml:space="preserve">。这虽稳定允许大时间步，但单步计算复杂度高，限制了实时帧率。</w:t>
      </w:r>
    </w:p>
    <w:p>
      <w:pPr>
        <w:pStyle w:val="BodyText"/>
      </w:pPr>
      <w:r>
        <w:rPr>
          <w:rFonts w:hint="eastAsia"/>
          <w:b/>
          <w:bCs/>
        </w:rPr>
        <w:t xml:space="preserve">性能提升与框架：</w:t>
      </w:r>
      <w:r>
        <w:t xml:space="preserve"> </w:t>
      </w:r>
      <w:r>
        <w:rPr>
          <w:rFonts w:hint="eastAsia"/>
        </w:rPr>
        <w:t xml:space="preserve">为改善FEM的实时性能，研究者尝试了多种优化策略。例如，多重网格和自适应细分减少了求解规模，Capell等人采用区域分解仅对局部施加精细网格。Cotin等</w:t>
      </w:r>
      <w:hyperlink r:id="rId26">
        <w:r>
          <w:rPr>
            <w:rStyle w:val="Hyperlink"/>
          </w:rPr>
          <w:t xml:space="preserve">[6]</w:t>
        </w:r>
      </w:hyperlink>
      <w:hyperlink r:id="rId27">
        <w:r>
          <w:rPr>
            <w:rStyle w:val="Hyperlink"/>
          </w:rPr>
          <w:t xml:space="preserve">[7]</w:t>
        </w:r>
      </w:hyperlink>
      <w:r>
        <w:rPr>
          <w:rFonts w:hint="eastAsia"/>
        </w:rPr>
        <w:t xml:space="preserve">在外科手术模拟中提出了混合模型：预计算线性FEM用于大范围形变的快速响应，同时以“张量质点”模型（类似弹簧-质点）模拟局部切割和撕裂，从而兼顾</w:t>
      </w:r>
      <w:r>
        <w:rPr>
          <w:rFonts w:hint="eastAsia"/>
          <w:b/>
          <w:bCs/>
        </w:rPr>
        <w:t xml:space="preserve">实时性</w:t>
      </w:r>
      <w:r>
        <w:rPr>
          <w:rFonts w:hint="eastAsia"/>
        </w:rPr>
        <w:t xml:space="preserve">与</w:t>
      </w:r>
      <w:r>
        <w:rPr>
          <w:rFonts w:hint="eastAsia"/>
          <w:b/>
          <w:bCs/>
        </w:rPr>
        <w:t xml:space="preserve">拓扑变化</w:t>
      </w:r>
      <w:r>
        <w:rPr>
          <w:rFonts w:hint="eastAsia"/>
        </w:rPr>
        <w:t xml:space="preserve">。为方便开发社区，Allard等人推出了开源框架SOFA，其插件涵盖线弹性、非线性FEM等多种模型</w:t>
      </w:r>
      <w:hyperlink r:id="rId28">
        <w:r>
          <w:rPr>
            <w:rStyle w:val="Hyperlink"/>
          </w:rPr>
          <w:t xml:space="preserve">[8]</w:t>
        </w:r>
      </w:hyperlink>
      <w:r>
        <w:rPr>
          <w:rFonts w:hint="eastAsia"/>
        </w:rPr>
        <w:t xml:space="preserve">。SOFA注重物理准确性，但在复杂场景下牺牲了性能：大规模手术场景实时模拟仍非常困难</w:t>
      </w:r>
      <w:hyperlink r:id="rId28">
        <w:r>
          <w:rPr>
            <w:rStyle w:val="Hyperlink"/>
          </w:rPr>
          <w:t xml:space="preserve">[8]</w:t>
        </w:r>
      </w:hyperlink>
      <w:r>
        <w:rPr>
          <w:rFonts w:hint="eastAsia"/>
        </w:rPr>
        <w:t xml:space="preserve">。相反，游戏物理引擎Bullet等提供了软体的简化FEM解算，但因采用粗略模型，</w:t>
      </w:r>
      <w:r>
        <w:rPr>
          <w:rFonts w:hint="eastAsia"/>
          <w:b/>
          <w:bCs/>
        </w:rPr>
        <w:t xml:space="preserve">变形真实性不佳</w:t>
      </w:r>
      <w:r>
        <w:rPr>
          <w:rFonts w:hint="eastAsia"/>
        </w:rPr>
        <w:t xml:space="preserve">，且缺少对流体等要素的支持</w:t>
      </w:r>
      <w:hyperlink r:id="rId29">
        <w:r>
          <w:rPr>
            <w:rStyle w:val="Hyperlink"/>
          </w:rPr>
          <w:t xml:space="preserve">[9]</w:t>
        </w:r>
      </w:hyperlink>
      <w:r>
        <w:rPr>
          <w:rFonts w:hint="eastAsia"/>
        </w:rPr>
        <w:t xml:space="preserve">。总体来说，基于FEM的方法能够较好捕捉软组织真实力学行为（如应力-应变关系），并支持各向异性材料建模，但其</w:t>
      </w:r>
      <w:r>
        <w:rPr>
          <w:rFonts w:hint="eastAsia"/>
          <w:b/>
          <w:bCs/>
        </w:rPr>
        <w:t xml:space="preserve">计算成本</w:t>
      </w:r>
      <w:r>
        <w:rPr>
          <w:rFonts w:hint="eastAsia"/>
        </w:rPr>
        <w:t xml:space="preserve">和实现复杂度推动研究者探索更高效的替代方案。</w:t>
      </w:r>
    </w:p>
    <w:bookmarkEnd w:id="30"/>
    <w:bookmarkStart w:id="43" w:name="质点与基于位置的方法"/>
    <w:p>
      <w:pPr>
        <w:pStyle w:val="Heading3"/>
      </w:pPr>
      <w:r>
        <w:rPr>
          <w:rFonts w:hint="eastAsia"/>
        </w:rPr>
        <w:t xml:space="preserve">质点与基于位置的方法</w:t>
      </w:r>
    </w:p>
    <w:p>
      <w:pPr>
        <w:pStyle w:val="FirstParagraph"/>
      </w:pPr>
      <w:r>
        <w:rPr>
          <w:rFonts w:hint="eastAsia"/>
        </w:rPr>
        <w:t xml:space="preserve">为实现更高的交互帧率，图形学领域发展出一系列基于质点约束的简化模型。</w:t>
      </w:r>
      <w:r>
        <w:rPr>
          <w:rFonts w:hint="eastAsia"/>
          <w:b/>
          <w:bCs/>
        </w:rPr>
        <w:t xml:space="preserve">弹簧-质点系统</w:t>
      </w:r>
      <w:r>
        <w:rPr>
          <w:rFonts w:hint="eastAsia"/>
        </w:rPr>
        <w:t xml:space="preserve">是早期常用方法，将软组织离散为质点和弹簧</w:t>
      </w:r>
      <w:hyperlink r:id="rId31">
        <w:r>
          <w:rPr>
            <w:rStyle w:val="Hyperlink"/>
          </w:rPr>
          <w:t xml:space="preserve">[10]</w:t>
        </w:r>
      </w:hyperlink>
      <w:r>
        <w:rPr>
          <w:rFonts w:hint="eastAsia"/>
        </w:rPr>
        <w:t xml:space="preserve">。其实现简单且计算量线性随质点数扩展，但弹簧刚度与材料参数缺乏直接对应关系，且难以校准出符合真实材料的参数。随着硬件性能提高，</w:t>
      </w:r>
      <w:r>
        <w:rPr>
          <w:rFonts w:hint="eastAsia"/>
          <w:b/>
          <w:bCs/>
        </w:rPr>
        <w:t xml:space="preserve">基于位置动力学(PBD)</w:t>
      </w:r>
      <w:r>
        <w:t xml:space="preserve"> </w:t>
      </w:r>
      <w:r>
        <w:rPr>
          <w:rFonts w:hint="eastAsia"/>
        </w:rPr>
        <w:t xml:space="preserve">方法兴起。Müller等人在2007年提出PBD，将物体离散为粒子并使用约束迭代直接修正位置</w:t>
      </w:r>
      <w:hyperlink r:id="rId32">
        <w:r>
          <w:rPr>
            <w:rStyle w:val="Hyperlink"/>
          </w:rPr>
          <w:t xml:space="preserve">[11]</w:t>
        </w:r>
      </w:hyperlink>
      <w:r>
        <w:rPr>
          <w:rFonts w:hint="eastAsia"/>
        </w:rPr>
        <w:t xml:space="preserve">。PBD因其稳定性和易实现性，在游戏和交互领域广受欢迎，并被引入电影特效和医学模拟中</w:t>
      </w:r>
      <w:hyperlink r:id="rId32">
        <w:r>
          <w:rPr>
            <w:rStyle w:val="Hyperlink"/>
          </w:rPr>
          <w:t xml:space="preserve">[11]</w:t>
        </w:r>
      </w:hyperlink>
      <w:hyperlink r:id="rId33">
        <w:r>
          <w:rPr>
            <w:rStyle w:val="Hyperlink"/>
          </w:rPr>
          <w:t xml:space="preserve">[12]</w:t>
        </w:r>
      </w:hyperlink>
      <w:r>
        <w:rPr>
          <w:rFonts w:hint="eastAsia"/>
        </w:rPr>
        <w:t xml:space="preserve">。它最大的优势是</w:t>
      </w:r>
      <w:r>
        <w:rPr>
          <w:rFonts w:hint="eastAsia"/>
          <w:b/>
          <w:bCs/>
        </w:rPr>
        <w:t xml:space="preserve">实时性</w:t>
      </w:r>
      <w:r>
        <w:rPr>
          <w:rFonts w:hint="eastAsia"/>
        </w:rPr>
        <w:t xml:space="preserve">：利用松弛迭代法，PBD在GPU上可轻松实现数百FPS。然而，其物理准确性受到质疑</w:t>
      </w:r>
      <w:hyperlink r:id="rId34">
        <w:r>
          <w:rPr>
            <w:rStyle w:val="Hyperlink"/>
          </w:rPr>
          <w:t xml:space="preserve">[13]</w:t>
        </w:r>
      </w:hyperlink>
      <w:r>
        <w:rPr>
          <w:rFonts w:hint="eastAsia"/>
        </w:rPr>
        <w:t xml:space="preserve">。首先，PBD仿真的行为依赖于迭代次数和时间步长：增大迭代次数会使约束趋近刚性，导致模拟结果缺乏统一的材料解释</w:t>
      </w:r>
      <w:hyperlink r:id="rId35">
        <w:r>
          <w:rPr>
            <w:rStyle w:val="Hyperlink"/>
          </w:rPr>
          <w:t xml:space="preserve">[14]</w:t>
        </w:r>
      </w:hyperlink>
      <w:r>
        <w:rPr>
          <w:rFonts w:hint="eastAsia"/>
        </w:rPr>
        <w:t xml:space="preserve">。一个物体的柔软度不仅取决于设定参数，还取决于模拟帧率和迭代步数，这给多材料场景的参数设置带来困难</w:t>
      </w:r>
      <w:hyperlink r:id="rId35">
        <w:r>
          <w:rPr>
            <w:rStyle w:val="Hyperlink"/>
          </w:rPr>
          <w:t xml:space="preserve">[14]</w:t>
        </w:r>
      </w:hyperlink>
      <w:r>
        <w:rPr>
          <w:rFonts w:hint="eastAsia"/>
        </w:rPr>
        <w:t xml:space="preserve">。其次，PBD缺乏明确的力学意义——由于直接操作位置，它没有弹性势能的概念，因而无法直接输出力反馈</w:t>
      </w:r>
      <w:hyperlink r:id="rId36">
        <w:r>
          <w:rPr>
            <w:rStyle w:val="Hyperlink"/>
          </w:rPr>
          <w:t xml:space="preserve">[15]</w:t>
        </w:r>
      </w:hyperlink>
      <w:r>
        <w:rPr>
          <w:rFonts w:hint="eastAsia"/>
        </w:rPr>
        <w:t xml:space="preserve">。这对需要力反馈的医疗训练(如触觉反馈)尤为不利</w:t>
      </w:r>
      <w:hyperlink r:id="rId36">
        <w:r>
          <w:rPr>
            <w:rStyle w:val="Hyperlink"/>
          </w:rPr>
          <w:t xml:space="preserve">[15]</w:t>
        </w:r>
      </w:hyperlink>
      <w:r>
        <w:rPr>
          <w:rFonts w:hint="eastAsia"/>
        </w:rPr>
        <w:t xml:space="preserve">。再次，经典PBD基于各向同性距离约束，无法天然支持各向异性或体积保持。大变形时常出现</w:t>
      </w:r>
      <w:r>
        <w:rPr>
          <w:rFonts w:hint="eastAsia"/>
          <w:b/>
          <w:bCs/>
        </w:rPr>
        <w:t xml:space="preserve">体积流失</w:t>
      </w:r>
      <w:r>
        <w:rPr>
          <w:rFonts w:hint="eastAsia"/>
        </w:rPr>
        <w:t xml:space="preserve">现象：粒子云在拉伸后无法恢复原体积，导致组织出现非物理性的“缩水”</w:t>
      </w:r>
      <w:hyperlink r:id="rId34">
        <w:r>
          <w:rPr>
            <w:rStyle w:val="Hyperlink"/>
          </w:rPr>
          <w:t xml:space="preserve">[13]</w:t>
        </w:r>
      </w:hyperlink>
      <w:r>
        <w:rPr>
          <w:rFonts w:hint="eastAsia"/>
        </w:rPr>
        <w:t xml:space="preserve">。针对这些局限，许多扩展方案被提出。例如，Macklin等人提出</w:t>
      </w:r>
      <w:r>
        <w:rPr>
          <w:rFonts w:hint="eastAsia"/>
          <w:b/>
          <w:bCs/>
        </w:rPr>
        <w:t xml:space="preserve">扩展PBD</w:t>
      </w:r>
      <w:r>
        <w:rPr>
          <w:b/>
          <w:bCs/>
        </w:rPr>
        <w:t xml:space="preserve"> (XPBD)</w:t>
      </w:r>
      <w:hyperlink r:id="rId37">
        <w:r>
          <w:rPr>
            <w:rStyle w:val="Hyperlink"/>
          </w:rPr>
          <w:t xml:space="preserve">[16]</w:t>
        </w:r>
      </w:hyperlink>
      <w:r>
        <w:rPr>
          <w:rFonts w:hint="eastAsia"/>
        </w:rPr>
        <w:t xml:space="preserve">通过在约束中引入</w:t>
      </w:r>
      <w:r>
        <w:rPr>
          <w:rFonts w:hint="eastAsia"/>
          <w:b/>
          <w:bCs/>
        </w:rPr>
        <w:t xml:space="preserve">拉格朗日乘子</w:t>
      </w:r>
      <w:r>
        <w:rPr>
          <w:rFonts w:hint="eastAsia"/>
        </w:rPr>
        <w:t xml:space="preserve">累积，使刚度定义独立于迭代/步长</w:t>
      </w:r>
      <w:hyperlink r:id="rId37">
        <w:r>
          <w:rPr>
            <w:rStyle w:val="Hyperlink"/>
          </w:rPr>
          <w:t xml:space="preserve">[16]</w:t>
        </w:r>
      </w:hyperlink>
      <w:r>
        <w:rPr>
          <w:rFonts w:hint="eastAsia"/>
        </w:rPr>
        <w:t xml:space="preserve">。XPBD本质上将PBD约束与连续弹性势能对应起来，实现了与时间步无关的刚度控制，并能够提取约束力用于力反馈</w:t>
      </w:r>
      <w:hyperlink r:id="rId37">
        <w:r>
          <w:rPr>
            <w:rStyle w:val="Hyperlink"/>
          </w:rPr>
          <w:t xml:space="preserve">[16]</w:t>
        </w:r>
      </w:hyperlink>
      <w:r>
        <w:rPr>
          <w:rFonts w:hint="eastAsia"/>
        </w:rPr>
        <w:t xml:space="preserve">。实验显示，XPBD可产生与隐式FEM接近的视觉效果，同时保持了PBD的简单和鲁棒</w:t>
      </w:r>
      <w:hyperlink r:id="rId38">
        <w:r>
          <w:rPr>
            <w:rStyle w:val="Hyperlink"/>
          </w:rPr>
          <w:t xml:space="preserve">[17]</w:t>
        </w:r>
      </w:hyperlink>
      <w:r>
        <w:rPr>
          <w:rFonts w:hint="eastAsia"/>
        </w:rPr>
        <w:t xml:space="preserve">。此外，Bender等对PBD系列方法进行了系统综述</w:t>
      </w:r>
      <w:hyperlink r:id="rId32">
        <w:r>
          <w:rPr>
            <w:rStyle w:val="Hyperlink"/>
          </w:rPr>
          <w:t xml:space="preserve">[11]</w:t>
        </w:r>
      </w:hyperlink>
      <w:r>
        <w:rPr>
          <w:rFonts w:hint="eastAsia"/>
        </w:rPr>
        <w:t xml:space="preserve">，探讨了提高收敛和支持高级材料行为的各种改进。为了模拟各向异性，Weber等人提出将连续介质的应变能直接融入PBD约束</w:t>
      </w:r>
      <w:hyperlink r:id="rId39">
        <w:r>
          <w:rPr>
            <w:rStyle w:val="Hyperlink"/>
          </w:rPr>
          <w:t xml:space="preserve">[18]</w:t>
        </w:r>
      </w:hyperlink>
      <w:r>
        <w:rPr>
          <w:rFonts w:hint="eastAsia"/>
        </w:rPr>
        <w:t xml:space="preserve">。他们的</w:t>
      </w:r>
      <w:r>
        <w:rPr>
          <w:rFonts w:hint="eastAsia"/>
          <w:b/>
          <w:bCs/>
        </w:rPr>
        <w:t xml:space="preserve">位置基础连续体方法</w:t>
      </w:r>
      <w:r>
        <w:rPr>
          <w:rFonts w:hint="eastAsia"/>
        </w:rPr>
        <w:t xml:space="preserve">能够模拟泊松效应和各向异性等复杂行为，使0.499的高泊松比材料在PBD框架下实现接近FEM的体积保持</w:t>
      </w:r>
      <w:hyperlink r:id="rId40">
        <w:r>
          <w:rPr>
            <w:rStyle w:val="Hyperlink"/>
          </w:rPr>
          <w:t xml:space="preserve">[19]</w:t>
        </w:r>
      </w:hyperlink>
      <w:hyperlink r:id="rId41">
        <w:r>
          <w:rPr>
            <w:rStyle w:val="Hyperlink"/>
          </w:rPr>
          <w:t xml:space="preserve">[20]</w:t>
        </w:r>
      </w:hyperlink>
      <w:r>
        <w:rPr>
          <w:rFonts w:hint="eastAsia"/>
        </w:rPr>
        <w:t xml:space="preserve">。然而，这类改进往往以增加计算迭代为代价，调参也更为复杂</w:t>
      </w:r>
      <w:hyperlink r:id="rId42">
        <w:r>
          <w:rPr>
            <w:rStyle w:val="Hyperlink"/>
          </w:rPr>
          <w:t xml:space="preserve">[21]</w:t>
        </w:r>
      </w:hyperlink>
      <w:r>
        <w:rPr>
          <w:rFonts w:hint="eastAsia"/>
        </w:rPr>
        <w:t xml:space="preserve">。总的来说，质点类方法在</w:t>
      </w:r>
      <w:r>
        <w:rPr>
          <w:rFonts w:hint="eastAsia"/>
          <w:b/>
          <w:bCs/>
        </w:rPr>
        <w:t xml:space="preserve">实时性能</w:t>
      </w:r>
      <w:r>
        <w:rPr>
          <w:rFonts w:hint="eastAsia"/>
        </w:rPr>
        <w:t xml:space="preserve">上显著优于传统FEM，其框架灵活易于处理碰撞和拓扑修改（如切割），因此被大量采用于交互式应用</w:t>
      </w:r>
      <w:hyperlink r:id="rId34">
        <w:r>
          <w:rPr>
            <w:rStyle w:val="Hyperlink"/>
          </w:rPr>
          <w:t xml:space="preserve">[13]</w:t>
        </w:r>
      </w:hyperlink>
      <w:r>
        <w:rPr>
          <w:rFonts w:hint="eastAsia"/>
        </w:rPr>
        <w:t xml:space="preserve">。但在严格的物理一致性要求下（如手术力学训练），仍需要进一步弥合与连续介质模型的差距。</w:t>
      </w:r>
    </w:p>
    <w:bookmarkEnd w:id="43"/>
    <w:bookmarkStart w:id="48" w:name="硬件加速与并行计算"/>
    <w:p>
      <w:pPr>
        <w:pStyle w:val="Heading3"/>
      </w:pPr>
      <w:r>
        <w:rPr>
          <w:rFonts w:hint="eastAsia"/>
        </w:rPr>
        <w:t xml:space="preserve">硬件加速与并行计算</w:t>
      </w:r>
    </w:p>
    <w:p>
      <w:pPr>
        <w:pStyle w:val="FirstParagraph"/>
      </w:pPr>
      <w:r>
        <w:rPr>
          <w:rFonts w:hint="eastAsia"/>
        </w:rPr>
        <w:t xml:space="preserve">无论采用何种模型，提高计算效率以满足实时要求都是软组织仿真的核心主题。近年来的研究一方面利用</w:t>
      </w:r>
      <w:r>
        <w:rPr>
          <w:rFonts w:hint="eastAsia"/>
          <w:b/>
          <w:bCs/>
        </w:rPr>
        <w:t xml:space="preserve">图形处理器(GPU)</w:t>
      </w:r>
      <w:r>
        <w:rPr>
          <w:rFonts w:hint="eastAsia"/>
        </w:rPr>
        <w:t xml:space="preserve">的并行能力，另一方面发挥</w:t>
      </w:r>
      <w:r>
        <w:rPr>
          <w:rFonts w:hint="eastAsia"/>
          <w:b/>
          <w:bCs/>
        </w:rPr>
        <w:t xml:space="preserve">多核CPU</w:t>
      </w:r>
      <w:r>
        <w:rPr>
          <w:rFonts w:hint="eastAsia"/>
        </w:rPr>
        <w:t xml:space="preserve">的潜能，取得了显著进展。</w:t>
      </w:r>
      <w:r>
        <w:rPr>
          <w:rFonts w:hint="eastAsia"/>
          <w:b/>
          <w:bCs/>
        </w:rPr>
        <w:t xml:space="preserve">GPU加速：</w:t>
      </w:r>
      <w:r>
        <w:t xml:space="preserve"> </w:t>
      </w:r>
      <w:r>
        <w:rPr>
          <w:rFonts w:hint="eastAsia"/>
        </w:rPr>
        <w:t xml:space="preserve">Taylor等人在2008年率先将非线性有限元完全移植到GPU上计算</w:t>
      </w:r>
      <w:hyperlink r:id="rId44">
        <w:r>
          <w:rPr>
            <w:rStyle w:val="Hyperlink"/>
          </w:rPr>
          <w:t xml:space="preserve">[22]</w:t>
        </w:r>
      </w:hyperlink>
      <w:r>
        <w:rPr>
          <w:rFonts w:hint="eastAsia"/>
        </w:rPr>
        <w:t xml:space="preserve">。他们采用显式总拉格朗日FEM并行求解，利用中端GPU实现了较CPU高达16.8倍的加速，将含16,000四面体的模型提升到实时帧率</w:t>
      </w:r>
      <w:hyperlink r:id="rId44">
        <w:r>
          <w:rPr>
            <w:rStyle w:val="Hyperlink"/>
          </w:rPr>
          <w:t xml:space="preserve">[22]</w:t>
        </w:r>
      </w:hyperlink>
      <w:r>
        <w:rPr>
          <w:rFonts w:hint="eastAsia"/>
        </w:rPr>
        <w:t xml:space="preserve">。这一成果证明，GPU可作为廉价的高性能替代，以往需要昂贵计算集群才能达到的速度，如今单卡即可实现。同时期，GPU上的PBD/粒子法更是发展迅猛。NVIDIA推出的Flex和PhysX引擎将PBD约束求解完全并行化，使一个GPU同时模拟数万个粒子成为可能</w:t>
      </w:r>
      <w:hyperlink r:id="rId34">
        <w:r>
          <w:rPr>
            <w:rStyle w:val="Hyperlink"/>
          </w:rPr>
          <w:t xml:space="preserve">[13]</w:t>
        </w:r>
      </w:hyperlink>
      <w:r>
        <w:rPr>
          <w:rFonts w:hint="eastAsia"/>
        </w:rPr>
        <w:t xml:space="preserve">。Unity等平台借助Flex插件实现了复杂场景（刚体+软体+流体+布料）的实时融合</w:t>
      </w:r>
      <w:hyperlink r:id="rId34">
        <w:r>
          <w:rPr>
            <w:rStyle w:val="Hyperlink"/>
          </w:rPr>
          <w:t xml:space="preserve">[13]</w:t>
        </w:r>
      </w:hyperlink>
      <w:r>
        <w:rPr>
          <w:rFonts w:hint="eastAsia"/>
        </w:rPr>
        <w:t xml:space="preserve">。然而，GPU方案也有局限。首先，许多医学模拟涉及精细的组织切割、缝合，这需要对网格拓扑频繁修改并与CPU交互。如果每次切割都在CPU和GPU间传输数据，会严重拖慢仿真</w:t>
      </w:r>
      <w:hyperlink r:id="rId45">
        <w:r>
          <w:rPr>
            <w:rStyle w:val="Hyperlink"/>
          </w:rPr>
          <w:t xml:space="preserve">[23]</w:t>
        </w:r>
      </w:hyperlink>
      <w:r>
        <w:rPr>
          <w:rFonts w:hint="eastAsia"/>
        </w:rPr>
        <w:t xml:space="preserve">。其次，GPU代码可移植性差，不同硬件架构的兼容和调试是一大挑战。一些最新工作尝试将</w:t>
      </w:r>
      <w:r>
        <w:rPr>
          <w:rFonts w:hint="eastAsia"/>
          <w:b/>
          <w:bCs/>
        </w:rPr>
        <w:t xml:space="preserve">整个仿真和训练流程都置于GPU</w:t>
      </w:r>
      <w:hyperlink r:id="rId45">
        <w:r>
          <w:rPr>
            <w:rStyle w:val="Hyperlink"/>
          </w:rPr>
          <w:t xml:space="preserve">[23]</w:t>
        </w:r>
      </w:hyperlink>
      <w:r>
        <w:rPr>
          <w:rFonts w:hint="eastAsia"/>
        </w:rPr>
        <w:t xml:space="preserve">以消除总线瓶颈，但开发复杂度极高</w:t>
      </w:r>
      <w:hyperlink r:id="rId46">
        <w:r>
          <w:rPr>
            <w:rStyle w:val="Hyperlink"/>
          </w:rPr>
          <w:t xml:space="preserve">[24]</w:t>
        </w:r>
      </w:hyperlink>
      <w:r>
        <w:t xml:space="preserve">。</w:t>
      </w:r>
      <w:r>
        <w:rPr>
          <w:rFonts w:hint="eastAsia"/>
          <w:b/>
          <w:bCs/>
        </w:rPr>
        <w:t xml:space="preserve">CPU并行：</w:t>
      </w:r>
      <w:r>
        <w:t xml:space="preserve"> </w:t>
      </w:r>
      <w:r>
        <w:rPr>
          <w:rFonts w:hint="eastAsia"/>
        </w:rPr>
        <w:t xml:space="preserve">与此同时，也有研究聚焦于充分利用多核CPU。Weber等人提出基于位置方法的数据并行优化，在消费级CPU上实现了接近GPU的性能</w:t>
      </w:r>
      <w:hyperlink r:id="rId47">
        <w:r>
          <w:rPr>
            <w:rStyle w:val="Hyperlink"/>
          </w:rPr>
          <w:t xml:space="preserve">[25]</w:t>
        </w:r>
      </w:hyperlink>
      <w:r>
        <w:rPr>
          <w:rFonts w:hint="eastAsia"/>
        </w:rPr>
        <w:t xml:space="preserve">。AMD公司</w:t>
      </w:r>
      <w:r>
        <w:t xml:space="preserve"> recent </w:t>
      </w:r>
      <w:r>
        <w:rPr>
          <w:rFonts w:hint="eastAsia"/>
        </w:rPr>
        <w:t xml:space="preserve">开源的FEMFX库则展示了在游戏中利用多线程CPU模拟大规模软体的可能。本文提出的GB-cFEM正是此思路的延续：通过</w:t>
      </w:r>
      <w:r>
        <w:rPr>
          <w:rFonts w:hint="eastAsia"/>
          <w:b/>
          <w:bCs/>
        </w:rPr>
        <w:t xml:space="preserve">无锁并行</w:t>
      </w:r>
      <w:r>
        <w:rPr>
          <w:rFonts w:hint="eastAsia"/>
        </w:rPr>
        <w:t xml:space="preserve">和预计算，将传统FEM的重负载拆分到多核执行，充分发掘CPU算力。总之，硬件加速正逐步缩小实时性与精确性的差距：一方面GPU赋能大规模粒子实时仿真，另一方面多核CPU结合优化算法也能支撑高保真度的软组织模拟</w:t>
      </w:r>
      <w:hyperlink r:id="rId44">
        <w:r>
          <w:rPr>
            <w:rStyle w:val="Hyperlink"/>
          </w:rPr>
          <w:t xml:space="preserve">[22]</w:t>
        </w:r>
      </w:hyperlink>
      <w:hyperlink r:id="rId47">
        <w:r>
          <w:rPr>
            <w:rStyle w:val="Hyperlink"/>
          </w:rPr>
          <w:t xml:space="preserve">[25]</w:t>
        </w:r>
      </w:hyperlink>
      <w:r>
        <w:rPr>
          <w:rFonts w:hint="eastAsia"/>
        </w:rPr>
        <w:t xml:space="preserve">。未来随着硬件的发展和算法改进，软组织仿真有望在保证物理真实性的同时，实现更加逼真的交互和更广的临床应用。</w:t>
      </w:r>
    </w:p>
    <w:bookmarkEnd w:id="48"/>
    <w:bookmarkEnd w:id="49"/>
    <w:bookmarkEnd w:id="50"/>
    <w:p>
      <w:r>
        <w:pict>
          <v:rect style="width:0;height:1.5pt" o:hralign="center" o:hrstd="t" o:hr="t"/>
        </w:pict>
      </w:r>
    </w:p>
    <w:bookmarkStart w:id="63" w:name="citations"/>
    <w:p>
      <w:pPr>
        <w:pStyle w:val="FirstParagraph"/>
      </w:pPr>
      <w:hyperlink r:id="rId21">
        <w:r>
          <w:rPr>
            <w:rStyle w:val="Hyperlink"/>
          </w:rPr>
          <w:t xml:space="preserve">[1]</w:t>
        </w:r>
      </w:hyperlink>
      <w:r>
        <w:t xml:space="preserve"> </w:t>
      </w:r>
      <w:r>
        <w:t xml:space="preserve">[PDF] Real-time Quantitative Assessment of Surgical Skill</w:t>
      </w:r>
    </w:p>
    <w:p>
      <w:pPr>
        <w:pStyle w:val="BodyText"/>
      </w:pPr>
      <w:hyperlink r:id="rId51">
        <w:r>
          <w:rPr>
            <w:rStyle w:val="Hyperlink"/>
          </w:rPr>
          <w:t xml:space="preserve">https://digital.lib.washington.edu/bitstreams/25ead579-3268-4fb4-9496-d3a20af9491a/download</w:t>
        </w:r>
      </w:hyperlink>
    </w:p>
    <w:p>
      <w:pPr>
        <w:pStyle w:val="BodyText"/>
      </w:pPr>
      <w:hyperlink r:id="rId22">
        <w:r>
          <w:rPr>
            <w:rStyle w:val="Hyperlink"/>
          </w:rPr>
          <w:t xml:space="preserve">[2]</w:t>
        </w:r>
      </w:hyperlink>
      <w:r>
        <w:t xml:space="preserve"> </w:t>
      </w:r>
      <w:r>
        <w:t xml:space="preserve">Real-Time Nonlinear Finite Element Computations on GPU</w:t>
      </w:r>
    </w:p>
    <w:p>
      <w:pPr>
        <w:pStyle w:val="BodyText"/>
      </w:pPr>
      <w:hyperlink r:id="rId52">
        <w:r>
          <w:rPr>
            <w:rStyle w:val="Hyperlink"/>
          </w:rPr>
          <w:t xml:space="preserve">https://pmc.ncbi.nlm.nih.gov/articles/PMC3003932/</w:t>
        </w:r>
      </w:hyperlink>
    </w:p>
    <w:p>
      <w:pPr>
        <w:pStyle w:val="BodyText"/>
      </w:pPr>
      <w:hyperlink r:id="rId23">
        <w:r>
          <w:rPr>
            <w:rStyle w:val="Hyperlink"/>
          </w:rPr>
          <w:t xml:space="preserve">[3]</w:t>
        </w:r>
      </w:hyperlink>
      <w:r>
        <w:t xml:space="preserve"> </w:t>
      </w:r>
      <w:r>
        <w:t xml:space="preserve">icra01.dvi</w:t>
      </w:r>
    </w:p>
    <w:p>
      <w:pPr>
        <w:pStyle w:val="BodyText"/>
      </w:pPr>
      <w:hyperlink r:id="rId53">
        <w:r>
          <w:rPr>
            <w:rStyle w:val="Hyperlink"/>
          </w:rPr>
          <w:t xml:space="preserve">https://graphics.stanford.edu/courses/cs468-02-winter/Papers/ayache_icra2001.pdf</w:t>
        </w:r>
      </w:hyperlink>
    </w:p>
    <w:p>
      <w:pPr>
        <w:pStyle w:val="BodyText"/>
      </w:pPr>
      <w:hyperlink r:id="rId24">
        <w:r>
          <w:rPr>
            <w:rStyle w:val="Hyperlink"/>
          </w:rPr>
          <w:t xml:space="preserve">[4]</w:t>
        </w:r>
      </w:hyperlink>
      <w:r>
        <w:t xml:space="preserve"> </w:t>
      </w:r>
      <w:r>
        <w:t xml:space="preserve">[PDF] A Constraint-based Formulation of Stable Neo-Hookean Materials</w:t>
      </w:r>
    </w:p>
    <w:p>
      <w:pPr>
        <w:pStyle w:val="BodyText"/>
      </w:pPr>
      <w:hyperlink r:id="rId54">
        <w:r>
          <w:rPr>
            <w:rStyle w:val="Hyperlink"/>
          </w:rPr>
          <w:t xml:space="preserve">https://mmacklin.com/neohookean.pdf</w:t>
        </w:r>
      </w:hyperlink>
    </w:p>
    <w:p>
      <w:pPr>
        <w:pStyle w:val="BodyText"/>
      </w:pPr>
      <w:hyperlink r:id="rId25">
        <w:r>
          <w:rPr>
            <w:rStyle w:val="Hyperlink"/>
          </w:rPr>
          <w:t xml:space="preserve">[5]</w:t>
        </w:r>
      </w:hyperlink>
      <w:r>
        <w:t xml:space="preserve"> </w:t>
      </w:r>
      <w:r>
        <w:t xml:space="preserve">main.dvi</w:t>
      </w:r>
    </w:p>
    <w:p>
      <w:pPr>
        <w:pStyle w:val="BodyText"/>
      </w:pPr>
      <w:hyperlink r:id="rId55">
        <w:r>
          <w:rPr>
            <w:rStyle w:val="Hyperlink"/>
          </w:rPr>
          <w:t xml:space="preserve">https://www.cs.cmu.edu/~baraff/papers/sig98.pdf</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1">
        <w:r>
          <w:rPr>
            <w:rStyle w:val="Hyperlink"/>
          </w:rPr>
          <w:t xml:space="preserve">[10]</w:t>
        </w:r>
      </w:hyperlink>
      <w:r>
        <w:t xml:space="preserve"> </w:t>
      </w:r>
      <w:r>
        <w:t xml:space="preserve">(PDF) GPU-based real-time soft tissue deformation with cutting and haptic feedback</w:t>
      </w:r>
    </w:p>
    <w:p>
      <w:pPr>
        <w:pStyle w:val="BodyText"/>
      </w:pPr>
      <w:hyperlink r:id="rId56">
        <w:r>
          <w:rPr>
            <w:rStyle w:val="Hyperlink"/>
          </w:rPr>
          <w:t xml:space="preserve">https://www.academia.edu/29674251/GPU_based_real_time_soft_tissue_deformation_with_cutting_and_haptic_feedback</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4">
        <w:r>
          <w:rPr>
            <w:rStyle w:val="Hyperlink"/>
          </w:rPr>
          <w:t xml:space="preserve">[13]</w:t>
        </w:r>
      </w:hyperlink>
      <w:r>
        <w:t xml:space="preserve"> </w:t>
      </w:r>
      <w:r>
        <w:t xml:space="preserve">A Realistic Surgical Simulator for Non-Rigid and Contact-Rich Manipulation in Surgeries with the da Vinci Research Kit</w:t>
      </w:r>
    </w:p>
    <w:p>
      <w:pPr>
        <w:pStyle w:val="BodyText"/>
      </w:pPr>
      <w:hyperlink r:id="rId57">
        <w:r>
          <w:rPr>
            <w:rStyle w:val="Hyperlink"/>
          </w:rPr>
          <w:t xml:space="preserve">https://arxiv.org/html/2404.05888v1</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r>
        <w:t xml:space="preserve">XPBD: Position-Based Simulation of Compliant Constrained Dynamics</w:t>
      </w:r>
    </w:p>
    <w:p>
      <w:pPr>
        <w:pStyle w:val="BodyText"/>
      </w:pPr>
      <w:hyperlink r:id="rId58">
        <w:r>
          <w:rPr>
            <w:rStyle w:val="Hyperlink"/>
          </w:rPr>
          <w:t xml:space="preserve">https://matthias-research.github.io/pages/publications/XPBD.pdf</w:t>
        </w:r>
      </w:hyperlink>
    </w:p>
    <w:p>
      <w:pPr>
        <w:pStyle w:val="BodyText"/>
      </w:pP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r>
        <w:t xml:space="preserve">animation.rwth-aachen.de</w:t>
      </w:r>
    </w:p>
    <w:p>
      <w:pPr>
        <w:pStyle w:val="BodyText"/>
      </w:pPr>
      <w:hyperlink r:id="rId59">
        <w:r>
          <w:rPr>
            <w:rStyle w:val="Hyperlink"/>
          </w:rPr>
          <w:t xml:space="preserve">https://animation.rwth-aachen.de/media/papers/2014-CAG-PBER.pdf</w:t>
        </w:r>
      </w:hyperlink>
    </w:p>
    <w:p>
      <w:pPr>
        <w:pStyle w:val="BodyText"/>
      </w:pPr>
      <w:hyperlink r:id="rId44">
        <w:r>
          <w:rPr>
            <w:rStyle w:val="Hyperlink"/>
          </w:rPr>
          <w:t xml:space="preserve">[22]</w:t>
        </w:r>
      </w:hyperlink>
      <w:r>
        <w:t xml:space="preserve"> </w:t>
      </w:r>
      <w:r>
        <w:t xml:space="preserve">High-speed nonlinear finite element analysis for surgical simulation using graphics processing units - PubMed</w:t>
      </w:r>
    </w:p>
    <w:p>
      <w:pPr>
        <w:pStyle w:val="BodyText"/>
      </w:pPr>
      <w:hyperlink r:id="rId60">
        <w:r>
          <w:rPr>
            <w:rStyle w:val="Hyperlink"/>
          </w:rPr>
          <w:t xml:space="preserve">https://pubmed.ncbi.nlm.nih.gov/18450538/</w:t>
        </w:r>
      </w:hyperlink>
    </w:p>
    <w:p>
      <w:pPr>
        <w:pStyle w:val="BodyText"/>
      </w:pPr>
      <w:hyperlink r:id="rId45">
        <w:r>
          <w:rPr>
            <w:rStyle w:val="Hyperlink"/>
          </w:rPr>
          <w:t xml:space="preserve">[23]</w:t>
        </w:r>
      </w:hyperlink>
      <w:r>
        <w:t xml:space="preserve"> </w:t>
      </w:r>
      <w:hyperlink r:id="rId46">
        <w:r>
          <w:rPr>
            <w:rStyle w:val="Hyperlink"/>
          </w:rPr>
          <w:t xml:space="preserve">[24]</w:t>
        </w:r>
      </w:hyperlink>
      <w:r>
        <w:t xml:space="preserve"> </w:t>
      </w:r>
      <w:r>
        <w:t xml:space="preserve">FF-SRL: High Performance GPU-Based Surgical Simulation For Robot Learning</w:t>
      </w:r>
    </w:p>
    <w:p>
      <w:pPr>
        <w:pStyle w:val="BodyText"/>
      </w:pPr>
      <w:hyperlink r:id="rId61">
        <w:r>
          <w:rPr>
            <w:rStyle w:val="Hyperlink"/>
          </w:rPr>
          <w:t xml:space="preserve">https://arxiv.org/html/2503.18616v1</w:t>
        </w:r>
      </w:hyperlink>
    </w:p>
    <w:p>
      <w:pPr>
        <w:pStyle w:val="BodyText"/>
      </w:pPr>
      <w:hyperlink r:id="rId47">
        <w:r>
          <w:rPr>
            <w:rStyle w:val="Hyperlink"/>
          </w:rPr>
          <w:t xml:space="preserve">[25]</w:t>
        </w:r>
      </w:hyperlink>
      <w:r>
        <w:t xml:space="preserve"> </w:t>
      </w:r>
      <w:r>
        <w:t xml:space="preserve">Position-based simulation of continuous materials</w:t>
      </w:r>
    </w:p>
    <w:p>
      <w:pPr>
        <w:pStyle w:val="BodyText"/>
      </w:pPr>
      <w:hyperlink r:id="rId62">
        <w:r>
          <w:rPr>
            <w:rStyle w:val="Hyperlink"/>
          </w:rPr>
          <w:t xml:space="preserve">https://publica.fraunhofer.de/entities/publication/3a974728-7ec8-463f-b7ad-45c50530f737</w:t>
        </w:r>
      </w:hyperlink>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animation.rwth-aachen.de/media/papers/2014-CAG-PBER.pdf" TargetMode="External" /><Relationship Type="http://schemas.openxmlformats.org/officeDocument/2006/relationships/hyperlink" Id="rId40" Target="https://animation.rwth-aachen.de/media/papers/2014-CAG-PBER.pdf#:~:text=FEM%20simulation%20,k%20has%20not%20the%20same" TargetMode="External" /><Relationship Type="http://schemas.openxmlformats.org/officeDocument/2006/relationships/hyperlink" Id="rId42" Target="https://animation.rwth-aachen.de/media/papers/2014-CAG-PBER.pdf#:~:text=In%20the%20second%20figure%20we,demonstrate%20the%20robustness%20of%20our" TargetMode="External" /><Relationship Type="http://schemas.openxmlformats.org/officeDocument/2006/relationships/hyperlink" Id="rId39" Target="https://animation.rwth-aachen.de/media/papers/2014-CAG-PBER.pdf#:~:text=formulation%20of%20our%20energy%20constraints%2C,approach%20with%20a%20classical%20finite" TargetMode="External" /><Relationship Type="http://schemas.openxmlformats.org/officeDocument/2006/relationships/hyperlink" Id="rId41" Target="https://animation.rwth-aachen.de/media/papers/2014-CAG-PBER.pdf#:~:text=simulated%20materials,an%20explicit%20time%20integration%2C%20we" TargetMode="External" /><Relationship Type="http://schemas.openxmlformats.org/officeDocument/2006/relationships/hyperlink" Id="rId57" Target="https://arxiv.org/html/2404.05888v1" TargetMode="External" /><Relationship Type="http://schemas.openxmlformats.org/officeDocument/2006/relationships/hyperlink" Id="rId29" Target="https://arxiv.org/html/2404.05888v1#:~:text=Asynchronous%20Multi,which%20have%20the%20same%20limitations" TargetMode="External" /><Relationship Type="http://schemas.openxmlformats.org/officeDocument/2006/relationships/hyperlink" Id="rId28" Target="https://arxiv.org/html/2404.05888v1#:~:text=Some%20other%20surgical%20simulators%20are,natively%20supported%20by%20the%20FleX" TargetMode="External" /><Relationship Type="http://schemas.openxmlformats.org/officeDocument/2006/relationships/hyperlink" Id="rId34" Target="https://arxiv.org/html/2404.05888v1#:~:text=not%20support%20fluids%20as%20well,velocities%20are%20applied%20to%20the" TargetMode="External" /><Relationship Type="http://schemas.openxmlformats.org/officeDocument/2006/relationships/hyperlink" Id="rId61" Target="https://arxiv.org/html/2503.18616v1" TargetMode="External" /><Relationship Type="http://schemas.openxmlformats.org/officeDocument/2006/relationships/hyperlink" Id="rId45" Target="https://arxiv.org/html/2503.18616v1#:~:text=Several%20simulators%20for%20RASS%20have,of%20the%20RL%20model%20only" TargetMode="External" /><Relationship Type="http://schemas.openxmlformats.org/officeDocument/2006/relationships/hyperlink" Id="rId46" Target="https://arxiv.org/html/2503.18616v1#:~:text=This%20is%20not%20optimal%20as,efficient%20global%20memory%20access%20patterns" TargetMode="External" /><Relationship Type="http://schemas.openxmlformats.org/officeDocument/2006/relationships/hyperlink" Id="rId51" Target="https://digital.lib.washington.edu/bitstreams/25ead579-3268-4fb4-9496-d3a20af9491a/download" TargetMode="External" /><Relationship Type="http://schemas.openxmlformats.org/officeDocument/2006/relationships/hyperlink" Id="rId21" Target="https://digital.lib.washington.edu/bitstreams/25ead579-3268-4fb4-9496-d3a20af9491a/download#:~:text=%5BPDF%5D%20Real,%E2%88%97Satava%27s%20metrics%20overview" TargetMode="External" /><Relationship Type="http://schemas.openxmlformats.org/officeDocument/2006/relationships/hyperlink" Id="rId53" Target="https://graphics.stanford.edu/courses/cs468-02-winter/Papers/ayache_icra2001.pdf" TargetMode="External" /><Relationship Type="http://schemas.openxmlformats.org/officeDocument/2006/relationships/hyperlink" Id="rId23" Target="https://graphics.stanford.edu/courses/cs468-02-winter/Papers/ayache_icra2001.pdf#:~:text=solves%20the%20problems%20related%20to,surgical%20gestures%20on%20the%20liver%02" TargetMode="External" /><Relationship Type="http://schemas.openxmlformats.org/officeDocument/2006/relationships/hyperlink" Id="rId58" Target="https://matthias-research.github.io/pages/publications/XPBD.pdf" TargetMode="External" /><Relationship Type="http://schemas.openxmlformats.org/officeDocument/2006/relationships/hyperlink" Id="rId32" Target="https://matthias-research.github.io/pages/publications/XPBD.pdf#:~:text=1%20Introduction%20Position,and%20iteration%20count%20of%20the" TargetMode="External" /><Relationship Type="http://schemas.openxmlformats.org/officeDocument/2006/relationships/hyperlink" Id="rId35" Target="https://matthias-research.github.io/pages/publications/XPBD.pdf#:~:text=As%20its%20popularity%20has%20increased%2C,republish%2C%20to%20post%20on%20servers" TargetMode="External" /><Relationship Type="http://schemas.openxmlformats.org/officeDocument/2006/relationships/hyperlink" Id="rId36" Target="https://matthias-research.github.io/pages/publications/XPBD.pdf#:~:text=The%20recent%20resurgence%20in%20virtual,limited%20to%20applications%20where%20accuracy" TargetMode="External" /><Relationship Type="http://schemas.openxmlformats.org/officeDocument/2006/relationships/hyperlink" Id="rId37" Target="https://matthias-research.github.io/pages/publications/XPBD.pdf#:~:text=We%20address%20the%20long,results%20while%20maintaining%20the%20simplicity" TargetMode="External" /><Relationship Type="http://schemas.openxmlformats.org/officeDocument/2006/relationships/hyperlink" Id="rId38" Target="https://matthias-research.github.io/pages/publications/XPBD.pdf#:~:text=energy%20potentials%20in%20an%20implicit,time%20simulation" TargetMode="External" /><Relationship Type="http://schemas.openxmlformats.org/officeDocument/2006/relationships/hyperlink" Id="rId33" Target="https://matthias-research.github.io/pages/publications/XPBD.pdf#:~:text=for%20the%20real,film%20and%20medical%20simulation%20applications" TargetMode="External" /><Relationship Type="http://schemas.openxmlformats.org/officeDocument/2006/relationships/hyperlink" Id="rId54" Target="https://mmacklin.com/neohookean.pdf" TargetMode="External" /><Relationship Type="http://schemas.openxmlformats.org/officeDocument/2006/relationships/hyperlink" Id="rId24" Target="https://mmacklin.com/neohookean.pdf#:~:text=Materials%20mmacklin.com%20%20The%20co,they%20are%20not%20volume" TargetMode="External" /><Relationship Type="http://schemas.openxmlformats.org/officeDocument/2006/relationships/hyperlink" Id="rId52" Target="https://pmc.ncbi.nlm.nih.gov/articles/PMC3003932/" TargetMode="External" /><Relationship Type="http://schemas.openxmlformats.org/officeDocument/2006/relationships/hyperlink" Id="rId22" Target="https://pmc.ncbi.nlm.nih.gov/articles/PMC3003932/#:~:text=Real,25%5D%20when%20used" TargetMode="External" /><Relationship Type="http://schemas.openxmlformats.org/officeDocument/2006/relationships/hyperlink" Id="rId62" Target="https://publica.fraunhofer.de/entities/publication/3a974728-7ec8-463f-b7ad-45c50530f737" TargetMode="External" /><Relationship Type="http://schemas.openxmlformats.org/officeDocument/2006/relationships/hyperlink" Id="rId47" Target="https://publica.fraunhofer.de/entities/publication/3a974728-7ec8-463f-b7ad-45c50530f737#:~:text=Position,that%20supports%20complex%20physical" TargetMode="External" /><Relationship Type="http://schemas.openxmlformats.org/officeDocument/2006/relationships/hyperlink" Id="rId60" Target="https://pubmed.ncbi.nlm.nih.gov/18450538/" TargetMode="External" /><Relationship Type="http://schemas.openxmlformats.org/officeDocument/2006/relationships/hyperlink" Id="rId44" Target="https://pubmed.ncbi.nlm.nih.gov/18450538/#:~:text=nonlinear%20finite%20element%20analysis%20for,models%20tested%20the%20scheme%20allows" TargetMode="External" /><Relationship Type="http://schemas.openxmlformats.org/officeDocument/2006/relationships/hyperlink" Id="rId56" Target="https://www.academia.edu/29674251/GPU_based_real_time_soft_tissue_deformation_with_cutting_and_haptic_feedback" TargetMode="External" /><Relationship Type="http://schemas.openxmlformats.org/officeDocument/2006/relationships/hyperlink" Id="rId26" Target="https://www.academia.edu/29674251/GPU_based_real_time_soft_tissue_deformation_with_cutting_and_haptic_feedback#:~:text=In%20this%20paper%2C%20we%20describe,change%20of%20the%20mesh%20therefore" TargetMode="External" /><Relationship Type="http://schemas.openxmlformats.org/officeDocument/2006/relationships/hyperlink" Id="rId31" Target="https://www.academia.edu/29674251/GPU_based_real_time_soft_tissue_deformation_with_cutting_and_haptic_feedback#:~:text=anatomical%20structures%20from%20medical%20images%2C,We" TargetMode="External" /><Relationship Type="http://schemas.openxmlformats.org/officeDocument/2006/relationships/hyperlink" Id="rId27" Target="https://www.academia.edu/29674251/GPU_based_real_time_soft_tissue_deformation_with_cutting_and_haptic_feedback#:~:text=based%20on%20a%20dynamic%20law,time" TargetMode="External" /><Relationship Type="http://schemas.openxmlformats.org/officeDocument/2006/relationships/hyperlink" Id="rId55" Target="https://www.cs.cmu.edu/~baraff/papers/sig98.pdf" TargetMode="External" /><Relationship Type="http://schemas.openxmlformats.org/officeDocument/2006/relationships/hyperlink" Id="rId25" Target="https://www.cs.cmu.edu/~baraff/papers/sig98.pdf#:~:text=simulation%20system%20couples%20a%20new,The%20constraints%20are%20always" TargetMode="External" /></Relationships>
</file>

<file path=word/_rels/footnotes.xml.rels><?xml version="1.0" encoding="UTF-8"?><Relationships xmlns="http://schemas.openxmlformats.org/package/2006/relationships"><Relationship Type="http://schemas.openxmlformats.org/officeDocument/2006/relationships/hyperlink" Id="rId59" Target="https://animation.rwth-aachen.de/media/papers/2014-CAG-PBER.pdf" TargetMode="External" /><Relationship Type="http://schemas.openxmlformats.org/officeDocument/2006/relationships/hyperlink" Id="rId40" Target="https://animation.rwth-aachen.de/media/papers/2014-CAG-PBER.pdf#:~:text=FEM%20simulation%20,k%20has%20not%20the%20same" TargetMode="External" /><Relationship Type="http://schemas.openxmlformats.org/officeDocument/2006/relationships/hyperlink" Id="rId42" Target="https://animation.rwth-aachen.de/media/papers/2014-CAG-PBER.pdf#:~:text=In%20the%20second%20figure%20we,demonstrate%20the%20robustness%20of%20our" TargetMode="External" /><Relationship Type="http://schemas.openxmlformats.org/officeDocument/2006/relationships/hyperlink" Id="rId39" Target="https://animation.rwth-aachen.de/media/papers/2014-CAG-PBER.pdf#:~:text=formulation%20of%20our%20energy%20constraints%2C,approach%20with%20a%20classical%20finite" TargetMode="External" /><Relationship Type="http://schemas.openxmlformats.org/officeDocument/2006/relationships/hyperlink" Id="rId41" Target="https://animation.rwth-aachen.de/media/papers/2014-CAG-PBER.pdf#:~:text=simulated%20materials,an%20explicit%20time%20integration%2C%20we" TargetMode="External" /><Relationship Type="http://schemas.openxmlformats.org/officeDocument/2006/relationships/hyperlink" Id="rId57" Target="https://arxiv.org/html/2404.05888v1" TargetMode="External" /><Relationship Type="http://schemas.openxmlformats.org/officeDocument/2006/relationships/hyperlink" Id="rId29" Target="https://arxiv.org/html/2404.05888v1#:~:text=Asynchronous%20Multi,which%20have%20the%20same%20limitations" TargetMode="External" /><Relationship Type="http://schemas.openxmlformats.org/officeDocument/2006/relationships/hyperlink" Id="rId28" Target="https://arxiv.org/html/2404.05888v1#:~:text=Some%20other%20surgical%20simulators%20are,natively%20supported%20by%20the%20FleX" TargetMode="External" /><Relationship Type="http://schemas.openxmlformats.org/officeDocument/2006/relationships/hyperlink" Id="rId34" Target="https://arxiv.org/html/2404.05888v1#:~:text=not%20support%20fluids%20as%20well,velocities%20are%20applied%20to%20the" TargetMode="External" /><Relationship Type="http://schemas.openxmlformats.org/officeDocument/2006/relationships/hyperlink" Id="rId61" Target="https://arxiv.org/html/2503.18616v1" TargetMode="External" /><Relationship Type="http://schemas.openxmlformats.org/officeDocument/2006/relationships/hyperlink" Id="rId45" Target="https://arxiv.org/html/2503.18616v1#:~:text=Several%20simulators%20for%20RASS%20have,of%20the%20RL%20model%20only" TargetMode="External" /><Relationship Type="http://schemas.openxmlformats.org/officeDocument/2006/relationships/hyperlink" Id="rId46" Target="https://arxiv.org/html/2503.18616v1#:~:text=This%20is%20not%20optimal%20as,efficient%20global%20memory%20access%20patterns" TargetMode="External" /><Relationship Type="http://schemas.openxmlformats.org/officeDocument/2006/relationships/hyperlink" Id="rId51" Target="https://digital.lib.washington.edu/bitstreams/25ead579-3268-4fb4-9496-d3a20af9491a/download" TargetMode="External" /><Relationship Type="http://schemas.openxmlformats.org/officeDocument/2006/relationships/hyperlink" Id="rId21" Target="https://digital.lib.washington.edu/bitstreams/25ead579-3268-4fb4-9496-d3a20af9491a/download#:~:text=%5BPDF%5D%20Real,%E2%88%97Satava%27s%20metrics%20overview" TargetMode="External" /><Relationship Type="http://schemas.openxmlformats.org/officeDocument/2006/relationships/hyperlink" Id="rId53" Target="https://graphics.stanford.edu/courses/cs468-02-winter/Papers/ayache_icra2001.pdf" TargetMode="External" /><Relationship Type="http://schemas.openxmlformats.org/officeDocument/2006/relationships/hyperlink" Id="rId23" Target="https://graphics.stanford.edu/courses/cs468-02-winter/Papers/ayache_icra2001.pdf#:~:text=solves%20the%20problems%20related%20to,surgical%20gestures%20on%20the%20liver%02" TargetMode="External" /><Relationship Type="http://schemas.openxmlformats.org/officeDocument/2006/relationships/hyperlink" Id="rId58" Target="https://matthias-research.github.io/pages/publications/XPBD.pdf" TargetMode="External" /><Relationship Type="http://schemas.openxmlformats.org/officeDocument/2006/relationships/hyperlink" Id="rId32" Target="https://matthias-research.github.io/pages/publications/XPBD.pdf#:~:text=1%20Introduction%20Position,and%20iteration%20count%20of%20the" TargetMode="External" /><Relationship Type="http://schemas.openxmlformats.org/officeDocument/2006/relationships/hyperlink" Id="rId35" Target="https://matthias-research.github.io/pages/publications/XPBD.pdf#:~:text=As%20its%20popularity%20has%20increased%2C,republish%2C%20to%20post%20on%20servers" TargetMode="External" /><Relationship Type="http://schemas.openxmlformats.org/officeDocument/2006/relationships/hyperlink" Id="rId36" Target="https://matthias-research.github.io/pages/publications/XPBD.pdf#:~:text=The%20recent%20resurgence%20in%20virtual,limited%20to%20applications%20where%20accuracy" TargetMode="External" /><Relationship Type="http://schemas.openxmlformats.org/officeDocument/2006/relationships/hyperlink" Id="rId37" Target="https://matthias-research.github.io/pages/publications/XPBD.pdf#:~:text=We%20address%20the%20long,results%20while%20maintaining%20the%20simplicity" TargetMode="External" /><Relationship Type="http://schemas.openxmlformats.org/officeDocument/2006/relationships/hyperlink" Id="rId38" Target="https://matthias-research.github.io/pages/publications/XPBD.pdf#:~:text=energy%20potentials%20in%20an%20implicit,time%20simulation" TargetMode="External" /><Relationship Type="http://schemas.openxmlformats.org/officeDocument/2006/relationships/hyperlink" Id="rId33" Target="https://matthias-research.github.io/pages/publications/XPBD.pdf#:~:text=for%20the%20real,film%20and%20medical%20simulation%20applications" TargetMode="External" /><Relationship Type="http://schemas.openxmlformats.org/officeDocument/2006/relationships/hyperlink" Id="rId54" Target="https://mmacklin.com/neohookean.pdf" TargetMode="External" /><Relationship Type="http://schemas.openxmlformats.org/officeDocument/2006/relationships/hyperlink" Id="rId24" Target="https://mmacklin.com/neohookean.pdf#:~:text=Materials%20mmacklin.com%20%20The%20co,they%20are%20not%20volume" TargetMode="External" /><Relationship Type="http://schemas.openxmlformats.org/officeDocument/2006/relationships/hyperlink" Id="rId52" Target="https://pmc.ncbi.nlm.nih.gov/articles/PMC3003932/" TargetMode="External" /><Relationship Type="http://schemas.openxmlformats.org/officeDocument/2006/relationships/hyperlink" Id="rId22" Target="https://pmc.ncbi.nlm.nih.gov/articles/PMC3003932/#:~:text=Real,25%5D%20when%20used" TargetMode="External" /><Relationship Type="http://schemas.openxmlformats.org/officeDocument/2006/relationships/hyperlink" Id="rId62" Target="https://publica.fraunhofer.de/entities/publication/3a974728-7ec8-463f-b7ad-45c50530f737" TargetMode="External" /><Relationship Type="http://schemas.openxmlformats.org/officeDocument/2006/relationships/hyperlink" Id="rId47" Target="https://publica.fraunhofer.de/entities/publication/3a974728-7ec8-463f-b7ad-45c50530f737#:~:text=Position,that%20supports%20complex%20physical" TargetMode="External" /><Relationship Type="http://schemas.openxmlformats.org/officeDocument/2006/relationships/hyperlink" Id="rId60" Target="https://pubmed.ncbi.nlm.nih.gov/18450538/" TargetMode="External" /><Relationship Type="http://schemas.openxmlformats.org/officeDocument/2006/relationships/hyperlink" Id="rId44" Target="https://pubmed.ncbi.nlm.nih.gov/18450538/#:~:text=nonlinear%20finite%20element%20analysis%20for,models%20tested%20the%20scheme%20allows" TargetMode="External" /><Relationship Type="http://schemas.openxmlformats.org/officeDocument/2006/relationships/hyperlink" Id="rId56" Target="https://www.academia.edu/29674251/GPU_based_real_time_soft_tissue_deformation_with_cutting_and_haptic_feedback" TargetMode="External" /><Relationship Type="http://schemas.openxmlformats.org/officeDocument/2006/relationships/hyperlink" Id="rId26" Target="https://www.academia.edu/29674251/GPU_based_real_time_soft_tissue_deformation_with_cutting_and_haptic_feedback#:~:text=In%20this%20paper%2C%20we%20describe,change%20of%20the%20mesh%20therefore" TargetMode="External" /><Relationship Type="http://schemas.openxmlformats.org/officeDocument/2006/relationships/hyperlink" Id="rId31" Target="https://www.academia.edu/29674251/GPU_based_real_time_soft_tissue_deformation_with_cutting_and_haptic_feedback#:~:text=anatomical%20structures%20from%20medical%20images%2C,We" TargetMode="External" /><Relationship Type="http://schemas.openxmlformats.org/officeDocument/2006/relationships/hyperlink" Id="rId27" Target="https://www.academia.edu/29674251/GPU_based_real_time_soft_tissue_deformation_with_cutting_and_haptic_feedback#:~:text=based%20on%20a%20dynamic%20law,time" TargetMode="External" /><Relationship Type="http://schemas.openxmlformats.org/officeDocument/2006/relationships/hyperlink" Id="rId55" Target="https://www.cs.cmu.edu/~baraff/papers/sig98.pdf" TargetMode="External" /><Relationship Type="http://schemas.openxmlformats.org/officeDocument/2006/relationships/hyperlink" Id="rId25" Target="https://www.cs.cmu.edu/~baraff/papers/sig98.pdf#:~:text=simulation%20system%20couples%20a%20new,The%20constraints%20are%20alway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2025-12-21T10:07:48Z</dcterms:created>
  <dcterms:modified xsi:type="dcterms:W3CDTF">2025-12-21T10:07:48Z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