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实验2：RSA加密算法实现</w:t>
      </w:r>
    </w:p>
    <w:p>
      <w:pPr>
        <w:rPr>
          <w:sz w:val="32"/>
        </w:rPr>
      </w:pPr>
      <w:r>
        <w:rPr>
          <w:rFonts w:hint="eastAsia"/>
          <w:sz w:val="32"/>
        </w:rPr>
        <w:t>实现RSA加密算法，要求如下：</w:t>
      </w:r>
    </w:p>
    <w:p>
      <w:pPr>
        <w:pStyle w:val="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利用</w:t>
      </w:r>
      <w:r>
        <w:rPr>
          <w:rFonts w:hint="eastAsia"/>
          <w:b/>
          <w:sz w:val="32"/>
        </w:rPr>
        <w:t>Miller-Rabin测试</w:t>
      </w:r>
      <w:r>
        <w:rPr>
          <w:rFonts w:hint="eastAsia"/>
          <w:sz w:val="32"/>
        </w:rPr>
        <w:t xml:space="preserve">生成两个256（或512）比特的素数, </w:t>
      </w:r>
      <m:oMath>
        <m:r>
          <w:rPr>
            <w:rFonts w:ascii="Cambria Math" w:hAnsi="Cambria Math"/>
            <w:sz w:val="32"/>
          </w:rPr>
          <m:t>p,q</m:t>
        </m:r>
      </m:oMath>
      <w:r>
        <w:rPr>
          <w:rFonts w:hint="eastAsia"/>
          <w:sz w:val="32"/>
        </w:rPr>
        <w:t xml:space="preserve">. </w:t>
      </w:r>
    </w:p>
    <w:p>
      <w:pPr>
        <w:pStyle w:val="7"/>
        <w:ind w:left="420" w:firstLine="0" w:firstLineChars="0"/>
        <w:rPr>
          <w:sz w:val="32"/>
        </w:rPr>
      </w:pPr>
      <w:r>
        <w:rPr>
          <w:rFonts w:hint="eastAsia"/>
          <w:sz w:val="32"/>
        </w:rPr>
        <w:t>记录素数生成的时间.</w:t>
      </w:r>
    </w:p>
    <w:p>
      <w:pPr>
        <w:pStyle w:val="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计算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 xml:space="preserve">n=pq </m:t>
        </m:r>
      </m:oMath>
      <w:r>
        <w:rPr>
          <w:rFonts w:hint="eastAsia"/>
          <w:sz w:val="32"/>
        </w:rPr>
        <w:t>. 利用</w:t>
      </w:r>
      <w:r>
        <w:rPr>
          <w:rFonts w:hint="eastAsia"/>
          <w:b/>
          <w:sz w:val="32"/>
        </w:rPr>
        <w:t>Euclidean算法</w:t>
      </w:r>
      <w:r>
        <w:rPr>
          <w:rFonts w:hint="eastAsia"/>
          <w:sz w:val="32"/>
        </w:rPr>
        <w:t>生成与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ϕ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n</m:t>
            </m:r>
            <m:ctrlPr>
              <w:rPr>
                <w:rFonts w:ascii="Cambria Math" w:hAnsi="Cambria Math"/>
                <w:i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互素的整数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r>
          <w:rPr>
            <w:rFonts w:hint="eastAsia" w:ascii="Cambria Math" w:hAnsi="Cambria Math"/>
            <w:sz w:val="32"/>
          </w:rPr>
          <m:t>a</m:t>
        </m:r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作为私钥, 利用</w:t>
      </w:r>
      <w:r>
        <w:rPr>
          <w:rFonts w:hint="eastAsia"/>
          <w:b/>
          <w:sz w:val="32"/>
        </w:rPr>
        <w:t>扩展Euclidean算法</w:t>
      </w:r>
      <w:r>
        <w:rPr>
          <w:rFonts w:hint="eastAsia"/>
          <w:sz w:val="32"/>
        </w:rPr>
        <w:t>计算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 xml:space="preserve"> b=</m:t>
            </m:r>
            <m:r>
              <w:rPr>
                <w:rFonts w:hint="eastAsia" w:ascii="Cambria Math" w:hAnsi="Cambria Math"/>
                <w:sz w:val="32"/>
              </w:rPr>
              <m:t>a</m:t>
            </m:r>
            <m:ctrlPr>
              <w:rPr>
                <w:rFonts w:hint="eastAsia" w:ascii="Cambria Math" w:hAnsi="Cambria Math"/>
                <w:i/>
                <w:sz w:val="32"/>
              </w:rPr>
            </m:ctrlPr>
          </m:e>
          <m:sup>
            <m:r>
              <w:rPr>
                <w:rFonts w:ascii="Cambria Math" w:hAnsi="Cambria Math"/>
                <w:sz w:val="32"/>
              </w:rPr>
              <m:t>-1</m:t>
            </m:r>
            <m:ctrlPr>
              <w:rPr>
                <w:rFonts w:ascii="Cambria Math" w:hAnsi="Cambria Math"/>
                <w:i/>
                <w:sz w:val="32"/>
              </w:rPr>
            </m:ctrlPr>
          </m:sup>
        </m:sSup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 xml:space="preserve">作为公钥. </w:t>
      </w:r>
    </w:p>
    <w:p>
      <w:pPr>
        <w:pStyle w:val="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随机生成明文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>m∈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Z</m:t>
            </m:r>
            <m:ctrlPr>
              <w:rPr>
                <w:rFonts w:ascii="Cambria Math" w:hAnsi="Cambria Math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32"/>
              </w:rPr>
              <m:t>n</m:t>
            </m:r>
            <m:ctrlPr>
              <w:rPr>
                <w:rFonts w:ascii="Cambria Math" w:hAnsi="Cambria Math"/>
                <w:i/>
                <w:sz w:val="32"/>
              </w:rPr>
            </m:ctrlP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, 利用</w:t>
      </w:r>
      <w:r>
        <w:rPr>
          <w:rFonts w:hint="eastAsia"/>
          <w:b/>
          <w:sz w:val="32"/>
        </w:rPr>
        <w:t>平方乘积（</w:t>
      </w:r>
      <w:r>
        <w:rPr>
          <w:b/>
          <w:sz w:val="32"/>
        </w:rPr>
        <w:t>Square and Multiply</w:t>
      </w:r>
      <w:r>
        <w:rPr>
          <w:rFonts w:hint="eastAsia"/>
          <w:b/>
          <w:sz w:val="32"/>
        </w:rPr>
        <w:t>）算法</w:t>
      </w:r>
      <w:r>
        <w:rPr>
          <w:rFonts w:hint="eastAsia"/>
          <w:sz w:val="32"/>
        </w:rPr>
        <w:t>计算密文</w:t>
      </w:r>
    </w:p>
    <w:p>
      <w:pPr>
        <w:pStyle w:val="7"/>
        <w:ind w:left="420" w:firstLine="0" w:firstLineChars="0"/>
        <w:jc w:val="center"/>
        <w:rPr>
          <w:sz w:val="32"/>
        </w:rPr>
      </w:pPr>
      <m:oMath>
        <m:r>
          <w:rPr>
            <w:rFonts w:ascii="Cambria Math" w:hAnsi="Cambria Math"/>
            <w:sz w:val="32"/>
          </w:rPr>
          <m:t>c=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m</m:t>
            </m:r>
            <m:ctrlPr>
              <w:rPr>
                <w:rFonts w:ascii="Cambria Math" w:hAnsi="Cambria Math"/>
                <w:i/>
                <w:sz w:val="32"/>
              </w:rPr>
            </m:ctrlPr>
          </m:e>
          <m:sup>
            <m:r>
              <w:rPr>
                <w:rFonts w:ascii="Cambria Math" w:hAnsi="Cambria Math"/>
                <w:sz w:val="32"/>
              </w:rPr>
              <m:t>b</m:t>
            </m:r>
            <m:ctrlPr>
              <w:rPr>
                <w:rFonts w:ascii="Cambria Math" w:hAnsi="Cambria Math"/>
                <w:i/>
                <w:sz w:val="3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2"/>
          </w:rPr>
          <m:t>mod</m:t>
        </m:r>
        <m:r>
          <w:rPr>
            <w:rFonts w:ascii="Cambria Math" w:hAnsi="Cambria Math"/>
            <w:sz w:val="32"/>
          </w:rPr>
          <m:t xml:space="preserve"> n</m:t>
        </m:r>
      </m:oMath>
      <w:r>
        <w:rPr>
          <w:rFonts w:hint="eastAsia"/>
          <w:sz w:val="32"/>
        </w:rPr>
        <w:t>,</w:t>
      </w:r>
    </w:p>
    <w:p>
      <w:pPr>
        <w:pStyle w:val="7"/>
        <w:ind w:left="420" w:firstLine="0" w:firstLineChars="0"/>
        <w:jc w:val="left"/>
        <w:rPr>
          <w:sz w:val="32"/>
        </w:rPr>
      </w:pPr>
      <w:r>
        <w:rPr>
          <w:rFonts w:hint="eastAsia"/>
          <w:sz w:val="32"/>
        </w:rPr>
        <w:t>并进行解密运算</w:t>
      </w:r>
    </w:p>
    <w:p>
      <w:pPr>
        <w:pStyle w:val="7"/>
        <w:ind w:left="420" w:firstLine="0" w:firstLineChars="0"/>
        <w:jc w:val="center"/>
        <w:rPr>
          <w:sz w:val="32"/>
        </w:rPr>
      </w:pPr>
      <m:oMath>
        <m:r>
          <w:rPr>
            <w:rFonts w:ascii="Cambria Math" w:hAnsi="Cambria Math"/>
            <w:sz w:val="32"/>
          </w:rPr>
          <m:t>m'=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c</m:t>
            </m:r>
            <m:ctrlPr>
              <w:rPr>
                <w:rFonts w:ascii="Cambria Math" w:hAnsi="Cambria Math"/>
                <w:i/>
                <w:sz w:val="32"/>
              </w:rPr>
            </m:ctrlPr>
          </m:e>
          <m:sup>
            <m:r>
              <w:rPr>
                <w:rFonts w:ascii="Cambria Math" w:hAnsi="Cambria Math"/>
                <w:sz w:val="32"/>
              </w:rPr>
              <m:t>a</m:t>
            </m:r>
            <m:ctrlPr>
              <w:rPr>
                <w:rFonts w:ascii="Cambria Math" w:hAnsi="Cambria Math"/>
                <w:i/>
                <w:sz w:val="3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2"/>
          </w:rPr>
          <m:t>mod</m:t>
        </m:r>
        <m:r>
          <w:rPr>
            <w:rFonts w:ascii="Cambria Math" w:hAnsi="Cambria Math"/>
            <w:sz w:val="32"/>
          </w:rPr>
          <m:t xml:space="preserve"> n</m:t>
        </m:r>
      </m:oMath>
      <w:r>
        <w:rPr>
          <w:rFonts w:hint="eastAsia"/>
          <w:sz w:val="32"/>
        </w:rPr>
        <w:t>,</w:t>
      </w:r>
    </w:p>
    <w:p>
      <w:pPr>
        <w:pStyle w:val="7"/>
        <w:ind w:left="420" w:firstLine="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检验解密的正确性，即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>m=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m</m:t>
            </m:r>
            <m:ctrlPr>
              <w:rPr>
                <w:rFonts w:ascii="Cambria Math" w:hAnsi="Cambria Math"/>
                <w:i/>
                <w:sz w:val="32"/>
              </w:rPr>
            </m:ctrlPr>
          </m:e>
          <m:sup>
            <m:r>
              <w:rPr>
                <w:rFonts w:ascii="Cambria Math" w:hAnsi="Cambria Math"/>
                <w:sz w:val="32"/>
              </w:rPr>
              <m:t>'</m:t>
            </m:r>
            <m:ctrlPr>
              <w:rPr>
                <w:rFonts w:ascii="Cambria Math" w:hAnsi="Cambria Math"/>
                <w:i/>
                <w:sz w:val="3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 xml:space="preserve">是否成立. </w:t>
      </w:r>
    </w:p>
    <w:p>
      <w:pPr>
        <w:pStyle w:val="7"/>
        <w:numPr>
          <w:ilvl w:val="0"/>
          <w:numId w:val="1"/>
        </w:numPr>
        <w:ind w:firstLineChars="0"/>
        <w:jc w:val="left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14:textFill>
            <w14:solidFill>
              <w14:schemeClr w14:val="tx1"/>
            </w14:solidFill>
          </w14:textFill>
        </w:rPr>
        <w:t>记录一组明文的R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SA</w:t>
      </w:r>
      <w:r>
        <w:rPr>
          <w:rFonts w:hint="eastAsia"/>
          <w:color w:val="000000" w:themeColor="text1"/>
          <w:sz w:val="32"/>
          <w14:textFill>
            <w14:solidFill>
              <w14:schemeClr w14:val="tx1"/>
            </w14:solidFill>
          </w14:textFill>
        </w:rPr>
        <w:t>加密和解密时间.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ind w:left="420" w:firstLine="0" w:firstLineChars="0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使用DES对相同的明文进行加解密</w:t>
      </w:r>
      <w:r>
        <w:rPr>
          <w:rFonts w:hint="eastAsia"/>
          <w:color w:val="000000" w:themeColor="text1"/>
          <w:sz w:val="32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记录DES加密和解密时间</w:t>
      </w:r>
      <w:r>
        <w:rPr>
          <w:rFonts w:hint="eastAsia"/>
          <w:color w:val="000000" w:themeColor="text1"/>
          <w:sz w:val="32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ind w:left="420" w:firstLine="0" w:firstLineChars="0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14:textFill>
            <w14:solidFill>
              <w14:schemeClr w14:val="tx1"/>
            </w14:solidFill>
          </w14:textFill>
        </w:rPr>
        <w:t>（建议选取1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0组以上明文</w:t>
      </w:r>
      <w:r>
        <w:rPr>
          <w:rFonts w:hint="eastAsia"/>
          <w:color w:val="000000" w:themeColor="text1"/>
          <w:sz w:val="32"/>
          <w14:textFill>
            <w14:solidFill>
              <w14:schemeClr w14:val="tx1"/>
            </w14:solidFill>
          </w14:textFill>
        </w:rPr>
        <w:t>，对比这些</w:t>
      </w: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明文加密时间</w:t>
      </w:r>
      <w:bookmarkStart w:id="0" w:name="_GoBack"/>
      <w:bookmarkEnd w:id="0"/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总和</w:t>
      </w:r>
      <w:r>
        <w:rPr>
          <w:rFonts w:hint="eastAsia"/>
          <w:color w:val="000000" w:themeColor="text1"/>
          <w:sz w:val="32"/>
          <w14:textFill>
            <w14:solidFill>
              <w14:schemeClr w14:val="tx1"/>
            </w14:solidFill>
          </w14:textFill>
        </w:rPr>
        <w:t>.）</w:t>
      </w:r>
    </w:p>
    <w:p>
      <w:pPr>
        <w:pStyle w:val="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RSA算法正确性检验：</w:t>
      </w:r>
      <w:r>
        <w:rPr>
          <w:sz w:val="32"/>
        </w:rPr>
        <w:t>请依据下面的</w:t>
      </w:r>
      <w:r>
        <w:rPr>
          <w:rFonts w:hint="eastAsia"/>
          <w:sz w:val="32"/>
        </w:rPr>
        <w:t>实验</w:t>
      </w:r>
      <w:r>
        <w:rPr>
          <w:sz w:val="32"/>
        </w:rPr>
        <w:t>结果检验程序的正确性</w:t>
      </w:r>
      <w:r>
        <w:rPr>
          <w:rFonts w:hint="eastAsia"/>
          <w:sz w:val="32"/>
        </w:rPr>
        <w:t>.</w:t>
      </w:r>
    </w:p>
    <w:p>
      <w:pPr>
        <w:pStyle w:val="7"/>
        <w:ind w:left="420" w:firstLine="0" w:firstLineChars="0"/>
        <w:rPr>
          <w:sz w:val="32"/>
        </w:rPr>
      </w:pPr>
      <w:r>
        <w:rPr>
          <w:sz w:val="32"/>
        </w:rPr>
        <w:drawing>
          <wp:inline distT="0" distB="0" distL="0" distR="0">
            <wp:extent cx="633222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896" cy="37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E1120"/>
    <w:multiLevelType w:val="multilevel"/>
    <w:tmpl w:val="2FDE112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31"/>
    <w:rsid w:val="000623A5"/>
    <w:rsid w:val="000A727B"/>
    <w:rsid w:val="00183B31"/>
    <w:rsid w:val="00356CDC"/>
    <w:rsid w:val="004B638F"/>
    <w:rsid w:val="00533CDD"/>
    <w:rsid w:val="005D2DB8"/>
    <w:rsid w:val="00A32AD0"/>
    <w:rsid w:val="00C71160"/>
    <w:rsid w:val="00D54573"/>
    <w:rsid w:val="77D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Placeholder Text"/>
    <w:basedOn w:val="4"/>
    <w:semiHidden/>
    <w:qFormat/>
    <w:uiPriority w:val="99"/>
    <w:rPr>
      <w:color w:val="808080"/>
    </w:rPr>
  </w:style>
  <w:style w:type="character" w:customStyle="1" w:styleId="9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350</Characters>
  <Lines>2</Lines>
  <Paragraphs>1</Paragraphs>
  <TotalTime>0</TotalTime>
  <ScaleCrop>false</ScaleCrop>
  <LinksUpToDate>false</LinksUpToDate>
  <CharactersWithSpaces>410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2018-01-02T10:08:00Z</dcterms:created>
  <dc:creator>admin</dc:creator>
  <cp:lastModifiedBy>yuqianhou</cp:lastModifiedBy>
  <dcterms:modified xsi:type="dcterms:W3CDTF">2019-10-29T23:23:56Z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