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36DC2" w14:textId="63067342" w:rsidR="00C85284" w:rsidRPr="00C85284" w:rsidRDefault="00C85284">
      <w:pPr>
        <w:rPr>
          <w:sz w:val="24"/>
          <w:szCs w:val="24"/>
        </w:rPr>
      </w:pPr>
      <w:r>
        <w:rPr>
          <w:sz w:val="24"/>
          <w:szCs w:val="24"/>
        </w:rPr>
        <w:t>Thank you for using my program.</w:t>
      </w:r>
    </w:p>
    <w:p w14:paraId="7484A4D5" w14:textId="580368C7" w:rsidR="00C85284" w:rsidRPr="00C85284" w:rsidRDefault="00C85284">
      <w:pPr>
        <w:rPr>
          <w:sz w:val="24"/>
          <w:szCs w:val="24"/>
        </w:rPr>
      </w:pPr>
      <w:r>
        <w:rPr>
          <w:sz w:val="24"/>
          <w:szCs w:val="24"/>
        </w:rPr>
        <w:t>This document is meant to provide instructions on how to operate the program.</w:t>
      </w:r>
    </w:p>
    <w:tbl>
      <w:tblPr>
        <w:tblStyle w:val="TableGrid"/>
        <w:tblW w:w="9625" w:type="dxa"/>
        <w:tblLayout w:type="fixed"/>
        <w:tblLook w:val="04A0" w:firstRow="1" w:lastRow="0" w:firstColumn="1" w:lastColumn="0" w:noHBand="0" w:noVBand="1"/>
      </w:tblPr>
      <w:tblGrid>
        <w:gridCol w:w="2605"/>
        <w:gridCol w:w="7020"/>
      </w:tblGrid>
      <w:tr w:rsidR="00C85284" w:rsidRPr="00C85284" w14:paraId="645AAC78" w14:textId="77777777" w:rsidTr="00C85284">
        <w:tc>
          <w:tcPr>
            <w:tcW w:w="2605" w:type="dxa"/>
          </w:tcPr>
          <w:p w14:paraId="682D269F" w14:textId="4EB34AD9" w:rsidR="00C85284" w:rsidRPr="00C85284" w:rsidRDefault="00C85284">
            <w:pPr>
              <w:rPr>
                <w:sz w:val="24"/>
                <w:szCs w:val="24"/>
              </w:rPr>
            </w:pPr>
            <w:r w:rsidRPr="005F38AB">
              <w:rPr>
                <w:b/>
                <w:bCs/>
                <w:sz w:val="24"/>
                <w:szCs w:val="24"/>
                <w:highlight w:val="yellow"/>
              </w:rPr>
              <w:t>Main menu</w:t>
            </w:r>
            <w:r>
              <w:rPr>
                <w:sz w:val="24"/>
                <w:szCs w:val="24"/>
              </w:rPr>
              <w:t xml:space="preserve"> – When the user initializes the program, they will be greeted by the main menu listed on the right. The user may use commands such as ‘C’, ‘M’, ‘A’, ‘E’, or ‘Q’ to achieve desirable outcome.</w:t>
            </w:r>
          </w:p>
        </w:tc>
        <w:tc>
          <w:tcPr>
            <w:tcW w:w="7020" w:type="dxa"/>
          </w:tcPr>
          <w:p w14:paraId="1C12D719" w14:textId="691752BE" w:rsidR="00C85284" w:rsidRDefault="00C85284" w:rsidP="00C85284">
            <w:pPr>
              <w:pStyle w:val="NormalWeb"/>
            </w:pPr>
            <w:r>
              <w:rPr>
                <w:noProof/>
              </w:rPr>
              <w:drawing>
                <wp:inline distT="0" distB="0" distL="0" distR="0" wp14:anchorId="35A1D270" wp14:editId="712B25F3">
                  <wp:extent cx="4259580" cy="1386840"/>
                  <wp:effectExtent l="0" t="0" r="7620" b="3810"/>
                  <wp:docPr id="71167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4527" cy="1398218"/>
                          </a:xfrm>
                          <a:prstGeom prst="rect">
                            <a:avLst/>
                          </a:prstGeom>
                          <a:noFill/>
                          <a:ln>
                            <a:noFill/>
                          </a:ln>
                        </pic:spPr>
                      </pic:pic>
                    </a:graphicData>
                  </a:graphic>
                </wp:inline>
              </w:drawing>
            </w:r>
          </w:p>
          <w:p w14:paraId="272F8053" w14:textId="77777777" w:rsidR="00C85284" w:rsidRPr="00C85284" w:rsidRDefault="00C85284">
            <w:pPr>
              <w:rPr>
                <w:sz w:val="24"/>
                <w:szCs w:val="24"/>
              </w:rPr>
            </w:pPr>
          </w:p>
        </w:tc>
      </w:tr>
      <w:tr w:rsidR="00C85284" w:rsidRPr="00C85284" w14:paraId="0AA82DAD" w14:textId="77777777" w:rsidTr="00C85284">
        <w:tc>
          <w:tcPr>
            <w:tcW w:w="2605" w:type="dxa"/>
          </w:tcPr>
          <w:p w14:paraId="059759E7" w14:textId="7BD72FC5" w:rsidR="00C85284" w:rsidRPr="00C85284" w:rsidRDefault="00C85284">
            <w:pPr>
              <w:rPr>
                <w:sz w:val="24"/>
                <w:szCs w:val="24"/>
              </w:rPr>
            </w:pPr>
            <w:r w:rsidRPr="005F38AB">
              <w:rPr>
                <w:b/>
                <w:bCs/>
                <w:sz w:val="24"/>
                <w:szCs w:val="24"/>
                <w:highlight w:val="yellow"/>
              </w:rPr>
              <w:t>Check</w:t>
            </w:r>
            <w:r>
              <w:rPr>
                <w:sz w:val="24"/>
                <w:szCs w:val="24"/>
              </w:rPr>
              <w:t xml:space="preserve"> – Users may enter ‘C’ to check if a specific number exists and return its index. For example, if the user wishes to check the integer “77”, then the program will return the index of the integer, which is 76.</w:t>
            </w:r>
          </w:p>
        </w:tc>
        <w:tc>
          <w:tcPr>
            <w:tcW w:w="7020" w:type="dxa"/>
          </w:tcPr>
          <w:p w14:paraId="631B0398" w14:textId="7A8442F2" w:rsidR="00C85284" w:rsidRDefault="00C85284" w:rsidP="00C85284">
            <w:pPr>
              <w:pStyle w:val="NormalWeb"/>
            </w:pPr>
            <w:r>
              <w:rPr>
                <w:noProof/>
              </w:rPr>
              <w:drawing>
                <wp:inline distT="0" distB="0" distL="0" distR="0" wp14:anchorId="13F6189D" wp14:editId="4636D43E">
                  <wp:extent cx="4274820" cy="1417320"/>
                  <wp:effectExtent l="0" t="0" r="0" b="0"/>
                  <wp:docPr id="1923358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1417320"/>
                          </a:xfrm>
                          <a:prstGeom prst="rect">
                            <a:avLst/>
                          </a:prstGeom>
                          <a:noFill/>
                          <a:ln>
                            <a:noFill/>
                          </a:ln>
                        </pic:spPr>
                      </pic:pic>
                    </a:graphicData>
                  </a:graphic>
                </wp:inline>
              </w:drawing>
            </w:r>
          </w:p>
          <w:p w14:paraId="1A60B263" w14:textId="77777777" w:rsidR="00C85284" w:rsidRPr="00C85284" w:rsidRDefault="00C85284">
            <w:pPr>
              <w:rPr>
                <w:sz w:val="24"/>
                <w:szCs w:val="24"/>
              </w:rPr>
            </w:pPr>
          </w:p>
        </w:tc>
      </w:tr>
      <w:tr w:rsidR="00C85284" w:rsidRPr="00C85284" w14:paraId="27D56532" w14:textId="77777777" w:rsidTr="00C85284">
        <w:tc>
          <w:tcPr>
            <w:tcW w:w="2605" w:type="dxa"/>
          </w:tcPr>
          <w:p w14:paraId="70ECF1AE" w14:textId="52E666D3" w:rsidR="00C85284" w:rsidRPr="00C85284" w:rsidRDefault="005F38AB">
            <w:pPr>
              <w:rPr>
                <w:sz w:val="24"/>
                <w:szCs w:val="24"/>
              </w:rPr>
            </w:pPr>
            <w:r>
              <w:rPr>
                <w:sz w:val="24"/>
                <w:szCs w:val="24"/>
              </w:rPr>
              <w:t xml:space="preserve">If the number does not exist in the list, the system will notify the user that the integer is not found. </w:t>
            </w:r>
          </w:p>
        </w:tc>
        <w:tc>
          <w:tcPr>
            <w:tcW w:w="7020" w:type="dxa"/>
          </w:tcPr>
          <w:p w14:paraId="4D008404" w14:textId="2866C518" w:rsidR="00C85284" w:rsidRPr="00C85284" w:rsidRDefault="005F38AB">
            <w:pPr>
              <w:rPr>
                <w:sz w:val="24"/>
                <w:szCs w:val="24"/>
              </w:rPr>
            </w:pPr>
            <w:r w:rsidRPr="005F38AB">
              <w:rPr>
                <w:sz w:val="24"/>
                <w:szCs w:val="24"/>
              </w:rPr>
              <w:drawing>
                <wp:inline distT="0" distB="0" distL="0" distR="0" wp14:anchorId="09A3E717" wp14:editId="0DCF0F16">
                  <wp:extent cx="4320540" cy="1653540"/>
                  <wp:effectExtent l="0" t="0" r="3810" b="3810"/>
                  <wp:docPr id="185413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37026" name=""/>
                          <pic:cNvPicPr/>
                        </pic:nvPicPr>
                        <pic:blipFill>
                          <a:blip r:embed="rId6"/>
                          <a:stretch>
                            <a:fillRect/>
                          </a:stretch>
                        </pic:blipFill>
                        <pic:spPr>
                          <a:xfrm>
                            <a:off x="0" y="0"/>
                            <a:ext cx="4320540" cy="1653540"/>
                          </a:xfrm>
                          <a:prstGeom prst="rect">
                            <a:avLst/>
                          </a:prstGeom>
                        </pic:spPr>
                      </pic:pic>
                    </a:graphicData>
                  </a:graphic>
                </wp:inline>
              </w:drawing>
            </w:r>
          </w:p>
        </w:tc>
      </w:tr>
      <w:tr w:rsidR="00C85284" w:rsidRPr="00C85284" w14:paraId="20831264" w14:textId="77777777" w:rsidTr="00C85284">
        <w:tc>
          <w:tcPr>
            <w:tcW w:w="2605" w:type="dxa"/>
          </w:tcPr>
          <w:p w14:paraId="4097FD8A" w14:textId="30279E31" w:rsidR="00C85284" w:rsidRPr="00C85284" w:rsidRDefault="005F38AB">
            <w:pPr>
              <w:rPr>
                <w:sz w:val="24"/>
                <w:szCs w:val="24"/>
              </w:rPr>
            </w:pPr>
            <w:r w:rsidRPr="005F38AB">
              <w:rPr>
                <w:b/>
                <w:bCs/>
                <w:sz w:val="24"/>
                <w:szCs w:val="24"/>
                <w:highlight w:val="yellow"/>
              </w:rPr>
              <w:t>Modify</w:t>
            </w:r>
            <w:r>
              <w:rPr>
                <w:sz w:val="24"/>
                <w:szCs w:val="24"/>
              </w:rPr>
              <w:t xml:space="preserve"> – Users may enter ‘M’ to replace the original value at the desirable index with a new value. For example, if the user wishes to replace the number 6 with 17, then they simply need to use ‘M’ and enter the index (5) with the new value in </w:t>
            </w:r>
            <w:r>
              <w:rPr>
                <w:sz w:val="24"/>
                <w:szCs w:val="24"/>
              </w:rPr>
              <w:lastRenderedPageBreak/>
              <w:t>the next line, and system will return both original and new values.</w:t>
            </w:r>
          </w:p>
        </w:tc>
        <w:tc>
          <w:tcPr>
            <w:tcW w:w="7020" w:type="dxa"/>
          </w:tcPr>
          <w:p w14:paraId="21E670D3" w14:textId="0F957C46" w:rsidR="00C85284" w:rsidRPr="00C85284" w:rsidRDefault="005F38AB">
            <w:pPr>
              <w:rPr>
                <w:sz w:val="24"/>
                <w:szCs w:val="24"/>
              </w:rPr>
            </w:pPr>
            <w:r w:rsidRPr="005F38AB">
              <w:rPr>
                <w:sz w:val="24"/>
                <w:szCs w:val="24"/>
              </w:rPr>
              <w:lastRenderedPageBreak/>
              <w:drawing>
                <wp:inline distT="0" distB="0" distL="0" distR="0" wp14:anchorId="74CD3D6D" wp14:editId="00BA810D">
                  <wp:extent cx="4320540" cy="1581150"/>
                  <wp:effectExtent l="0" t="0" r="3810" b="0"/>
                  <wp:docPr id="1949591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91811" name=""/>
                          <pic:cNvPicPr/>
                        </pic:nvPicPr>
                        <pic:blipFill>
                          <a:blip r:embed="rId7"/>
                          <a:stretch>
                            <a:fillRect/>
                          </a:stretch>
                        </pic:blipFill>
                        <pic:spPr>
                          <a:xfrm>
                            <a:off x="0" y="0"/>
                            <a:ext cx="4320540" cy="1581150"/>
                          </a:xfrm>
                          <a:prstGeom prst="rect">
                            <a:avLst/>
                          </a:prstGeom>
                        </pic:spPr>
                      </pic:pic>
                    </a:graphicData>
                  </a:graphic>
                </wp:inline>
              </w:drawing>
            </w:r>
          </w:p>
        </w:tc>
      </w:tr>
      <w:tr w:rsidR="00C85284" w:rsidRPr="00C85284" w14:paraId="6B490A3E" w14:textId="77777777" w:rsidTr="00C85284">
        <w:tc>
          <w:tcPr>
            <w:tcW w:w="2605" w:type="dxa"/>
          </w:tcPr>
          <w:p w14:paraId="5F654198" w14:textId="3CDD00B8" w:rsidR="00C85284" w:rsidRPr="00C85284" w:rsidRDefault="005F38AB">
            <w:pPr>
              <w:rPr>
                <w:sz w:val="24"/>
                <w:szCs w:val="24"/>
              </w:rPr>
            </w:pPr>
            <w:r>
              <w:rPr>
                <w:sz w:val="24"/>
                <w:szCs w:val="24"/>
              </w:rPr>
              <w:t xml:space="preserve">If the index entered by the user is out of bounds, the system will provide according to notification to the user. </w:t>
            </w:r>
          </w:p>
        </w:tc>
        <w:tc>
          <w:tcPr>
            <w:tcW w:w="7020" w:type="dxa"/>
          </w:tcPr>
          <w:p w14:paraId="4A92580F" w14:textId="03BFE332" w:rsidR="00C85284" w:rsidRPr="00C85284" w:rsidRDefault="005F38AB">
            <w:pPr>
              <w:rPr>
                <w:sz w:val="24"/>
                <w:szCs w:val="24"/>
              </w:rPr>
            </w:pPr>
            <w:r w:rsidRPr="005F38AB">
              <w:rPr>
                <w:sz w:val="24"/>
                <w:szCs w:val="24"/>
              </w:rPr>
              <w:drawing>
                <wp:inline distT="0" distB="0" distL="0" distR="0" wp14:anchorId="737B9DC6" wp14:editId="6860A000">
                  <wp:extent cx="4320540" cy="1821815"/>
                  <wp:effectExtent l="0" t="0" r="3810" b="6985"/>
                  <wp:docPr id="136553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39746" name=""/>
                          <pic:cNvPicPr/>
                        </pic:nvPicPr>
                        <pic:blipFill>
                          <a:blip r:embed="rId8"/>
                          <a:stretch>
                            <a:fillRect/>
                          </a:stretch>
                        </pic:blipFill>
                        <pic:spPr>
                          <a:xfrm>
                            <a:off x="0" y="0"/>
                            <a:ext cx="4320540" cy="1821815"/>
                          </a:xfrm>
                          <a:prstGeom prst="rect">
                            <a:avLst/>
                          </a:prstGeom>
                        </pic:spPr>
                      </pic:pic>
                    </a:graphicData>
                  </a:graphic>
                </wp:inline>
              </w:drawing>
            </w:r>
          </w:p>
        </w:tc>
      </w:tr>
      <w:tr w:rsidR="00C85284" w:rsidRPr="00C85284" w14:paraId="0614EF10" w14:textId="77777777" w:rsidTr="00C85284">
        <w:tc>
          <w:tcPr>
            <w:tcW w:w="2605" w:type="dxa"/>
          </w:tcPr>
          <w:p w14:paraId="6C1AE1B5" w14:textId="3409BBA4" w:rsidR="00C85284" w:rsidRPr="00C85284" w:rsidRDefault="005F38AB">
            <w:pPr>
              <w:rPr>
                <w:sz w:val="24"/>
                <w:szCs w:val="24"/>
              </w:rPr>
            </w:pPr>
            <w:r>
              <w:rPr>
                <w:sz w:val="24"/>
                <w:szCs w:val="24"/>
              </w:rPr>
              <w:t xml:space="preserve">Similarly, if the user enters anything other than </w:t>
            </w:r>
            <w:proofErr w:type="gramStart"/>
            <w:r>
              <w:rPr>
                <w:sz w:val="24"/>
                <w:szCs w:val="24"/>
              </w:rPr>
              <w:t>a</w:t>
            </w:r>
            <w:proofErr w:type="gramEnd"/>
            <w:r>
              <w:rPr>
                <w:sz w:val="24"/>
                <w:szCs w:val="24"/>
              </w:rPr>
              <w:t xml:space="preserve"> integer for the new value, such as a string, the system will also notify the user about the invalid input. </w:t>
            </w:r>
          </w:p>
        </w:tc>
        <w:tc>
          <w:tcPr>
            <w:tcW w:w="7020" w:type="dxa"/>
          </w:tcPr>
          <w:p w14:paraId="5E51E040" w14:textId="669932DF" w:rsidR="00C85284" w:rsidRPr="00C85284" w:rsidRDefault="005F38AB">
            <w:pPr>
              <w:rPr>
                <w:sz w:val="24"/>
                <w:szCs w:val="24"/>
              </w:rPr>
            </w:pPr>
            <w:r w:rsidRPr="005F38AB">
              <w:rPr>
                <w:sz w:val="24"/>
                <w:szCs w:val="24"/>
              </w:rPr>
              <w:drawing>
                <wp:inline distT="0" distB="0" distL="0" distR="0" wp14:anchorId="1E41888E" wp14:editId="53206682">
                  <wp:extent cx="4320540" cy="1582420"/>
                  <wp:effectExtent l="0" t="0" r="3810" b="0"/>
                  <wp:docPr id="2064496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96193" name=""/>
                          <pic:cNvPicPr/>
                        </pic:nvPicPr>
                        <pic:blipFill>
                          <a:blip r:embed="rId9"/>
                          <a:stretch>
                            <a:fillRect/>
                          </a:stretch>
                        </pic:blipFill>
                        <pic:spPr>
                          <a:xfrm>
                            <a:off x="0" y="0"/>
                            <a:ext cx="4320540" cy="1582420"/>
                          </a:xfrm>
                          <a:prstGeom prst="rect">
                            <a:avLst/>
                          </a:prstGeom>
                        </pic:spPr>
                      </pic:pic>
                    </a:graphicData>
                  </a:graphic>
                </wp:inline>
              </w:drawing>
            </w:r>
          </w:p>
        </w:tc>
      </w:tr>
      <w:tr w:rsidR="00C85284" w:rsidRPr="00C85284" w14:paraId="49219A3B" w14:textId="77777777" w:rsidTr="00C85284">
        <w:tc>
          <w:tcPr>
            <w:tcW w:w="2605" w:type="dxa"/>
          </w:tcPr>
          <w:p w14:paraId="6C23FD4B" w14:textId="40AB0782" w:rsidR="00C85284" w:rsidRPr="006E1F52" w:rsidRDefault="005F38AB">
            <w:pPr>
              <w:rPr>
                <w:sz w:val="24"/>
                <w:szCs w:val="24"/>
              </w:rPr>
            </w:pPr>
            <w:r w:rsidRPr="005F38AB">
              <w:rPr>
                <w:b/>
                <w:bCs/>
                <w:sz w:val="24"/>
                <w:szCs w:val="24"/>
                <w:highlight w:val="yellow"/>
              </w:rPr>
              <w:t>Add</w:t>
            </w:r>
            <w:r>
              <w:rPr>
                <w:sz w:val="24"/>
                <w:szCs w:val="24"/>
              </w:rPr>
              <w:t xml:space="preserve"> </w:t>
            </w:r>
            <w:r w:rsidR="006E1F52">
              <w:rPr>
                <w:sz w:val="24"/>
                <w:szCs w:val="24"/>
              </w:rPr>
              <w:t>–</w:t>
            </w:r>
            <w:r>
              <w:rPr>
                <w:sz w:val="24"/>
                <w:szCs w:val="24"/>
              </w:rPr>
              <w:t xml:space="preserve"> </w:t>
            </w:r>
            <w:r w:rsidR="006E1F52">
              <w:rPr>
                <w:sz w:val="24"/>
                <w:szCs w:val="24"/>
              </w:rPr>
              <w:t xml:space="preserve">Users may enter ‘A’ to add an integer to the end of the list. As seen from the screenshot on the right, the user was able to add 777 at the end of the list as shown by </w:t>
            </w:r>
            <w:r w:rsidR="006E1F52" w:rsidRPr="006E1F52">
              <w:rPr>
                <w:b/>
                <w:bCs/>
                <w:sz w:val="24"/>
                <w:szCs w:val="24"/>
                <w:highlight w:val="yellow"/>
              </w:rPr>
              <w:t>Check</w:t>
            </w:r>
            <w:r w:rsidR="006E1F52">
              <w:rPr>
                <w:b/>
                <w:bCs/>
                <w:sz w:val="24"/>
                <w:szCs w:val="24"/>
              </w:rPr>
              <w:t>.</w:t>
            </w:r>
          </w:p>
        </w:tc>
        <w:tc>
          <w:tcPr>
            <w:tcW w:w="7020" w:type="dxa"/>
          </w:tcPr>
          <w:p w14:paraId="3BB92733" w14:textId="617B3FFB" w:rsidR="00C85284" w:rsidRPr="00C85284" w:rsidRDefault="005F38AB">
            <w:pPr>
              <w:rPr>
                <w:sz w:val="24"/>
                <w:szCs w:val="24"/>
              </w:rPr>
            </w:pPr>
            <w:r w:rsidRPr="005F38AB">
              <w:rPr>
                <w:sz w:val="24"/>
                <w:szCs w:val="24"/>
              </w:rPr>
              <w:drawing>
                <wp:inline distT="0" distB="0" distL="0" distR="0" wp14:anchorId="50525DEB" wp14:editId="02E9E321">
                  <wp:extent cx="4320540" cy="1661795"/>
                  <wp:effectExtent l="0" t="0" r="3810" b="0"/>
                  <wp:docPr id="25235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54098" name=""/>
                          <pic:cNvPicPr/>
                        </pic:nvPicPr>
                        <pic:blipFill>
                          <a:blip r:embed="rId10"/>
                          <a:stretch>
                            <a:fillRect/>
                          </a:stretch>
                        </pic:blipFill>
                        <pic:spPr>
                          <a:xfrm>
                            <a:off x="0" y="0"/>
                            <a:ext cx="4320540" cy="1661795"/>
                          </a:xfrm>
                          <a:prstGeom prst="rect">
                            <a:avLst/>
                          </a:prstGeom>
                        </pic:spPr>
                      </pic:pic>
                    </a:graphicData>
                  </a:graphic>
                </wp:inline>
              </w:drawing>
            </w:r>
          </w:p>
        </w:tc>
      </w:tr>
      <w:tr w:rsidR="00C85284" w:rsidRPr="00C85284" w14:paraId="7669B179" w14:textId="77777777" w:rsidTr="00C85284">
        <w:tc>
          <w:tcPr>
            <w:tcW w:w="2605" w:type="dxa"/>
          </w:tcPr>
          <w:p w14:paraId="2926A6F2" w14:textId="24B7F7D2" w:rsidR="00C85284" w:rsidRPr="00C85284" w:rsidRDefault="006E1F52">
            <w:pPr>
              <w:rPr>
                <w:sz w:val="24"/>
                <w:szCs w:val="24"/>
              </w:rPr>
            </w:pPr>
            <w:r>
              <w:rPr>
                <w:sz w:val="24"/>
                <w:szCs w:val="24"/>
              </w:rPr>
              <w:t>However, if the user attempted to add anything other than an integer, the system will remind the user to enter an integer instead.</w:t>
            </w:r>
          </w:p>
        </w:tc>
        <w:tc>
          <w:tcPr>
            <w:tcW w:w="7020" w:type="dxa"/>
          </w:tcPr>
          <w:p w14:paraId="4ADF5FC4" w14:textId="085EEE72" w:rsidR="00C85284" w:rsidRPr="00C85284" w:rsidRDefault="006E1F52">
            <w:pPr>
              <w:rPr>
                <w:sz w:val="24"/>
                <w:szCs w:val="24"/>
              </w:rPr>
            </w:pPr>
            <w:r w:rsidRPr="006E1F52">
              <w:rPr>
                <w:sz w:val="24"/>
                <w:szCs w:val="24"/>
              </w:rPr>
              <w:drawing>
                <wp:inline distT="0" distB="0" distL="0" distR="0" wp14:anchorId="3CEE46C2" wp14:editId="1C1D54EC">
                  <wp:extent cx="4320540" cy="972185"/>
                  <wp:effectExtent l="0" t="0" r="3810" b="0"/>
                  <wp:docPr id="168082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26272" name=""/>
                          <pic:cNvPicPr/>
                        </pic:nvPicPr>
                        <pic:blipFill>
                          <a:blip r:embed="rId11"/>
                          <a:stretch>
                            <a:fillRect/>
                          </a:stretch>
                        </pic:blipFill>
                        <pic:spPr>
                          <a:xfrm>
                            <a:off x="0" y="0"/>
                            <a:ext cx="4320540" cy="972185"/>
                          </a:xfrm>
                          <a:prstGeom prst="rect">
                            <a:avLst/>
                          </a:prstGeom>
                        </pic:spPr>
                      </pic:pic>
                    </a:graphicData>
                  </a:graphic>
                </wp:inline>
              </w:drawing>
            </w:r>
          </w:p>
        </w:tc>
      </w:tr>
      <w:tr w:rsidR="006E1F52" w:rsidRPr="00C85284" w14:paraId="0A273CBC" w14:textId="77777777" w:rsidTr="00C85284">
        <w:tc>
          <w:tcPr>
            <w:tcW w:w="2605" w:type="dxa"/>
          </w:tcPr>
          <w:p w14:paraId="209BB896" w14:textId="22346D22" w:rsidR="006E1F52" w:rsidRPr="007B7608" w:rsidRDefault="007B7608">
            <w:pPr>
              <w:rPr>
                <w:sz w:val="24"/>
                <w:szCs w:val="24"/>
              </w:rPr>
            </w:pPr>
            <w:r w:rsidRPr="007B7608">
              <w:rPr>
                <w:b/>
                <w:bCs/>
                <w:sz w:val="24"/>
                <w:szCs w:val="24"/>
                <w:highlight w:val="yellow"/>
              </w:rPr>
              <w:t>Erase</w:t>
            </w:r>
            <w:r>
              <w:rPr>
                <w:b/>
                <w:bCs/>
                <w:sz w:val="24"/>
                <w:szCs w:val="24"/>
              </w:rPr>
              <w:t xml:space="preserve"> </w:t>
            </w:r>
            <w:r>
              <w:rPr>
                <w:sz w:val="24"/>
                <w:szCs w:val="24"/>
              </w:rPr>
              <w:t xml:space="preserve">– The user may enter ‘E’ to delete an integer at a desirable index. For example, the user from the screenshot wishes to </w:t>
            </w:r>
            <w:r>
              <w:rPr>
                <w:sz w:val="24"/>
                <w:szCs w:val="24"/>
              </w:rPr>
              <w:lastRenderedPageBreak/>
              <w:t>delete the integer at index 5, which is 6. As seen, the number 6 no longer exist after completion of the erase function.</w:t>
            </w:r>
          </w:p>
        </w:tc>
        <w:tc>
          <w:tcPr>
            <w:tcW w:w="7020" w:type="dxa"/>
          </w:tcPr>
          <w:p w14:paraId="11050F43" w14:textId="38A68ADC" w:rsidR="006E1F52" w:rsidRPr="006E1F52" w:rsidRDefault="007B7608">
            <w:pPr>
              <w:rPr>
                <w:sz w:val="24"/>
                <w:szCs w:val="24"/>
              </w:rPr>
            </w:pPr>
            <w:r w:rsidRPr="007B7608">
              <w:rPr>
                <w:sz w:val="24"/>
                <w:szCs w:val="24"/>
              </w:rPr>
              <w:lastRenderedPageBreak/>
              <w:drawing>
                <wp:inline distT="0" distB="0" distL="0" distR="0" wp14:anchorId="6829FBB3" wp14:editId="2DAA03CE">
                  <wp:extent cx="4320540" cy="1115695"/>
                  <wp:effectExtent l="0" t="0" r="3810" b="8255"/>
                  <wp:docPr id="198564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46665" name=""/>
                          <pic:cNvPicPr/>
                        </pic:nvPicPr>
                        <pic:blipFill>
                          <a:blip r:embed="rId12"/>
                          <a:stretch>
                            <a:fillRect/>
                          </a:stretch>
                        </pic:blipFill>
                        <pic:spPr>
                          <a:xfrm>
                            <a:off x="0" y="0"/>
                            <a:ext cx="4320540" cy="1115695"/>
                          </a:xfrm>
                          <a:prstGeom prst="rect">
                            <a:avLst/>
                          </a:prstGeom>
                        </pic:spPr>
                      </pic:pic>
                    </a:graphicData>
                  </a:graphic>
                </wp:inline>
              </w:drawing>
            </w:r>
          </w:p>
        </w:tc>
      </w:tr>
      <w:tr w:rsidR="006E1F52" w:rsidRPr="00C85284" w14:paraId="420F309E" w14:textId="77777777" w:rsidTr="004747A5">
        <w:trPr>
          <w:trHeight w:val="1736"/>
        </w:trPr>
        <w:tc>
          <w:tcPr>
            <w:tcW w:w="2605" w:type="dxa"/>
          </w:tcPr>
          <w:p w14:paraId="3BBD47EC" w14:textId="619CB7EF" w:rsidR="006E1F52" w:rsidRPr="007B7608" w:rsidRDefault="007B7608">
            <w:pPr>
              <w:rPr>
                <w:sz w:val="24"/>
                <w:szCs w:val="24"/>
              </w:rPr>
            </w:pPr>
            <w:r w:rsidRPr="007B7608">
              <w:rPr>
                <w:b/>
                <w:bCs/>
                <w:sz w:val="24"/>
                <w:szCs w:val="24"/>
                <w:highlight w:val="yellow"/>
              </w:rPr>
              <w:t>Quit</w:t>
            </w:r>
            <w:r>
              <w:rPr>
                <w:b/>
                <w:bCs/>
                <w:sz w:val="24"/>
                <w:szCs w:val="24"/>
              </w:rPr>
              <w:t xml:space="preserve"> </w:t>
            </w:r>
            <w:r>
              <w:rPr>
                <w:sz w:val="24"/>
                <w:szCs w:val="24"/>
              </w:rPr>
              <w:t>– The user may terminate the program using ‘Q’.</w:t>
            </w:r>
          </w:p>
        </w:tc>
        <w:tc>
          <w:tcPr>
            <w:tcW w:w="7020" w:type="dxa"/>
          </w:tcPr>
          <w:p w14:paraId="677D03FF" w14:textId="50DF236E" w:rsidR="006E1F52" w:rsidRPr="006E1F52" w:rsidRDefault="004747A5">
            <w:pPr>
              <w:rPr>
                <w:sz w:val="24"/>
                <w:szCs w:val="24"/>
              </w:rPr>
            </w:pPr>
            <w:r w:rsidRPr="004747A5">
              <w:rPr>
                <w:sz w:val="24"/>
                <w:szCs w:val="24"/>
              </w:rPr>
              <w:drawing>
                <wp:inline distT="0" distB="0" distL="0" distR="0" wp14:anchorId="1B5F1E56" wp14:editId="77E91DD9">
                  <wp:extent cx="4320540" cy="792480"/>
                  <wp:effectExtent l="0" t="0" r="3810" b="7620"/>
                  <wp:docPr id="68461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16319" name=""/>
                          <pic:cNvPicPr/>
                        </pic:nvPicPr>
                        <pic:blipFill>
                          <a:blip r:embed="rId13"/>
                          <a:stretch>
                            <a:fillRect/>
                          </a:stretch>
                        </pic:blipFill>
                        <pic:spPr>
                          <a:xfrm>
                            <a:off x="0" y="0"/>
                            <a:ext cx="4320540" cy="792480"/>
                          </a:xfrm>
                          <a:prstGeom prst="rect">
                            <a:avLst/>
                          </a:prstGeom>
                        </pic:spPr>
                      </pic:pic>
                    </a:graphicData>
                  </a:graphic>
                </wp:inline>
              </w:drawing>
            </w:r>
          </w:p>
        </w:tc>
      </w:tr>
    </w:tbl>
    <w:p w14:paraId="618CCB15" w14:textId="11A437F4" w:rsidR="000A4B29" w:rsidRPr="00C85284" w:rsidRDefault="000A4B29">
      <w:pPr>
        <w:rPr>
          <w:sz w:val="24"/>
          <w:szCs w:val="24"/>
        </w:rPr>
      </w:pPr>
    </w:p>
    <w:sectPr w:rsidR="000A4B29" w:rsidRPr="00C85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12"/>
    <w:rsid w:val="000A4B29"/>
    <w:rsid w:val="004747A5"/>
    <w:rsid w:val="005F38AB"/>
    <w:rsid w:val="006E1F52"/>
    <w:rsid w:val="007B7608"/>
    <w:rsid w:val="00C85284"/>
    <w:rsid w:val="00E2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FF04"/>
  <w15:chartTrackingRefBased/>
  <w15:docId w15:val="{0E1BB614-A43B-42BD-8F07-DEF8D412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5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52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81670">
      <w:bodyDiv w:val="1"/>
      <w:marLeft w:val="0"/>
      <w:marRight w:val="0"/>
      <w:marTop w:val="0"/>
      <w:marBottom w:val="0"/>
      <w:divBdr>
        <w:top w:val="none" w:sz="0" w:space="0" w:color="auto"/>
        <w:left w:val="none" w:sz="0" w:space="0" w:color="auto"/>
        <w:bottom w:val="none" w:sz="0" w:space="0" w:color="auto"/>
        <w:right w:val="none" w:sz="0" w:space="0" w:color="auto"/>
      </w:divBdr>
    </w:div>
    <w:div w:id="619068294">
      <w:bodyDiv w:val="1"/>
      <w:marLeft w:val="0"/>
      <w:marRight w:val="0"/>
      <w:marTop w:val="0"/>
      <w:marBottom w:val="0"/>
      <w:divBdr>
        <w:top w:val="none" w:sz="0" w:space="0" w:color="auto"/>
        <w:left w:val="none" w:sz="0" w:space="0" w:color="auto"/>
        <w:bottom w:val="none" w:sz="0" w:space="0" w:color="auto"/>
        <w:right w:val="none" w:sz="0" w:space="0" w:color="auto"/>
      </w:divBdr>
    </w:div>
    <w:div w:id="12155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Yuqing (UMKC-Student)</dc:creator>
  <cp:keywords/>
  <dc:description/>
  <cp:lastModifiedBy>Cai, Yuqing (UMKC-Student)</cp:lastModifiedBy>
  <cp:revision>4</cp:revision>
  <dcterms:created xsi:type="dcterms:W3CDTF">2024-02-06T19:15:00Z</dcterms:created>
  <dcterms:modified xsi:type="dcterms:W3CDTF">2024-02-06T19:44:00Z</dcterms:modified>
</cp:coreProperties>
</file>