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814"/>
        <w:gridCol w:w="1890"/>
      </w:tblGrid>
      <w:tr w:rsidR="00CA4764" w:rsidTr="00E85735">
        <w:trPr>
          <w:trHeight w:val="349"/>
        </w:trPr>
        <w:tc>
          <w:tcPr>
            <w:tcW w:w="1814" w:type="dxa"/>
          </w:tcPr>
          <w:p w:rsidR="00CA4764" w:rsidRDefault="00CA4764" w:rsidP="00E85735">
            <w:pPr>
              <w:pStyle w:val="TableParagraph"/>
              <w:spacing w:line="242" w:lineRule="exact"/>
            </w:pPr>
            <w:proofErr w:type="spellStart"/>
            <w:r>
              <w:t>Группа</w:t>
            </w:r>
            <w:proofErr w:type="spellEnd"/>
          </w:p>
        </w:tc>
        <w:tc>
          <w:tcPr>
            <w:tcW w:w="1890" w:type="dxa"/>
          </w:tcPr>
          <w:p w:rsidR="00CA4764" w:rsidRDefault="00CA4764" w:rsidP="00E85735">
            <w:pPr>
              <w:pStyle w:val="TableParagraph"/>
              <w:spacing w:line="242" w:lineRule="exact"/>
              <w:ind w:left="202"/>
            </w:pPr>
            <w:r>
              <w:t>R32811</w:t>
            </w:r>
          </w:p>
        </w:tc>
      </w:tr>
      <w:tr w:rsidR="00CA4764" w:rsidTr="00E85735">
        <w:trPr>
          <w:trHeight w:val="831"/>
        </w:trPr>
        <w:tc>
          <w:tcPr>
            <w:tcW w:w="1814" w:type="dxa"/>
          </w:tcPr>
          <w:p w:rsidR="00CA4764" w:rsidRDefault="00CA4764" w:rsidP="00E85735">
            <w:pPr>
              <w:pStyle w:val="TableParagraph"/>
              <w:spacing w:before="93"/>
            </w:pPr>
            <w:proofErr w:type="spellStart"/>
            <w:r>
              <w:t>Студент</w:t>
            </w:r>
            <w:proofErr w:type="spellEnd"/>
          </w:p>
        </w:tc>
        <w:tc>
          <w:tcPr>
            <w:tcW w:w="1890" w:type="dxa"/>
          </w:tcPr>
          <w:p w:rsidR="00CA4764" w:rsidRPr="00CA4764" w:rsidRDefault="00CA4764" w:rsidP="00E85735">
            <w:pPr>
              <w:pStyle w:val="TableParagraph"/>
              <w:spacing w:before="93"/>
              <w:ind w:left="202" w:right="319"/>
              <w:rPr>
                <w:lang w:val="ru-RU"/>
              </w:rPr>
            </w:pPr>
            <w:r>
              <w:rPr>
                <w:lang w:val="ru-RU"/>
              </w:rPr>
              <w:t>Филиппов Александр</w:t>
            </w:r>
          </w:p>
        </w:tc>
        <w:bookmarkStart w:id="0" w:name="_GoBack"/>
        <w:bookmarkEnd w:id="0"/>
      </w:tr>
      <w:tr w:rsidR="00CA4764" w:rsidTr="00E85735">
        <w:trPr>
          <w:trHeight w:val="729"/>
        </w:trPr>
        <w:tc>
          <w:tcPr>
            <w:tcW w:w="1814" w:type="dxa"/>
          </w:tcPr>
          <w:p w:rsidR="00CA4764" w:rsidRDefault="00CA4764" w:rsidP="00E85735">
            <w:pPr>
              <w:pStyle w:val="TableParagraph"/>
              <w:spacing w:before="1"/>
              <w:ind w:left="0"/>
              <w:rPr>
                <w:sz w:val="19"/>
              </w:rPr>
            </w:pPr>
          </w:p>
          <w:p w:rsidR="00CA4764" w:rsidRDefault="00CA4764" w:rsidP="00E85735">
            <w:pPr>
              <w:pStyle w:val="TableParagraph"/>
            </w:pPr>
            <w:proofErr w:type="spellStart"/>
            <w:r>
              <w:t>Преподаватель</w:t>
            </w:r>
            <w:proofErr w:type="spellEnd"/>
          </w:p>
        </w:tc>
        <w:tc>
          <w:tcPr>
            <w:tcW w:w="1890" w:type="dxa"/>
          </w:tcPr>
          <w:p w:rsidR="00CA4764" w:rsidRDefault="00CA4764" w:rsidP="00E85735">
            <w:pPr>
              <w:pStyle w:val="TableParagraph"/>
              <w:spacing w:before="203" w:line="250" w:lineRule="atLeast"/>
              <w:ind w:left="202" w:right="182"/>
            </w:pPr>
            <w:proofErr w:type="spellStart"/>
            <w:r>
              <w:t>Евстафьев</w:t>
            </w:r>
            <w:proofErr w:type="spellEnd"/>
            <w:r>
              <w:t xml:space="preserve"> </w:t>
            </w:r>
            <w:proofErr w:type="spellStart"/>
            <w:r>
              <w:t>Олег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Александрович</w:t>
            </w:r>
            <w:proofErr w:type="spellEnd"/>
          </w:p>
        </w:tc>
      </w:tr>
    </w:tbl>
    <w:p w:rsidR="00CA4764" w:rsidRDefault="00CA4764" w:rsidP="00CA4764">
      <w:pPr>
        <w:pStyle w:val="a3"/>
        <w:rPr>
          <w:sz w:val="20"/>
        </w:rPr>
      </w:pPr>
    </w:p>
    <w:p w:rsidR="00CA4764" w:rsidRDefault="00CA4764" w:rsidP="00CA4764">
      <w:pPr>
        <w:pStyle w:val="a3"/>
        <w:rPr>
          <w:sz w:val="20"/>
        </w:rPr>
      </w:pPr>
    </w:p>
    <w:p w:rsidR="00CA4764" w:rsidRDefault="00CA4764" w:rsidP="00CA4764">
      <w:pPr>
        <w:pStyle w:val="a3"/>
        <w:rPr>
          <w:sz w:val="20"/>
        </w:rPr>
      </w:pPr>
    </w:p>
    <w:p w:rsidR="00CA4764" w:rsidRDefault="00CA4764" w:rsidP="00CA4764">
      <w:pPr>
        <w:pStyle w:val="a3"/>
        <w:rPr>
          <w:sz w:val="20"/>
        </w:rPr>
      </w:pPr>
    </w:p>
    <w:p w:rsidR="00CA4764" w:rsidRDefault="00CA4764" w:rsidP="00CA4764">
      <w:pPr>
        <w:pStyle w:val="a3"/>
        <w:rPr>
          <w:sz w:val="20"/>
        </w:rPr>
      </w:pPr>
    </w:p>
    <w:p w:rsidR="00CA4764" w:rsidRDefault="00CA4764" w:rsidP="00CA4764">
      <w:pPr>
        <w:pStyle w:val="a3"/>
        <w:rPr>
          <w:sz w:val="20"/>
        </w:rPr>
      </w:pPr>
    </w:p>
    <w:p w:rsidR="00CA4764" w:rsidRDefault="00CA4764" w:rsidP="00CA4764">
      <w:pPr>
        <w:pStyle w:val="a3"/>
        <w:rPr>
          <w:sz w:val="20"/>
        </w:rPr>
      </w:pPr>
    </w:p>
    <w:p w:rsidR="00CA4764" w:rsidRDefault="00CA4764" w:rsidP="00CA4764">
      <w:pPr>
        <w:pStyle w:val="a3"/>
        <w:rPr>
          <w:sz w:val="20"/>
        </w:rPr>
      </w:pPr>
    </w:p>
    <w:p w:rsidR="00CA4764" w:rsidRDefault="00CA4764" w:rsidP="00CA4764">
      <w:pPr>
        <w:pStyle w:val="a3"/>
        <w:rPr>
          <w:sz w:val="20"/>
        </w:rPr>
      </w:pPr>
    </w:p>
    <w:p w:rsidR="00CA4764" w:rsidRDefault="00CA4764" w:rsidP="00CA4764">
      <w:pPr>
        <w:pStyle w:val="a3"/>
        <w:rPr>
          <w:sz w:val="20"/>
        </w:rPr>
      </w:pPr>
    </w:p>
    <w:p w:rsidR="00CA4764" w:rsidRDefault="00CA4764" w:rsidP="00CA4764">
      <w:pPr>
        <w:pStyle w:val="a3"/>
        <w:rPr>
          <w:sz w:val="20"/>
        </w:rPr>
      </w:pPr>
    </w:p>
    <w:p w:rsidR="00CA4764" w:rsidRDefault="00CA4764" w:rsidP="00CA4764">
      <w:pPr>
        <w:pStyle w:val="a3"/>
        <w:spacing w:before="3"/>
        <w:rPr>
          <w:sz w:val="29"/>
        </w:rPr>
      </w:pPr>
    </w:p>
    <w:p w:rsidR="00CA4764" w:rsidRDefault="00CA4764" w:rsidP="00CA4764">
      <w:pPr>
        <w:pStyle w:val="a5"/>
      </w:pPr>
      <w:r>
        <w:t>Отчёт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практической</w:t>
      </w:r>
      <w:r>
        <w:rPr>
          <w:spacing w:val="-3"/>
        </w:rPr>
        <w:t xml:space="preserve"> </w:t>
      </w:r>
      <w:r>
        <w:t>работе №2</w:t>
      </w:r>
    </w:p>
    <w:p w:rsidR="00CA4764" w:rsidRDefault="00CA4764" w:rsidP="00CA4764">
      <w:pPr>
        <w:pStyle w:val="a3"/>
        <w:spacing w:before="424"/>
        <w:ind w:left="1093" w:right="999"/>
        <w:jc w:val="center"/>
      </w:pPr>
      <w:r>
        <w:t>Нейронные</w:t>
      </w:r>
      <w:r>
        <w:rPr>
          <w:spacing w:val="-3"/>
        </w:rPr>
        <w:t xml:space="preserve"> </w:t>
      </w:r>
      <w:r>
        <w:t>сети</w:t>
      </w:r>
    </w:p>
    <w:p w:rsidR="00CA4764" w:rsidRDefault="00CA4764" w:rsidP="00CA4764">
      <w:pPr>
        <w:jc w:val="center"/>
        <w:sectPr w:rsidR="00CA4764" w:rsidSect="00CA4764">
          <w:pgSz w:w="11910" w:h="16840"/>
          <w:pgMar w:top="1220" w:right="740" w:bottom="280" w:left="1500" w:header="720" w:footer="720" w:gutter="0"/>
          <w:cols w:space="720"/>
        </w:sectPr>
      </w:pPr>
    </w:p>
    <w:p w:rsidR="00CA4764" w:rsidRDefault="00CA4764" w:rsidP="00CA4764">
      <w:pPr>
        <w:pStyle w:val="2"/>
        <w:spacing w:line="242" w:lineRule="auto"/>
        <w:ind w:right="244"/>
      </w:pPr>
      <w:bookmarkStart w:id="1" w:name="Прогнозирование_цен_на_жилье_с_помощью_н"/>
      <w:bookmarkEnd w:id="1"/>
      <w:r>
        <w:rPr>
          <w:color w:val="171717"/>
        </w:rPr>
        <w:lastRenderedPageBreak/>
        <w:t xml:space="preserve">Прогнозирование цен на жилье с помощью </w:t>
      </w:r>
      <w:proofErr w:type="spellStart"/>
      <w:r>
        <w:rPr>
          <w:color w:val="171717"/>
        </w:rPr>
        <w:t>нейросетевой</w:t>
      </w:r>
      <w:proofErr w:type="spellEnd"/>
      <w:r>
        <w:rPr>
          <w:color w:val="171717"/>
        </w:rPr>
        <w:t xml:space="preserve"> регрессионной</w:t>
      </w:r>
      <w:r>
        <w:rPr>
          <w:color w:val="171717"/>
          <w:spacing w:val="-67"/>
        </w:rPr>
        <w:t xml:space="preserve"> </w:t>
      </w:r>
      <w:r>
        <w:rPr>
          <w:color w:val="171717"/>
        </w:rPr>
        <w:t>модели</w:t>
      </w:r>
    </w:p>
    <w:p w:rsidR="00CA4764" w:rsidRDefault="00CA4764" w:rsidP="00CA4764">
      <w:pPr>
        <w:pStyle w:val="a3"/>
        <w:spacing w:before="231"/>
        <w:ind w:left="202" w:right="147"/>
      </w:pPr>
      <w:r>
        <w:rPr>
          <w:color w:val="171717"/>
        </w:rPr>
        <w:t>Необходимо по имеющимся данным о ценах на жильё предсказать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окончательную цену каждого дома с учетом характеристик домов с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использованием нейронной сети. Описание набора данных содержит 80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 xml:space="preserve">классов (набор </w:t>
      </w:r>
      <w:proofErr w:type="spellStart"/>
      <w:r>
        <w:rPr>
          <w:color w:val="171717"/>
        </w:rPr>
        <w:t>переменых</w:t>
      </w:r>
      <w:proofErr w:type="spellEnd"/>
      <w:r>
        <w:rPr>
          <w:color w:val="171717"/>
        </w:rPr>
        <w:t>) классификации оценки типа жилья, и находится в</w:t>
      </w:r>
      <w:r>
        <w:rPr>
          <w:color w:val="171717"/>
          <w:spacing w:val="-67"/>
        </w:rPr>
        <w:t xml:space="preserve"> </w:t>
      </w:r>
      <w:r>
        <w:rPr>
          <w:color w:val="171717"/>
        </w:rPr>
        <w:t>файле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data_description.txt.</w:t>
      </w:r>
    </w:p>
    <w:p w:rsidR="00CA4764" w:rsidRDefault="00CA4764" w:rsidP="00CA4764">
      <w:pPr>
        <w:pStyle w:val="a3"/>
        <w:spacing w:before="240" w:line="322" w:lineRule="exact"/>
        <w:ind w:left="202"/>
      </w:pPr>
      <w:r>
        <w:rPr>
          <w:color w:val="171717"/>
        </w:rPr>
        <w:t>В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работе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требуется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дополнить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раздел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«Моделирование»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в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подразделе</w:t>
      </w:r>
    </w:p>
    <w:p w:rsidR="00CA4764" w:rsidRDefault="00CA4764" w:rsidP="00CA4764">
      <w:pPr>
        <w:pStyle w:val="a3"/>
        <w:ind w:left="202" w:right="283"/>
      </w:pPr>
      <w:r>
        <w:rPr>
          <w:color w:val="171717"/>
        </w:rPr>
        <w:t>«Построение и обучение модели» создать и инициализировать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 xml:space="preserve">последовательную модель нейронной сети с помощью </w:t>
      </w:r>
      <w:proofErr w:type="spellStart"/>
      <w:r>
        <w:rPr>
          <w:color w:val="171717"/>
        </w:rPr>
        <w:t>фрэймворков</w:t>
      </w:r>
      <w:proofErr w:type="spellEnd"/>
      <w:r>
        <w:rPr>
          <w:color w:val="171717"/>
          <w:spacing w:val="1"/>
        </w:rPr>
        <w:t xml:space="preserve"> </w:t>
      </w:r>
      <w:r>
        <w:rPr>
          <w:color w:val="171717"/>
        </w:rPr>
        <w:t xml:space="preserve">тренировки нейронных сетей как: </w:t>
      </w:r>
      <w:proofErr w:type="spellStart"/>
      <w:r>
        <w:rPr>
          <w:color w:val="171717"/>
        </w:rPr>
        <w:t>Torch</w:t>
      </w:r>
      <w:proofErr w:type="spellEnd"/>
      <w:r>
        <w:rPr>
          <w:color w:val="171717"/>
        </w:rPr>
        <w:t xml:space="preserve"> или </w:t>
      </w:r>
      <w:proofErr w:type="spellStart"/>
      <w:r>
        <w:rPr>
          <w:color w:val="171717"/>
        </w:rPr>
        <w:t>Tensorflow</w:t>
      </w:r>
      <w:proofErr w:type="spellEnd"/>
      <w:r>
        <w:rPr>
          <w:color w:val="171717"/>
        </w:rPr>
        <w:t>. Скомпилировать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нейронную сеть выбрав функцию потерь и оптимизатор соответственно.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Оценить точность полученных результатов. Вывести предсказанные данные</w:t>
      </w:r>
      <w:r>
        <w:rPr>
          <w:color w:val="171717"/>
          <w:spacing w:val="-67"/>
        </w:rPr>
        <w:t xml:space="preserve"> </w:t>
      </w:r>
      <w:r>
        <w:rPr>
          <w:color w:val="171717"/>
        </w:rPr>
        <w:t>о продаже.</w:t>
      </w:r>
    </w:p>
    <w:p w:rsidR="00CA4764" w:rsidRDefault="00CA4764" w:rsidP="00CA4764">
      <w:pPr>
        <w:pStyle w:val="2"/>
        <w:spacing w:before="246"/>
      </w:pPr>
      <w:bookmarkStart w:id="2" w:name="Импорт_библиотек"/>
      <w:bookmarkEnd w:id="2"/>
      <w:r>
        <w:rPr>
          <w:color w:val="171717"/>
        </w:rPr>
        <w:t>Импорт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библиотек</w:t>
      </w:r>
    </w:p>
    <w:p w:rsidR="00CA4764" w:rsidRDefault="00CA4764" w:rsidP="00CA4764">
      <w:pPr>
        <w:pStyle w:val="a3"/>
        <w:spacing w:before="6"/>
        <w:rPr>
          <w:b/>
          <w:sz w:val="24"/>
        </w:rPr>
      </w:pPr>
    </w:p>
    <w:p w:rsidR="00CA4764" w:rsidRDefault="00CA4764" w:rsidP="00CA4764">
      <w:pPr>
        <w:pStyle w:val="a3"/>
        <w:ind w:left="202"/>
      </w:pPr>
      <w:r>
        <w:rPr>
          <w:color w:val="171717"/>
        </w:rPr>
        <w:t>Импортируем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необходимые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библиотеки:</w:t>
      </w:r>
    </w:p>
    <w:p w:rsidR="00CA4764" w:rsidRDefault="00CA4764" w:rsidP="00CA4764">
      <w:pPr>
        <w:pStyle w:val="a3"/>
        <w:rPr>
          <w:sz w:val="18"/>
        </w:rPr>
      </w:pPr>
      <w:r w:rsidRPr="00CA4764">
        <w:rPr>
          <w:noProof/>
          <w:sz w:val="18"/>
          <w:lang w:eastAsia="ru-RU"/>
        </w:rPr>
        <w:drawing>
          <wp:inline distT="0" distB="0" distL="0" distR="0" wp14:anchorId="7B7767A6" wp14:editId="33D85469">
            <wp:extent cx="3917019" cy="84589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64" w:rsidRDefault="00CA4764" w:rsidP="00CA4764">
      <w:pPr>
        <w:pStyle w:val="2"/>
        <w:spacing w:before="225"/>
      </w:pPr>
      <w:bookmarkStart w:id="3" w:name="Считываем_набор_данных"/>
      <w:bookmarkEnd w:id="3"/>
      <w:r>
        <w:rPr>
          <w:color w:val="171717"/>
        </w:rPr>
        <w:t>Считаем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набор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данных и отобразим их</w:t>
      </w:r>
    </w:p>
    <w:p w:rsidR="00CA4764" w:rsidRDefault="00CA4764" w:rsidP="00CA4764">
      <w:pPr>
        <w:pStyle w:val="a3"/>
        <w:spacing w:before="6"/>
        <w:rPr>
          <w:b/>
          <w:sz w:val="24"/>
        </w:rPr>
      </w:pPr>
    </w:p>
    <w:p w:rsidR="00CA4764" w:rsidRDefault="00CA4764" w:rsidP="00CA4764">
      <w:pPr>
        <w:pStyle w:val="a3"/>
        <w:spacing w:before="1"/>
        <w:ind w:left="202"/>
      </w:pPr>
      <w:r>
        <w:rPr>
          <w:color w:val="171717"/>
        </w:rPr>
        <w:t>Загрузим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набор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данных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и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присвоим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следующими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переменные:</w:t>
      </w:r>
    </w:p>
    <w:p w:rsidR="00CA4764" w:rsidRDefault="00CA4764" w:rsidP="00CA4764">
      <w:pPr>
        <w:pStyle w:val="a7"/>
        <w:numPr>
          <w:ilvl w:val="0"/>
          <w:numId w:val="3"/>
        </w:numPr>
        <w:tabs>
          <w:tab w:val="left" w:pos="921"/>
          <w:tab w:val="left" w:pos="922"/>
        </w:tabs>
        <w:spacing w:before="242" w:line="322" w:lineRule="exact"/>
        <w:ind w:hanging="361"/>
        <w:rPr>
          <w:sz w:val="28"/>
        </w:rPr>
      </w:pPr>
      <w:proofErr w:type="spellStart"/>
      <w:r>
        <w:rPr>
          <w:color w:val="171717"/>
          <w:sz w:val="28"/>
        </w:rPr>
        <w:t>train_data</w:t>
      </w:r>
      <w:proofErr w:type="spellEnd"/>
      <w:r>
        <w:rPr>
          <w:color w:val="171717"/>
          <w:sz w:val="28"/>
        </w:rPr>
        <w:t>: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данные,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используемые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для</w:t>
      </w:r>
      <w:r>
        <w:rPr>
          <w:color w:val="171717"/>
          <w:spacing w:val="-5"/>
          <w:sz w:val="28"/>
        </w:rPr>
        <w:t xml:space="preserve"> </w:t>
      </w:r>
      <w:r>
        <w:rPr>
          <w:color w:val="171717"/>
          <w:sz w:val="28"/>
        </w:rPr>
        <w:t>обучения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модели</w:t>
      </w:r>
    </w:p>
    <w:p w:rsidR="00CA4764" w:rsidRDefault="00CA4764" w:rsidP="00CA4764">
      <w:pPr>
        <w:pStyle w:val="a7"/>
        <w:numPr>
          <w:ilvl w:val="0"/>
          <w:numId w:val="3"/>
        </w:numPr>
        <w:tabs>
          <w:tab w:val="left" w:pos="921"/>
          <w:tab w:val="left" w:pos="922"/>
        </w:tabs>
        <w:spacing w:before="0"/>
        <w:ind w:hanging="361"/>
        <w:rPr>
          <w:sz w:val="28"/>
        </w:rPr>
      </w:pPr>
      <w:proofErr w:type="spellStart"/>
      <w:r>
        <w:rPr>
          <w:color w:val="171717"/>
          <w:sz w:val="28"/>
        </w:rPr>
        <w:t>test_data</w:t>
      </w:r>
      <w:proofErr w:type="spellEnd"/>
      <w:r>
        <w:rPr>
          <w:color w:val="171717"/>
          <w:sz w:val="28"/>
        </w:rPr>
        <w:t>: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данные,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используемые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для</w:t>
      </w:r>
      <w:r>
        <w:rPr>
          <w:color w:val="171717"/>
          <w:spacing w:val="-6"/>
          <w:sz w:val="28"/>
        </w:rPr>
        <w:t xml:space="preserve"> </w:t>
      </w:r>
      <w:r>
        <w:rPr>
          <w:color w:val="171717"/>
          <w:sz w:val="28"/>
        </w:rPr>
        <w:t>проверки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модели</w:t>
      </w:r>
    </w:p>
    <w:p w:rsidR="00CA4764" w:rsidRDefault="00CA4764" w:rsidP="00CA4764">
      <w:pPr>
        <w:pStyle w:val="a3"/>
        <w:rPr>
          <w:sz w:val="25"/>
        </w:rPr>
      </w:pPr>
      <w:r w:rsidRPr="00CA4764">
        <w:rPr>
          <w:noProof/>
          <w:sz w:val="25"/>
          <w:lang w:eastAsia="ru-RU"/>
        </w:rPr>
        <w:drawing>
          <wp:inline distT="0" distB="0" distL="0" distR="0" wp14:anchorId="4513A25A" wp14:editId="5D34BD28">
            <wp:extent cx="6140450" cy="1527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64" w:rsidRDefault="00CA4764" w:rsidP="00CA4764">
      <w:pPr>
        <w:pStyle w:val="1"/>
      </w:pPr>
      <w:bookmarkStart w:id="4" w:name="Подготовка_данных"/>
      <w:bookmarkEnd w:id="4"/>
      <w:r>
        <w:rPr>
          <w:color w:val="171717"/>
        </w:rPr>
        <w:t>Подготовка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данных</w:t>
      </w:r>
    </w:p>
    <w:p w:rsidR="00CA4764" w:rsidRDefault="00CA4764" w:rsidP="00CA4764">
      <w:pPr>
        <w:sectPr w:rsidR="00CA4764">
          <w:pgSz w:w="11910" w:h="16840"/>
          <w:pgMar w:top="1040" w:right="740" w:bottom="280" w:left="1500" w:header="720" w:footer="720" w:gutter="0"/>
          <w:cols w:space="720"/>
        </w:sectPr>
      </w:pPr>
    </w:p>
    <w:p w:rsidR="00CA4764" w:rsidRDefault="00CA4764" w:rsidP="00CA4764">
      <w:pPr>
        <w:pStyle w:val="a3"/>
        <w:spacing w:before="194"/>
        <w:ind w:left="202" w:right="95"/>
      </w:pPr>
      <w:bookmarkStart w:id="5" w:name="Отобразим_обучающие_и_проверочные_данные"/>
      <w:bookmarkEnd w:id="5"/>
      <w:r>
        <w:rPr>
          <w:color w:val="171717"/>
        </w:rPr>
        <w:lastRenderedPageBreak/>
        <w:t xml:space="preserve">Как можно видеть, </w:t>
      </w:r>
      <w:proofErr w:type="spellStart"/>
      <w:r>
        <w:rPr>
          <w:color w:val="171717"/>
        </w:rPr>
        <w:t>train_data</w:t>
      </w:r>
      <w:proofErr w:type="spellEnd"/>
      <w:r>
        <w:rPr>
          <w:color w:val="171717"/>
        </w:rPr>
        <w:t xml:space="preserve"> имеет на один столбец больше, чем </w:t>
      </w:r>
      <w:proofErr w:type="spellStart"/>
      <w:r>
        <w:rPr>
          <w:color w:val="171717"/>
        </w:rPr>
        <w:t>test_data</w:t>
      </w:r>
      <w:proofErr w:type="spellEnd"/>
      <w:r>
        <w:rPr>
          <w:color w:val="171717"/>
        </w:rPr>
        <w:t>, это</w:t>
      </w:r>
      <w:r>
        <w:rPr>
          <w:color w:val="171717"/>
          <w:spacing w:val="-67"/>
        </w:rPr>
        <w:t xml:space="preserve"> </w:t>
      </w:r>
      <w:r>
        <w:rPr>
          <w:color w:val="171717"/>
        </w:rPr>
        <w:t xml:space="preserve">столбец </w:t>
      </w:r>
      <w:proofErr w:type="spellStart"/>
      <w:r>
        <w:rPr>
          <w:color w:val="171717"/>
        </w:rPr>
        <w:t>SalePrice</w:t>
      </w:r>
      <w:proofErr w:type="spellEnd"/>
      <w:r>
        <w:rPr>
          <w:color w:val="171717"/>
        </w:rPr>
        <w:t>, для обучения модели перед применением ее для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предсказания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меток в</w:t>
      </w:r>
      <w:r>
        <w:rPr>
          <w:color w:val="171717"/>
          <w:spacing w:val="-2"/>
        </w:rPr>
        <w:t xml:space="preserve"> </w:t>
      </w:r>
      <w:proofErr w:type="spellStart"/>
      <w:r>
        <w:rPr>
          <w:color w:val="171717"/>
        </w:rPr>
        <w:t>test_data</w:t>
      </w:r>
      <w:proofErr w:type="spellEnd"/>
      <w:r>
        <w:rPr>
          <w:color w:val="171717"/>
        </w:rPr>
        <w:t>.</w:t>
      </w:r>
    </w:p>
    <w:p w:rsidR="00CA4764" w:rsidRDefault="00CA4764" w:rsidP="00CA4764">
      <w:pPr>
        <w:pStyle w:val="2"/>
        <w:spacing w:before="244"/>
      </w:pPr>
      <w:bookmarkStart w:id="6" w:name="Проверяем_нет_ли_тестовые_данные_пустых_"/>
      <w:bookmarkEnd w:id="6"/>
      <w:r>
        <w:rPr>
          <w:color w:val="171717"/>
        </w:rPr>
        <w:t>Проверяем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нет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ли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тестовые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данные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пустых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значений</w:t>
      </w:r>
      <w:r>
        <w:rPr>
          <w:color w:val="171717"/>
          <w:spacing w:val="-3"/>
        </w:rPr>
        <w:t xml:space="preserve"> </w:t>
      </w:r>
      <w:proofErr w:type="spellStart"/>
      <w:r>
        <w:rPr>
          <w:color w:val="171717"/>
        </w:rPr>
        <w:t>значений</w:t>
      </w:r>
      <w:proofErr w:type="spellEnd"/>
      <w:r>
        <w:rPr>
          <w:color w:val="171717"/>
          <w:spacing w:val="-3"/>
        </w:rPr>
        <w:t xml:space="preserve"> </w:t>
      </w:r>
      <w:r>
        <w:rPr>
          <w:color w:val="171717"/>
        </w:rPr>
        <w:t>(</w:t>
      </w:r>
      <w:proofErr w:type="spellStart"/>
      <w:r>
        <w:rPr>
          <w:color w:val="171717"/>
        </w:rPr>
        <w:t>Nan</w:t>
      </w:r>
      <w:proofErr w:type="spellEnd"/>
      <w:r>
        <w:rPr>
          <w:color w:val="171717"/>
        </w:rPr>
        <w:t>)</w:t>
      </w:r>
    </w:p>
    <w:p w:rsidR="00CA4764" w:rsidRDefault="00CA4764" w:rsidP="00CA4764">
      <w:pPr>
        <w:pStyle w:val="a3"/>
        <w:spacing w:before="10"/>
        <w:rPr>
          <w:b/>
          <w:sz w:val="24"/>
        </w:rPr>
      </w:pPr>
    </w:p>
    <w:p w:rsidR="00CA4764" w:rsidRDefault="00CA4764" w:rsidP="00CA4764">
      <w:pPr>
        <w:pStyle w:val="a3"/>
        <w:ind w:left="202" w:right="919"/>
      </w:pPr>
      <w:r>
        <w:rPr>
          <w:color w:val="171717"/>
        </w:rPr>
        <w:t xml:space="preserve">Построим функцию </w:t>
      </w:r>
      <w:proofErr w:type="spellStart"/>
      <w:r>
        <w:rPr>
          <w:color w:val="171717"/>
        </w:rPr>
        <w:t>def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missing_value_checker</w:t>
      </w:r>
      <w:proofErr w:type="spellEnd"/>
      <w:r>
        <w:rPr>
          <w:color w:val="171717"/>
        </w:rPr>
        <w:t xml:space="preserve"> для проверки и подсчёта</w:t>
      </w:r>
      <w:r>
        <w:rPr>
          <w:color w:val="171717"/>
          <w:spacing w:val="-67"/>
        </w:rPr>
        <w:t xml:space="preserve"> </w:t>
      </w:r>
      <w:proofErr w:type="spellStart"/>
      <w:r>
        <w:rPr>
          <w:color w:val="171717"/>
        </w:rPr>
        <w:t>пропущеных</w:t>
      </w:r>
      <w:proofErr w:type="spellEnd"/>
      <w:r>
        <w:rPr>
          <w:color w:val="171717"/>
        </w:rPr>
        <w:t xml:space="preserve"> значений в </w:t>
      </w:r>
      <w:proofErr w:type="spellStart"/>
      <w:r>
        <w:rPr>
          <w:color w:val="171717"/>
        </w:rPr>
        <w:t>test_data</w:t>
      </w:r>
      <w:proofErr w:type="spellEnd"/>
      <w:r>
        <w:rPr>
          <w:color w:val="171717"/>
        </w:rPr>
        <w:t>. А также выведем тип данных этих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значений.</w:t>
      </w:r>
    </w:p>
    <w:p w:rsidR="00CA4764" w:rsidRDefault="00CA4764" w:rsidP="00CA4764">
      <w:pPr>
        <w:pStyle w:val="a3"/>
        <w:spacing w:before="10"/>
        <w:rPr>
          <w:sz w:val="17"/>
        </w:rPr>
      </w:pPr>
      <w:r w:rsidRPr="00CA4764">
        <w:rPr>
          <w:noProof/>
          <w:sz w:val="17"/>
          <w:lang w:eastAsia="ru-RU"/>
        </w:rPr>
        <w:drawing>
          <wp:inline distT="0" distB="0" distL="0" distR="0" wp14:anchorId="28921171" wp14:editId="3E635ABA">
            <wp:extent cx="5588000" cy="486728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72" cy="48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64" w:rsidRDefault="00CA4764" w:rsidP="00CA4764">
      <w:pPr>
        <w:pStyle w:val="a3"/>
        <w:spacing w:before="221"/>
        <w:ind w:left="202" w:right="263"/>
        <w:sectPr w:rsidR="00CA4764">
          <w:pgSz w:w="11910" w:h="16840"/>
          <w:pgMar w:top="1040" w:right="740" w:bottom="280" w:left="1500" w:header="720" w:footer="720" w:gutter="0"/>
          <w:cols w:space="720"/>
        </w:sectPr>
      </w:pPr>
      <w:r>
        <w:rPr>
          <w:color w:val="171717"/>
        </w:rPr>
        <w:t>Проверяем какие признаки в таблице можно оставить, а какие удалить. Если</w:t>
      </w:r>
      <w:r>
        <w:rPr>
          <w:color w:val="171717"/>
          <w:spacing w:val="-67"/>
        </w:rPr>
        <w:t xml:space="preserve"> </w:t>
      </w:r>
      <w:r>
        <w:rPr>
          <w:color w:val="171717"/>
        </w:rPr>
        <w:t>пропущенных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значений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слишком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много,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то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удалим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признак.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Если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 xml:space="preserve">их   </w:t>
      </w:r>
    </w:p>
    <w:p w:rsidR="00CA4764" w:rsidRDefault="00CA4764" w:rsidP="00CA4764">
      <w:pPr>
        <w:pStyle w:val="a3"/>
        <w:spacing w:before="67" w:line="242" w:lineRule="auto"/>
        <w:ind w:right="985"/>
      </w:pPr>
      <w:r>
        <w:rPr>
          <w:color w:val="171717"/>
        </w:rPr>
        <w:lastRenderedPageBreak/>
        <w:t xml:space="preserve">небольшое количество, то заполним </w:t>
      </w:r>
      <w:proofErr w:type="spellStart"/>
      <w:r>
        <w:rPr>
          <w:color w:val="171717"/>
        </w:rPr>
        <w:t>mean</w:t>
      </w:r>
      <w:proofErr w:type="spellEnd"/>
      <w:r>
        <w:rPr>
          <w:color w:val="171717"/>
        </w:rPr>
        <w:t xml:space="preserve"> или </w:t>
      </w:r>
      <w:proofErr w:type="spellStart"/>
      <w:r>
        <w:rPr>
          <w:color w:val="171717"/>
        </w:rPr>
        <w:t>median</w:t>
      </w:r>
      <w:proofErr w:type="spellEnd"/>
      <w:r>
        <w:rPr>
          <w:color w:val="171717"/>
        </w:rPr>
        <w:t xml:space="preserve"> для чисел, новая</w:t>
      </w:r>
      <w:r>
        <w:rPr>
          <w:color w:val="171717"/>
          <w:spacing w:val="-67"/>
        </w:rPr>
        <w:t xml:space="preserve"> </w:t>
      </w:r>
      <w:r>
        <w:rPr>
          <w:color w:val="171717"/>
        </w:rPr>
        <w:t>категория</w:t>
      </w:r>
      <w:r>
        <w:rPr>
          <w:color w:val="171717"/>
          <w:spacing w:val="-1"/>
        </w:rPr>
        <w:t xml:space="preserve"> </w:t>
      </w:r>
      <w:proofErr w:type="spellStart"/>
      <w:r>
        <w:rPr>
          <w:color w:val="171717"/>
        </w:rPr>
        <w:t>missing</w:t>
      </w:r>
      <w:proofErr w:type="spellEnd"/>
      <w:r>
        <w:rPr>
          <w:color w:val="171717"/>
          <w:spacing w:val="2"/>
        </w:rPr>
        <w:t xml:space="preserve"> </w:t>
      </w:r>
      <w:r>
        <w:rPr>
          <w:color w:val="171717"/>
        </w:rPr>
        <w:t>для строковых объектов.</w:t>
      </w:r>
    </w:p>
    <w:p w:rsidR="00CA4764" w:rsidRDefault="00CA4764" w:rsidP="00CA4764">
      <w:pPr>
        <w:pStyle w:val="a3"/>
        <w:spacing w:before="236"/>
        <w:ind w:left="202"/>
      </w:pPr>
      <w:r>
        <w:rPr>
          <w:color w:val="171717"/>
        </w:rPr>
        <w:t>В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соответствии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с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этим:</w:t>
      </w:r>
    </w:p>
    <w:p w:rsidR="00CA4764" w:rsidRPr="0040062F" w:rsidRDefault="00CA4764" w:rsidP="00CA4764">
      <w:pPr>
        <w:pStyle w:val="a7"/>
        <w:numPr>
          <w:ilvl w:val="0"/>
          <w:numId w:val="2"/>
        </w:numPr>
        <w:tabs>
          <w:tab w:val="left" w:pos="414"/>
        </w:tabs>
        <w:spacing w:before="239"/>
        <w:rPr>
          <w:sz w:val="28"/>
          <w:lang w:val="en-US"/>
        </w:rPr>
      </w:pPr>
      <w:r>
        <w:rPr>
          <w:color w:val="171717"/>
          <w:sz w:val="28"/>
        </w:rPr>
        <w:t>удалим</w:t>
      </w:r>
      <w:r w:rsidRPr="0040062F">
        <w:rPr>
          <w:color w:val="171717"/>
          <w:spacing w:val="-5"/>
          <w:sz w:val="28"/>
          <w:lang w:val="en-US"/>
        </w:rPr>
        <w:t xml:space="preserve"> </w:t>
      </w:r>
      <w:r w:rsidRPr="0040062F">
        <w:rPr>
          <w:color w:val="171717"/>
          <w:sz w:val="28"/>
          <w:lang w:val="en-US"/>
        </w:rPr>
        <w:t>['Alley',</w:t>
      </w:r>
      <w:r w:rsidRPr="0040062F">
        <w:rPr>
          <w:color w:val="171717"/>
          <w:spacing w:val="-7"/>
          <w:sz w:val="28"/>
          <w:lang w:val="en-US"/>
        </w:rPr>
        <w:t xml:space="preserve"> </w:t>
      </w:r>
      <w:r w:rsidRPr="0040062F">
        <w:rPr>
          <w:color w:val="171717"/>
          <w:sz w:val="28"/>
          <w:lang w:val="en-US"/>
        </w:rPr>
        <w:t>'</w:t>
      </w:r>
      <w:proofErr w:type="spellStart"/>
      <w:r w:rsidRPr="0040062F">
        <w:rPr>
          <w:color w:val="171717"/>
          <w:sz w:val="28"/>
          <w:lang w:val="en-US"/>
        </w:rPr>
        <w:t>FireplaceQu</w:t>
      </w:r>
      <w:proofErr w:type="spellEnd"/>
      <w:r w:rsidRPr="0040062F">
        <w:rPr>
          <w:color w:val="171717"/>
          <w:sz w:val="28"/>
          <w:lang w:val="en-US"/>
        </w:rPr>
        <w:t>',</w:t>
      </w:r>
      <w:r w:rsidRPr="0040062F">
        <w:rPr>
          <w:color w:val="171717"/>
          <w:spacing w:val="-7"/>
          <w:sz w:val="28"/>
          <w:lang w:val="en-US"/>
        </w:rPr>
        <w:t xml:space="preserve"> </w:t>
      </w:r>
      <w:r w:rsidRPr="0040062F">
        <w:rPr>
          <w:color w:val="171717"/>
          <w:sz w:val="28"/>
          <w:lang w:val="en-US"/>
        </w:rPr>
        <w:t>'</w:t>
      </w:r>
      <w:proofErr w:type="spellStart"/>
      <w:r w:rsidRPr="0040062F">
        <w:rPr>
          <w:color w:val="171717"/>
          <w:sz w:val="28"/>
          <w:lang w:val="en-US"/>
        </w:rPr>
        <w:t>PoolQC</w:t>
      </w:r>
      <w:proofErr w:type="spellEnd"/>
      <w:r w:rsidRPr="0040062F">
        <w:rPr>
          <w:color w:val="171717"/>
          <w:sz w:val="28"/>
          <w:lang w:val="en-US"/>
        </w:rPr>
        <w:t>',</w:t>
      </w:r>
      <w:r w:rsidRPr="0040062F">
        <w:rPr>
          <w:color w:val="171717"/>
          <w:spacing w:val="-8"/>
          <w:sz w:val="28"/>
          <w:lang w:val="en-US"/>
        </w:rPr>
        <w:t xml:space="preserve"> </w:t>
      </w:r>
      <w:r w:rsidRPr="0040062F">
        <w:rPr>
          <w:color w:val="171717"/>
          <w:sz w:val="28"/>
          <w:lang w:val="en-US"/>
        </w:rPr>
        <w:t>'Fence',</w:t>
      </w:r>
      <w:r w:rsidRPr="0040062F">
        <w:rPr>
          <w:color w:val="171717"/>
          <w:spacing w:val="-6"/>
          <w:sz w:val="28"/>
          <w:lang w:val="en-US"/>
        </w:rPr>
        <w:t xml:space="preserve"> </w:t>
      </w:r>
      <w:r w:rsidRPr="0040062F">
        <w:rPr>
          <w:color w:val="171717"/>
          <w:sz w:val="28"/>
          <w:lang w:val="en-US"/>
        </w:rPr>
        <w:t>'</w:t>
      </w:r>
      <w:proofErr w:type="spellStart"/>
      <w:r w:rsidRPr="0040062F">
        <w:rPr>
          <w:color w:val="171717"/>
          <w:sz w:val="28"/>
          <w:lang w:val="en-US"/>
        </w:rPr>
        <w:t>MiscFeature</w:t>
      </w:r>
      <w:proofErr w:type="spellEnd"/>
      <w:r w:rsidRPr="0040062F">
        <w:rPr>
          <w:color w:val="171717"/>
          <w:sz w:val="28"/>
          <w:lang w:val="en-US"/>
        </w:rPr>
        <w:t>'];</w:t>
      </w:r>
    </w:p>
    <w:p w:rsidR="00CA4764" w:rsidRDefault="00CA4764" w:rsidP="00CA4764">
      <w:pPr>
        <w:pStyle w:val="a7"/>
        <w:numPr>
          <w:ilvl w:val="0"/>
          <w:numId w:val="2"/>
        </w:numPr>
        <w:tabs>
          <w:tab w:val="left" w:pos="414"/>
        </w:tabs>
        <w:rPr>
          <w:sz w:val="28"/>
        </w:rPr>
      </w:pPr>
      <w:r>
        <w:rPr>
          <w:color w:val="171717"/>
          <w:sz w:val="28"/>
        </w:rPr>
        <w:t>заполним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числовое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отсутствующее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значение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значением</w:t>
      </w:r>
      <w:r>
        <w:rPr>
          <w:color w:val="171717"/>
          <w:spacing w:val="-1"/>
          <w:sz w:val="28"/>
        </w:rPr>
        <w:t xml:space="preserve"> </w:t>
      </w:r>
      <w:proofErr w:type="spellStart"/>
      <w:r>
        <w:rPr>
          <w:color w:val="171717"/>
          <w:sz w:val="28"/>
        </w:rPr>
        <w:t>mean</w:t>
      </w:r>
      <w:proofErr w:type="spellEnd"/>
      <w:r>
        <w:rPr>
          <w:color w:val="171717"/>
          <w:sz w:val="28"/>
        </w:rPr>
        <w:t>;</w:t>
      </w:r>
    </w:p>
    <w:p w:rsidR="00CA4764" w:rsidRDefault="00CA4764" w:rsidP="00CA4764">
      <w:pPr>
        <w:pStyle w:val="a7"/>
        <w:numPr>
          <w:ilvl w:val="0"/>
          <w:numId w:val="2"/>
        </w:numPr>
        <w:tabs>
          <w:tab w:val="left" w:pos="414"/>
        </w:tabs>
        <w:rPr>
          <w:sz w:val="28"/>
        </w:rPr>
      </w:pPr>
      <w:r>
        <w:rPr>
          <w:color w:val="171717"/>
          <w:sz w:val="28"/>
        </w:rPr>
        <w:t>заполним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строковое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отсутствующее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значение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значением</w:t>
      </w:r>
      <w:r>
        <w:rPr>
          <w:color w:val="171717"/>
          <w:spacing w:val="-2"/>
          <w:sz w:val="28"/>
        </w:rPr>
        <w:t xml:space="preserve"> </w:t>
      </w:r>
      <w:proofErr w:type="spellStart"/>
      <w:r>
        <w:rPr>
          <w:color w:val="171717"/>
          <w:sz w:val="28"/>
        </w:rPr>
        <w:t>missing</w:t>
      </w:r>
      <w:proofErr w:type="spellEnd"/>
      <w:r>
        <w:rPr>
          <w:color w:val="171717"/>
          <w:sz w:val="28"/>
        </w:rPr>
        <w:t>.</w:t>
      </w:r>
    </w:p>
    <w:p w:rsidR="00CA4764" w:rsidRDefault="00CA4764" w:rsidP="00CA4764">
      <w:pPr>
        <w:pStyle w:val="a3"/>
        <w:spacing w:before="1"/>
        <w:rPr>
          <w:sz w:val="18"/>
        </w:rPr>
      </w:pPr>
      <w:r w:rsidRPr="00CA4764">
        <w:rPr>
          <w:noProof/>
          <w:sz w:val="18"/>
          <w:lang w:eastAsia="ru-RU"/>
        </w:rPr>
        <w:drawing>
          <wp:inline distT="0" distB="0" distL="0" distR="0" wp14:anchorId="553AF83A" wp14:editId="5E5A3095">
            <wp:extent cx="6140450" cy="19951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64" w:rsidRDefault="00CA4764" w:rsidP="00CA4764">
      <w:pPr>
        <w:pStyle w:val="2"/>
        <w:spacing w:before="206"/>
      </w:pPr>
      <w:bookmarkStart w:id="7" w:name="Перепроверим_наши_данные:"/>
      <w:bookmarkEnd w:id="7"/>
      <w:r>
        <w:rPr>
          <w:color w:val="171717"/>
        </w:rPr>
        <w:t>Перепроверим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наши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данные:</w:t>
      </w:r>
    </w:p>
    <w:p w:rsidR="00CA4764" w:rsidRDefault="00CA4764" w:rsidP="00CA4764">
      <w:pPr>
        <w:pStyle w:val="a3"/>
        <w:spacing w:before="11"/>
        <w:rPr>
          <w:b/>
          <w:sz w:val="21"/>
        </w:rPr>
      </w:pPr>
      <w:r w:rsidRPr="00CA4764">
        <w:rPr>
          <w:b/>
          <w:noProof/>
          <w:sz w:val="21"/>
          <w:lang w:eastAsia="ru-RU"/>
        </w:rPr>
        <w:drawing>
          <wp:inline distT="0" distB="0" distL="0" distR="0" wp14:anchorId="39BA711D" wp14:editId="731DA5F6">
            <wp:extent cx="3535986" cy="455715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64" w:rsidRDefault="00CA4764" w:rsidP="00CA4764">
      <w:pPr>
        <w:rPr>
          <w:sz w:val="14"/>
        </w:rPr>
        <w:sectPr w:rsidR="00CA4764">
          <w:pgSz w:w="11910" w:h="16840"/>
          <w:pgMar w:top="1040" w:right="740" w:bottom="280" w:left="1500" w:header="720" w:footer="720" w:gutter="0"/>
          <w:cols w:space="720"/>
        </w:sectPr>
      </w:pPr>
    </w:p>
    <w:p w:rsidR="00CA4764" w:rsidRDefault="00CA4764" w:rsidP="00CA4764">
      <w:pPr>
        <w:pStyle w:val="a3"/>
        <w:rPr>
          <w:sz w:val="20"/>
        </w:rPr>
      </w:pPr>
    </w:p>
    <w:p w:rsidR="00CA4764" w:rsidRDefault="00CA4764" w:rsidP="00CA4764">
      <w:pPr>
        <w:pStyle w:val="a3"/>
        <w:spacing w:before="4"/>
        <w:rPr>
          <w:b/>
          <w:sz w:val="14"/>
        </w:rPr>
      </w:pPr>
    </w:p>
    <w:p w:rsidR="00CA4764" w:rsidRDefault="00CA4764" w:rsidP="00CA4764">
      <w:pPr>
        <w:spacing w:before="89"/>
        <w:ind w:left="202"/>
        <w:rPr>
          <w:b/>
          <w:sz w:val="28"/>
        </w:rPr>
      </w:pPr>
      <w:bookmarkStart w:id="8" w:name="Разделим_данные"/>
      <w:bookmarkEnd w:id="8"/>
      <w:r>
        <w:rPr>
          <w:b/>
          <w:color w:val="171717"/>
          <w:sz w:val="28"/>
        </w:rPr>
        <w:t>Разделим</w:t>
      </w:r>
      <w:r>
        <w:rPr>
          <w:b/>
          <w:color w:val="171717"/>
          <w:spacing w:val="-2"/>
          <w:sz w:val="28"/>
        </w:rPr>
        <w:t xml:space="preserve"> </w:t>
      </w:r>
      <w:r>
        <w:rPr>
          <w:b/>
          <w:color w:val="171717"/>
          <w:sz w:val="28"/>
        </w:rPr>
        <w:t>данные</w:t>
      </w:r>
    </w:p>
    <w:p w:rsidR="00CA4764" w:rsidRDefault="00CA4764" w:rsidP="00CA4764">
      <w:pPr>
        <w:pStyle w:val="a3"/>
        <w:spacing w:before="9"/>
        <w:rPr>
          <w:b/>
          <w:sz w:val="24"/>
        </w:rPr>
      </w:pPr>
    </w:p>
    <w:p w:rsidR="00CA4764" w:rsidRDefault="00CA4764" w:rsidP="00CA4764">
      <w:pPr>
        <w:pStyle w:val="a3"/>
        <w:spacing w:before="1"/>
        <w:ind w:left="202" w:right="244"/>
      </w:pPr>
      <w:r>
        <w:rPr>
          <w:color w:val="171717"/>
        </w:rPr>
        <w:t>Поскольку мы не знаем метку (Цена) тестовых данных, для оценки модели,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чтобы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получить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лучшую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модель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перед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прогнозированием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тестовых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данных,</w:t>
      </w:r>
      <w:r>
        <w:rPr>
          <w:color w:val="171717"/>
          <w:spacing w:val="-67"/>
        </w:rPr>
        <w:t xml:space="preserve"> </w:t>
      </w:r>
      <w:r>
        <w:rPr>
          <w:color w:val="171717"/>
        </w:rPr>
        <w:t xml:space="preserve">разделим данные в файле </w:t>
      </w:r>
      <w:proofErr w:type="spellStart"/>
      <w:r>
        <w:rPr>
          <w:color w:val="171717"/>
        </w:rPr>
        <w:t>train.scv</w:t>
      </w:r>
      <w:proofErr w:type="spellEnd"/>
      <w:r>
        <w:rPr>
          <w:color w:val="171717"/>
        </w:rPr>
        <w:t xml:space="preserve"> на обучающие и проверочные данные,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соотношение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составляет 20%.</w:t>
      </w:r>
    </w:p>
    <w:p w:rsidR="00CA4764" w:rsidRDefault="00CA4764" w:rsidP="00CA4764">
      <w:pPr>
        <w:pStyle w:val="a3"/>
        <w:spacing w:before="11"/>
        <w:rPr>
          <w:sz w:val="17"/>
        </w:rPr>
      </w:pPr>
      <w:r w:rsidRPr="00CA4764">
        <w:rPr>
          <w:noProof/>
          <w:sz w:val="17"/>
          <w:lang w:eastAsia="ru-RU"/>
        </w:rPr>
        <w:drawing>
          <wp:inline distT="0" distB="0" distL="0" distR="0" wp14:anchorId="79147D43" wp14:editId="02F085C7">
            <wp:extent cx="5448772" cy="207282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64" w:rsidRDefault="00CA4764" w:rsidP="00CA4764">
      <w:pPr>
        <w:pStyle w:val="1"/>
        <w:spacing w:before="223"/>
      </w:pPr>
      <w:bookmarkStart w:id="9" w:name="Моделирование"/>
      <w:bookmarkEnd w:id="9"/>
      <w:r>
        <w:rPr>
          <w:color w:val="171717"/>
        </w:rPr>
        <w:t>Моделирование</w:t>
      </w:r>
    </w:p>
    <w:p w:rsidR="00CA4764" w:rsidRDefault="00CA4764" w:rsidP="00CA4764">
      <w:pPr>
        <w:pStyle w:val="2"/>
        <w:spacing w:before="242"/>
      </w:pPr>
      <w:bookmarkStart w:id="10" w:name="Построение_и_обучение_модели"/>
      <w:bookmarkEnd w:id="10"/>
      <w:r>
        <w:rPr>
          <w:color w:val="171717"/>
        </w:rPr>
        <w:t>Построение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и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обучение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модели</w:t>
      </w:r>
    </w:p>
    <w:p w:rsidR="00CA4764" w:rsidRDefault="00CA4764" w:rsidP="00CA4764">
      <w:pPr>
        <w:pStyle w:val="a3"/>
        <w:spacing w:before="7"/>
        <w:rPr>
          <w:b/>
          <w:sz w:val="24"/>
        </w:rPr>
      </w:pPr>
    </w:p>
    <w:p w:rsidR="00CA4764" w:rsidRDefault="00CA4764" w:rsidP="00CA4764">
      <w:pPr>
        <w:pStyle w:val="a3"/>
        <w:ind w:left="202" w:right="183"/>
      </w:pPr>
      <w:r>
        <w:rPr>
          <w:color w:val="171717"/>
        </w:rPr>
        <w:t xml:space="preserve">Создаем последовательную модель нейронной сети с помощью </w:t>
      </w:r>
      <w:proofErr w:type="spellStart"/>
      <w:r>
        <w:rPr>
          <w:color w:val="171717"/>
        </w:rPr>
        <w:t>фрэймворков</w:t>
      </w:r>
      <w:proofErr w:type="spellEnd"/>
      <w:r>
        <w:rPr>
          <w:color w:val="171717"/>
          <w:spacing w:val="-67"/>
        </w:rPr>
        <w:t xml:space="preserve"> </w:t>
      </w:r>
      <w:r>
        <w:rPr>
          <w:color w:val="171717"/>
        </w:rPr>
        <w:t>тренировки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 xml:space="preserve">нейронных сетей как: </w:t>
      </w:r>
      <w:proofErr w:type="spellStart"/>
      <w:r>
        <w:rPr>
          <w:color w:val="171717"/>
        </w:rPr>
        <w:t>Torch</w:t>
      </w:r>
      <w:proofErr w:type="spellEnd"/>
      <w:r>
        <w:rPr>
          <w:color w:val="171717"/>
        </w:rPr>
        <w:t xml:space="preserve"> или </w:t>
      </w:r>
      <w:proofErr w:type="spellStart"/>
      <w:r>
        <w:rPr>
          <w:color w:val="171717"/>
        </w:rPr>
        <w:t>Tensorflow</w:t>
      </w:r>
      <w:proofErr w:type="spellEnd"/>
      <w:r>
        <w:rPr>
          <w:color w:val="171717"/>
        </w:rPr>
        <w:t>.</w:t>
      </w:r>
    </w:p>
    <w:p w:rsidR="00CA4764" w:rsidRDefault="00CA4764" w:rsidP="00CA4764">
      <w:pPr>
        <w:pStyle w:val="a3"/>
        <w:rPr>
          <w:sz w:val="18"/>
        </w:rPr>
      </w:pPr>
      <w:r w:rsidRPr="00CA4764">
        <w:rPr>
          <w:noProof/>
          <w:sz w:val="18"/>
          <w:lang w:eastAsia="ru-RU"/>
        </w:rPr>
        <w:drawing>
          <wp:inline distT="0" distB="0" distL="0" distR="0" wp14:anchorId="69CD6E26" wp14:editId="02BA2973">
            <wp:extent cx="4610500" cy="17603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64" w:rsidRDefault="00CA4764" w:rsidP="00CA4764">
      <w:pPr>
        <w:pStyle w:val="a3"/>
        <w:spacing w:before="221"/>
        <w:ind w:left="202" w:right="770"/>
      </w:pPr>
      <w:r>
        <w:rPr>
          <w:color w:val="171717"/>
        </w:rPr>
        <w:t>Скомпилируем нейронную сеть, выбрав функцию потерь и оптимизатор</w:t>
      </w:r>
      <w:r>
        <w:rPr>
          <w:color w:val="171717"/>
          <w:spacing w:val="-68"/>
        </w:rPr>
        <w:t xml:space="preserve"> </w:t>
      </w:r>
      <w:r>
        <w:rPr>
          <w:color w:val="171717"/>
        </w:rPr>
        <w:t>соответственно.</w:t>
      </w:r>
    </w:p>
    <w:p w:rsidR="00CA4764" w:rsidRDefault="00CA4764" w:rsidP="00CA4764">
      <w:pPr>
        <w:pStyle w:val="a3"/>
        <w:spacing w:before="10"/>
        <w:rPr>
          <w:sz w:val="17"/>
        </w:rPr>
      </w:pPr>
      <w:r w:rsidRPr="00CA4764">
        <w:rPr>
          <w:noProof/>
          <w:sz w:val="17"/>
          <w:lang w:eastAsia="ru-RU"/>
        </w:rPr>
        <w:drawing>
          <wp:inline distT="0" distB="0" distL="0" distR="0" wp14:anchorId="6B619B81" wp14:editId="4655B3BC">
            <wp:extent cx="4519052" cy="2667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64" w:rsidRDefault="00CA4764" w:rsidP="00CA4764">
      <w:pPr>
        <w:rPr>
          <w:sz w:val="17"/>
        </w:rPr>
        <w:sectPr w:rsidR="00CA4764">
          <w:pgSz w:w="11910" w:h="16840"/>
          <w:pgMar w:top="1120" w:right="740" w:bottom="280" w:left="1500" w:header="720" w:footer="720" w:gutter="0"/>
          <w:cols w:space="720"/>
        </w:sectPr>
      </w:pPr>
    </w:p>
    <w:p w:rsidR="00CA4764" w:rsidRDefault="00CA4764" w:rsidP="00CA4764">
      <w:pPr>
        <w:pStyle w:val="a3"/>
        <w:spacing w:before="67"/>
        <w:ind w:left="202" w:right="244"/>
      </w:pPr>
      <w:r>
        <w:rPr>
          <w:color w:val="171717"/>
        </w:rPr>
        <w:lastRenderedPageBreak/>
        <w:t xml:space="preserve">Обучаем модель на обучающих данных </w:t>
      </w:r>
      <w:proofErr w:type="spellStart"/>
      <w:r>
        <w:rPr>
          <w:color w:val="171717"/>
        </w:rPr>
        <w:t>X_train</w:t>
      </w:r>
      <w:proofErr w:type="spellEnd"/>
      <w:r>
        <w:rPr>
          <w:color w:val="171717"/>
        </w:rPr>
        <w:t xml:space="preserve"> и </w:t>
      </w:r>
      <w:proofErr w:type="spellStart"/>
      <w:r>
        <w:rPr>
          <w:color w:val="171717"/>
        </w:rPr>
        <w:t>y_train</w:t>
      </w:r>
      <w:proofErr w:type="spellEnd"/>
      <w:r>
        <w:rPr>
          <w:color w:val="171717"/>
        </w:rPr>
        <w:t xml:space="preserve"> задав</w:t>
      </w:r>
      <w:r>
        <w:rPr>
          <w:color w:val="171717"/>
          <w:spacing w:val="1"/>
        </w:rPr>
        <w:t xml:space="preserve"> </w:t>
      </w:r>
      <w:proofErr w:type="spellStart"/>
      <w:r>
        <w:rPr>
          <w:color w:val="171717"/>
        </w:rPr>
        <w:t>гиперпараметры</w:t>
      </w:r>
      <w:proofErr w:type="spellEnd"/>
      <w:r>
        <w:rPr>
          <w:color w:val="171717"/>
          <w:spacing w:val="-7"/>
        </w:rPr>
        <w:t xml:space="preserve"> </w:t>
      </w:r>
      <w:r>
        <w:rPr>
          <w:color w:val="171717"/>
        </w:rPr>
        <w:t>нашей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модели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нейронной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сети,</w:t>
      </w:r>
      <w:r>
        <w:rPr>
          <w:color w:val="171717"/>
          <w:spacing w:val="-5"/>
        </w:rPr>
        <w:t xml:space="preserve"> </w:t>
      </w:r>
      <w:proofErr w:type="gramStart"/>
      <w:r>
        <w:rPr>
          <w:color w:val="171717"/>
        </w:rPr>
        <w:t>например</w:t>
      </w:r>
      <w:proofErr w:type="gramEnd"/>
      <w:r>
        <w:rPr>
          <w:color w:val="171717"/>
          <w:spacing w:val="-7"/>
        </w:rPr>
        <w:t xml:space="preserve"> </w:t>
      </w:r>
      <w:r>
        <w:rPr>
          <w:color w:val="171717"/>
        </w:rPr>
        <w:t>количество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эпох</w:t>
      </w:r>
      <w:r>
        <w:rPr>
          <w:color w:val="171717"/>
          <w:spacing w:val="-67"/>
        </w:rPr>
        <w:t xml:space="preserve"> </w:t>
      </w:r>
      <w:r>
        <w:rPr>
          <w:color w:val="171717"/>
        </w:rPr>
        <w:t>(</w:t>
      </w:r>
      <w:proofErr w:type="spellStart"/>
      <w:r>
        <w:rPr>
          <w:color w:val="171717"/>
        </w:rPr>
        <w:t>epochs</w:t>
      </w:r>
      <w:proofErr w:type="spellEnd"/>
      <w:r>
        <w:rPr>
          <w:color w:val="171717"/>
        </w:rPr>
        <w:t>),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размер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мини-выборки (</w:t>
      </w:r>
      <w:proofErr w:type="spellStart"/>
      <w:r>
        <w:rPr>
          <w:color w:val="171717"/>
        </w:rPr>
        <w:t>batch_size</w:t>
      </w:r>
      <w:proofErr w:type="spellEnd"/>
      <w:r>
        <w:rPr>
          <w:color w:val="171717"/>
        </w:rPr>
        <w:t>)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и другие.</w:t>
      </w:r>
    </w:p>
    <w:p w:rsidR="00CA4764" w:rsidRDefault="00CA4764" w:rsidP="00CA4764">
      <w:pPr>
        <w:pStyle w:val="a3"/>
        <w:spacing w:before="2"/>
        <w:rPr>
          <w:sz w:val="18"/>
        </w:rPr>
      </w:pPr>
      <w:r w:rsidRPr="00CA4764">
        <w:rPr>
          <w:noProof/>
          <w:sz w:val="18"/>
          <w:lang w:eastAsia="ru-RU"/>
        </w:rPr>
        <w:drawing>
          <wp:inline distT="0" distB="0" distL="0" distR="0" wp14:anchorId="30A77793" wp14:editId="4009F007">
            <wp:extent cx="4808637" cy="2286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64" w:rsidRDefault="00CA4764" w:rsidP="00CA4764">
      <w:pPr>
        <w:pStyle w:val="2"/>
        <w:spacing w:before="208"/>
      </w:pPr>
      <w:r>
        <w:rPr>
          <w:color w:val="171717"/>
        </w:rPr>
        <w:t>Оценим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полученные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результаты</w:t>
      </w:r>
    </w:p>
    <w:p w:rsidR="00CA4764" w:rsidRDefault="00CA4764" w:rsidP="00CA4764">
      <w:pPr>
        <w:pStyle w:val="a3"/>
        <w:spacing w:before="9"/>
        <w:rPr>
          <w:b/>
          <w:sz w:val="17"/>
        </w:rPr>
      </w:pPr>
      <w:r w:rsidRPr="00CA4764">
        <w:rPr>
          <w:b/>
          <w:noProof/>
          <w:sz w:val="17"/>
          <w:lang w:eastAsia="ru-RU"/>
        </w:rPr>
        <w:drawing>
          <wp:inline distT="0" distB="0" distL="0" distR="0" wp14:anchorId="79362337" wp14:editId="5A2C9440">
            <wp:extent cx="3833192" cy="365791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64" w:rsidRDefault="00CA4764" w:rsidP="00CA4764">
      <w:pPr>
        <w:rPr>
          <w:sz w:val="17"/>
        </w:rPr>
        <w:sectPr w:rsidR="00CA4764">
          <w:pgSz w:w="11910" w:h="16840"/>
          <w:pgMar w:top="1040" w:right="740" w:bottom="280" w:left="1500" w:header="720" w:footer="720" w:gutter="0"/>
          <w:cols w:space="720"/>
        </w:sectPr>
      </w:pPr>
    </w:p>
    <w:p w:rsidR="00CA4764" w:rsidRDefault="00CA4764" w:rsidP="00CA4764">
      <w:pPr>
        <w:spacing w:before="72"/>
        <w:ind w:left="202"/>
        <w:rPr>
          <w:b/>
          <w:sz w:val="28"/>
        </w:rPr>
      </w:pPr>
      <w:bookmarkStart w:id="11" w:name="Предсказание"/>
      <w:bookmarkEnd w:id="11"/>
      <w:r>
        <w:rPr>
          <w:b/>
          <w:color w:val="171717"/>
          <w:sz w:val="28"/>
        </w:rPr>
        <w:lastRenderedPageBreak/>
        <w:t>Предсказание</w:t>
      </w:r>
    </w:p>
    <w:p w:rsidR="00CA4764" w:rsidRDefault="00CA4764" w:rsidP="00CA4764">
      <w:pPr>
        <w:pStyle w:val="a3"/>
        <w:rPr>
          <w:b/>
          <w:sz w:val="22"/>
        </w:rPr>
      </w:pPr>
      <w:r w:rsidRPr="00CA4764">
        <w:rPr>
          <w:b/>
          <w:noProof/>
          <w:sz w:val="22"/>
          <w:lang w:eastAsia="ru-RU"/>
        </w:rPr>
        <w:drawing>
          <wp:inline distT="0" distB="0" distL="0" distR="0" wp14:anchorId="328F83D5" wp14:editId="23F79051">
            <wp:extent cx="6140450" cy="160591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br/>
      </w:r>
      <w:r w:rsidRPr="00CA4764">
        <w:rPr>
          <w:b/>
          <w:noProof/>
          <w:sz w:val="22"/>
          <w:lang w:eastAsia="ru-RU"/>
        </w:rPr>
        <w:drawing>
          <wp:inline distT="0" distB="0" distL="0" distR="0" wp14:anchorId="390FF5A2" wp14:editId="154AC079">
            <wp:extent cx="2568163" cy="4625741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64" w:rsidRDefault="00CA4764" w:rsidP="00CA4764">
      <w:pPr>
        <w:pStyle w:val="2"/>
        <w:spacing w:before="209"/>
      </w:pPr>
      <w:r>
        <w:rPr>
          <w:color w:val="171717"/>
        </w:rPr>
        <w:t>Проведем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тест для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других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значений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нейронов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на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входном</w:t>
      </w:r>
      <w:r>
        <w:rPr>
          <w:color w:val="171717"/>
          <w:spacing w:val="-1"/>
        </w:rPr>
        <w:t xml:space="preserve"> </w:t>
      </w:r>
      <w:proofErr w:type="gramStart"/>
      <w:r>
        <w:rPr>
          <w:color w:val="171717"/>
        </w:rPr>
        <w:t>слое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:</w:t>
      </w:r>
      <w:proofErr w:type="gramEnd"/>
    </w:p>
    <w:p w:rsidR="00CA4764" w:rsidRDefault="00C53308" w:rsidP="00C53308">
      <w:pPr>
        <w:pStyle w:val="a3"/>
        <w:spacing w:before="89"/>
        <w:ind w:left="202"/>
        <w:rPr>
          <w:sz w:val="13"/>
        </w:rPr>
      </w:pPr>
      <w:r>
        <w:rPr>
          <w:noProof/>
          <w:lang w:eastAsia="ru-RU"/>
        </w:rPr>
        <w:t xml:space="preserve">При увеличении </w:t>
      </w:r>
    </w:p>
    <w:p w:rsidR="00CA4764" w:rsidRDefault="00CA4764" w:rsidP="00CA4764">
      <w:pPr>
        <w:pStyle w:val="a3"/>
        <w:spacing w:before="89"/>
        <w:ind w:left="202" w:right="367"/>
      </w:pPr>
      <w:proofErr w:type="gramStart"/>
      <w:r>
        <w:rPr>
          <w:b/>
          <w:color w:val="171717"/>
        </w:rPr>
        <w:t>Вывод :</w:t>
      </w:r>
      <w:proofErr w:type="gramEnd"/>
      <w:r>
        <w:rPr>
          <w:b/>
          <w:color w:val="171717"/>
        </w:rPr>
        <w:t xml:space="preserve"> </w:t>
      </w:r>
      <w:r>
        <w:rPr>
          <w:color w:val="171717"/>
        </w:rPr>
        <w:t>с увеличением количества нейронов на входном слое уменьшается</w:t>
      </w:r>
      <w:r>
        <w:rPr>
          <w:color w:val="171717"/>
          <w:spacing w:val="-67"/>
        </w:rPr>
        <w:t xml:space="preserve"> </w:t>
      </w:r>
      <w:r>
        <w:rPr>
          <w:color w:val="171717"/>
        </w:rPr>
        <w:t>прогнозируемая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цена.</w:t>
      </w:r>
    </w:p>
    <w:p w:rsidR="00CA4764" w:rsidRDefault="00CA4764" w:rsidP="00C53308">
      <w:pPr>
        <w:pStyle w:val="2"/>
        <w:spacing w:before="244" w:line="319" w:lineRule="exact"/>
        <w:rPr>
          <w:color w:val="171717"/>
        </w:rPr>
      </w:pPr>
      <w:r>
        <w:rPr>
          <w:color w:val="171717"/>
        </w:rPr>
        <w:t>Проведем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тест для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других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значений</w:t>
      </w:r>
      <w:r>
        <w:rPr>
          <w:color w:val="171717"/>
          <w:spacing w:val="-2"/>
        </w:rPr>
        <w:t xml:space="preserve"> </w:t>
      </w:r>
      <w:proofErr w:type="gramStart"/>
      <w:r>
        <w:rPr>
          <w:color w:val="171717"/>
        </w:rPr>
        <w:t>эпох :</w:t>
      </w:r>
      <w:proofErr w:type="gramEnd"/>
    </w:p>
    <w:p w:rsidR="00C53308" w:rsidRPr="00C53308" w:rsidRDefault="00C53308" w:rsidP="00C53308">
      <w:pPr>
        <w:pStyle w:val="2"/>
        <w:spacing w:before="244" w:line="319" w:lineRule="exact"/>
      </w:pPr>
    </w:p>
    <w:p w:rsidR="00CA4764" w:rsidRDefault="00CA4764" w:rsidP="00CA4764">
      <w:pPr>
        <w:pStyle w:val="a3"/>
        <w:spacing w:before="89"/>
        <w:ind w:left="202" w:right="745"/>
      </w:pPr>
      <w:proofErr w:type="gramStart"/>
      <w:r>
        <w:rPr>
          <w:b/>
          <w:color w:val="171717"/>
        </w:rPr>
        <w:t>Вывод :</w:t>
      </w:r>
      <w:proofErr w:type="gramEnd"/>
      <w:r>
        <w:rPr>
          <w:b/>
          <w:color w:val="171717"/>
        </w:rPr>
        <w:t xml:space="preserve"> </w:t>
      </w:r>
      <w:r>
        <w:rPr>
          <w:color w:val="171717"/>
        </w:rPr>
        <w:t>с увеличение эпох график становится более сглаженным, также</w:t>
      </w:r>
      <w:r>
        <w:rPr>
          <w:color w:val="171717"/>
          <w:spacing w:val="-67"/>
        </w:rPr>
        <w:t xml:space="preserve"> </w:t>
      </w:r>
      <w:r>
        <w:rPr>
          <w:color w:val="171717"/>
        </w:rPr>
        <w:t>изменяются прогнозируемые цены, уменьшается среднеквадратическая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ошибка.</w:t>
      </w:r>
    </w:p>
    <w:p w:rsidR="00CA4764" w:rsidRDefault="00CA4764" w:rsidP="00CA4764">
      <w:pPr>
        <w:pStyle w:val="a3"/>
        <w:rPr>
          <w:sz w:val="30"/>
        </w:rPr>
      </w:pPr>
    </w:p>
    <w:p w:rsidR="00CA4764" w:rsidRDefault="00CA4764" w:rsidP="00CA4764">
      <w:pPr>
        <w:pStyle w:val="2"/>
        <w:spacing w:before="220"/>
      </w:pPr>
      <w:r>
        <w:rPr>
          <w:color w:val="171717"/>
        </w:rPr>
        <w:t>Проведем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тест для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других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значений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размеров</w:t>
      </w:r>
      <w:r>
        <w:rPr>
          <w:color w:val="171717"/>
          <w:spacing w:val="-2"/>
        </w:rPr>
        <w:t xml:space="preserve"> </w:t>
      </w:r>
      <w:proofErr w:type="gramStart"/>
      <w:r>
        <w:rPr>
          <w:color w:val="171717"/>
        </w:rPr>
        <w:t>выборки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:</w:t>
      </w:r>
      <w:proofErr w:type="gramEnd"/>
    </w:p>
    <w:p w:rsidR="00CA4764" w:rsidRDefault="00CA4764" w:rsidP="00CA4764">
      <w:pPr>
        <w:pStyle w:val="a3"/>
        <w:ind w:left="201"/>
        <w:rPr>
          <w:sz w:val="20"/>
        </w:rPr>
      </w:pPr>
    </w:p>
    <w:p w:rsidR="00CA4764" w:rsidRDefault="00CA4764" w:rsidP="00CA4764">
      <w:pPr>
        <w:pStyle w:val="a3"/>
        <w:spacing w:before="7"/>
        <w:rPr>
          <w:sz w:val="9"/>
        </w:rPr>
      </w:pPr>
    </w:p>
    <w:p w:rsidR="00CA4764" w:rsidRDefault="00CA4764" w:rsidP="00C53308">
      <w:pPr>
        <w:pStyle w:val="a3"/>
        <w:spacing w:before="89"/>
        <w:ind w:right="898"/>
      </w:pPr>
      <w:proofErr w:type="gramStart"/>
      <w:r>
        <w:rPr>
          <w:b/>
          <w:color w:val="171717"/>
        </w:rPr>
        <w:lastRenderedPageBreak/>
        <w:t>Вывод :</w:t>
      </w:r>
      <w:proofErr w:type="gramEnd"/>
      <w:r>
        <w:rPr>
          <w:b/>
          <w:color w:val="171717"/>
        </w:rPr>
        <w:t xml:space="preserve"> </w:t>
      </w:r>
      <w:r>
        <w:rPr>
          <w:color w:val="171717"/>
        </w:rPr>
        <w:t>с увеличение количества размеров выборки изменяются цены,</w:t>
      </w:r>
      <w:r>
        <w:rPr>
          <w:color w:val="171717"/>
          <w:spacing w:val="-67"/>
        </w:rPr>
        <w:t xml:space="preserve"> </w:t>
      </w:r>
      <w:r>
        <w:rPr>
          <w:color w:val="171717"/>
        </w:rPr>
        <w:t>меняется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изменение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среднеквадратической</w:t>
      </w:r>
      <w:r>
        <w:rPr>
          <w:color w:val="171717"/>
          <w:spacing w:val="2"/>
        </w:rPr>
        <w:t xml:space="preserve"> </w:t>
      </w:r>
      <w:r>
        <w:rPr>
          <w:color w:val="171717"/>
        </w:rPr>
        <w:t>ошибки.</w:t>
      </w:r>
    </w:p>
    <w:p w:rsidR="00CA4764" w:rsidRDefault="00CA4764" w:rsidP="00CA4764">
      <w:pPr>
        <w:pStyle w:val="a3"/>
        <w:spacing w:before="10"/>
        <w:rPr>
          <w:b/>
          <w:sz w:val="12"/>
        </w:rPr>
      </w:pPr>
    </w:p>
    <w:p w:rsidR="00CA4764" w:rsidRDefault="00CA4764" w:rsidP="00CA4764">
      <w:pPr>
        <w:spacing w:before="90"/>
        <w:ind w:left="202"/>
        <w:rPr>
          <w:b/>
          <w:sz w:val="28"/>
        </w:rPr>
      </w:pPr>
      <w:r>
        <w:rPr>
          <w:b/>
          <w:color w:val="171717"/>
          <w:sz w:val="28"/>
        </w:rPr>
        <w:t>Ответы</w:t>
      </w:r>
      <w:r>
        <w:rPr>
          <w:b/>
          <w:color w:val="171717"/>
          <w:spacing w:val="-3"/>
          <w:sz w:val="28"/>
        </w:rPr>
        <w:t xml:space="preserve"> </w:t>
      </w:r>
      <w:r>
        <w:rPr>
          <w:b/>
          <w:color w:val="171717"/>
          <w:sz w:val="28"/>
        </w:rPr>
        <w:t xml:space="preserve">на </w:t>
      </w:r>
      <w:proofErr w:type="gramStart"/>
      <w:r>
        <w:rPr>
          <w:b/>
          <w:color w:val="171717"/>
          <w:sz w:val="28"/>
        </w:rPr>
        <w:t>вопросы</w:t>
      </w:r>
      <w:r>
        <w:rPr>
          <w:b/>
          <w:color w:val="171717"/>
          <w:spacing w:val="-2"/>
          <w:sz w:val="28"/>
        </w:rPr>
        <w:t xml:space="preserve"> </w:t>
      </w:r>
      <w:r>
        <w:rPr>
          <w:b/>
          <w:color w:val="171717"/>
          <w:sz w:val="28"/>
        </w:rPr>
        <w:t>:</w:t>
      </w:r>
      <w:proofErr w:type="gramEnd"/>
    </w:p>
    <w:p w:rsidR="00CA4764" w:rsidRDefault="00CA4764" w:rsidP="00CA4764">
      <w:pPr>
        <w:pStyle w:val="a7"/>
        <w:numPr>
          <w:ilvl w:val="0"/>
          <w:numId w:val="1"/>
        </w:numPr>
        <w:tabs>
          <w:tab w:val="left" w:pos="922"/>
        </w:tabs>
        <w:spacing w:before="234"/>
        <w:ind w:left="921" w:right="272"/>
        <w:rPr>
          <w:sz w:val="28"/>
        </w:rPr>
      </w:pPr>
      <w:r>
        <w:rPr>
          <w:color w:val="171717"/>
          <w:sz w:val="28"/>
        </w:rPr>
        <w:t>Изменение параметров влияет на результат обучения. Недостаточное</w:t>
      </w:r>
      <w:r>
        <w:rPr>
          <w:color w:val="171717"/>
          <w:spacing w:val="1"/>
          <w:sz w:val="28"/>
        </w:rPr>
        <w:t xml:space="preserve"> </w:t>
      </w:r>
      <w:r>
        <w:rPr>
          <w:color w:val="171717"/>
          <w:sz w:val="28"/>
        </w:rPr>
        <w:t>количество эпох приводит к недостатку обучения, а слишком большое</w:t>
      </w:r>
      <w:r>
        <w:rPr>
          <w:color w:val="171717"/>
          <w:spacing w:val="-67"/>
          <w:sz w:val="28"/>
        </w:rPr>
        <w:t xml:space="preserve"> </w:t>
      </w:r>
      <w:r>
        <w:rPr>
          <w:color w:val="171717"/>
          <w:sz w:val="28"/>
        </w:rPr>
        <w:t>количество нейронов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приводит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к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переобучению.</w:t>
      </w:r>
    </w:p>
    <w:p w:rsidR="00CA4764" w:rsidRDefault="00CA4764" w:rsidP="00CA4764">
      <w:pPr>
        <w:pStyle w:val="a7"/>
        <w:numPr>
          <w:ilvl w:val="0"/>
          <w:numId w:val="1"/>
        </w:numPr>
        <w:tabs>
          <w:tab w:val="left" w:pos="922"/>
        </w:tabs>
        <w:spacing w:before="242"/>
        <w:ind w:left="921" w:right="214"/>
        <w:jc w:val="both"/>
        <w:rPr>
          <w:sz w:val="28"/>
        </w:rPr>
      </w:pPr>
      <w:r>
        <w:rPr>
          <w:color w:val="171717"/>
          <w:sz w:val="28"/>
        </w:rPr>
        <w:t>Эпоха – это прохождение всего набора данных через нейронную сеть в</w:t>
      </w:r>
      <w:r>
        <w:rPr>
          <w:color w:val="171717"/>
          <w:spacing w:val="-67"/>
          <w:sz w:val="28"/>
        </w:rPr>
        <w:t xml:space="preserve"> </w:t>
      </w:r>
      <w:r>
        <w:rPr>
          <w:color w:val="171717"/>
          <w:sz w:val="28"/>
        </w:rPr>
        <w:t>прямом и обратном направлении 1 раз, итерация – количество пакетов,</w:t>
      </w:r>
      <w:r>
        <w:rPr>
          <w:color w:val="171717"/>
          <w:spacing w:val="-67"/>
          <w:sz w:val="28"/>
        </w:rPr>
        <w:t xml:space="preserve"> </w:t>
      </w:r>
      <w:r>
        <w:rPr>
          <w:color w:val="171717"/>
          <w:sz w:val="28"/>
        </w:rPr>
        <w:t>необходимых для завершения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1ой эпохи.</w:t>
      </w:r>
    </w:p>
    <w:p w:rsidR="00CA4764" w:rsidRDefault="00CA4764" w:rsidP="00CA4764">
      <w:pPr>
        <w:pStyle w:val="a7"/>
        <w:numPr>
          <w:ilvl w:val="0"/>
          <w:numId w:val="1"/>
        </w:numPr>
        <w:tabs>
          <w:tab w:val="left" w:pos="922"/>
        </w:tabs>
        <w:spacing w:before="239"/>
        <w:ind w:left="921" w:right="445"/>
        <w:rPr>
          <w:sz w:val="28"/>
        </w:rPr>
      </w:pPr>
      <w:r>
        <w:rPr>
          <w:sz w:val="28"/>
        </w:rPr>
        <w:t>Функция активации определяет выходное значение нейрона в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зависимости от результата взвешенной суммы входов и порогового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значения. Благодаря функциям активации нейронные сети способны</w:t>
      </w:r>
      <w:r>
        <w:rPr>
          <w:spacing w:val="1"/>
          <w:sz w:val="28"/>
        </w:rPr>
        <w:t xml:space="preserve"> </w:t>
      </w:r>
      <w:r>
        <w:rPr>
          <w:sz w:val="28"/>
        </w:rPr>
        <w:t>порождать</w:t>
      </w:r>
      <w:r>
        <w:rPr>
          <w:spacing w:val="-6"/>
          <w:sz w:val="28"/>
        </w:rPr>
        <w:t xml:space="preserve"> </w:t>
      </w:r>
      <w:r>
        <w:rPr>
          <w:sz w:val="28"/>
        </w:rPr>
        <w:t>более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информативные</w:t>
      </w:r>
      <w:r>
        <w:rPr>
          <w:spacing w:val="-4"/>
          <w:sz w:val="28"/>
        </w:rPr>
        <w:t xml:space="preserve"> </w:t>
      </w:r>
      <w:r>
        <w:rPr>
          <w:sz w:val="28"/>
        </w:rPr>
        <w:t>признаковые</w:t>
      </w:r>
      <w:r>
        <w:rPr>
          <w:spacing w:val="-5"/>
          <w:sz w:val="28"/>
        </w:rPr>
        <w:t xml:space="preserve"> </w:t>
      </w:r>
      <w:r>
        <w:rPr>
          <w:sz w:val="28"/>
        </w:rPr>
        <w:t>описания,</w:t>
      </w:r>
      <w:r>
        <w:rPr>
          <w:spacing w:val="-7"/>
          <w:sz w:val="28"/>
        </w:rPr>
        <w:t xml:space="preserve"> </w:t>
      </w:r>
      <w:r>
        <w:rPr>
          <w:sz w:val="28"/>
        </w:rPr>
        <w:t>преобразуя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 нелинейным образом. В процессе работы удалось применить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softmax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.</w:t>
      </w:r>
    </w:p>
    <w:p w:rsidR="00CA4764" w:rsidRDefault="00CA4764" w:rsidP="00CA4764">
      <w:pPr>
        <w:pStyle w:val="a7"/>
        <w:numPr>
          <w:ilvl w:val="0"/>
          <w:numId w:val="1"/>
        </w:numPr>
        <w:tabs>
          <w:tab w:val="left" w:pos="922"/>
        </w:tabs>
        <w:ind w:left="921" w:right="118"/>
        <w:rPr>
          <w:sz w:val="28"/>
        </w:rPr>
      </w:pPr>
      <w:r>
        <w:rPr>
          <w:sz w:val="28"/>
        </w:rPr>
        <w:t>MSE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color w:val="292929"/>
          <w:sz w:val="28"/>
        </w:rPr>
        <w:t>способ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измерения</w:t>
      </w:r>
      <w:r>
        <w:rPr>
          <w:color w:val="292929"/>
          <w:spacing w:val="-6"/>
          <w:sz w:val="28"/>
        </w:rPr>
        <w:t xml:space="preserve"> </w:t>
      </w:r>
      <w:r>
        <w:rPr>
          <w:color w:val="292929"/>
          <w:sz w:val="28"/>
        </w:rPr>
        <w:t>качества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модели,</w:t>
      </w:r>
      <w:r>
        <w:rPr>
          <w:color w:val="292929"/>
          <w:spacing w:val="-9"/>
          <w:sz w:val="28"/>
        </w:rPr>
        <w:t xml:space="preserve"> </w:t>
      </w:r>
      <w:r>
        <w:rPr>
          <w:color w:val="292929"/>
          <w:sz w:val="28"/>
        </w:rPr>
        <w:t>чем</w:t>
      </w:r>
      <w:r>
        <w:rPr>
          <w:color w:val="292929"/>
          <w:spacing w:val="-10"/>
          <w:sz w:val="28"/>
        </w:rPr>
        <w:t xml:space="preserve"> </w:t>
      </w:r>
      <w:r>
        <w:rPr>
          <w:color w:val="292929"/>
          <w:sz w:val="28"/>
        </w:rPr>
        <w:t>ниже,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тем</w:t>
      </w:r>
      <w:r>
        <w:rPr>
          <w:color w:val="292929"/>
          <w:spacing w:val="-7"/>
          <w:sz w:val="28"/>
        </w:rPr>
        <w:t xml:space="preserve"> </w:t>
      </w:r>
      <w:r>
        <w:rPr>
          <w:color w:val="292929"/>
          <w:sz w:val="28"/>
        </w:rPr>
        <w:t>лучше.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MAE</w:t>
      </w:r>
      <w:r>
        <w:rPr>
          <w:color w:val="292929"/>
          <w:spacing w:val="-8"/>
          <w:sz w:val="28"/>
        </w:rPr>
        <w:t xml:space="preserve"> </w:t>
      </w:r>
      <w:r>
        <w:rPr>
          <w:color w:val="292929"/>
          <w:sz w:val="28"/>
        </w:rPr>
        <w:t>–</w:t>
      </w:r>
      <w:r>
        <w:rPr>
          <w:color w:val="292929"/>
          <w:spacing w:val="-67"/>
          <w:sz w:val="28"/>
        </w:rPr>
        <w:t xml:space="preserve"> </w:t>
      </w:r>
      <w:r>
        <w:rPr>
          <w:color w:val="292929"/>
          <w:sz w:val="28"/>
        </w:rPr>
        <w:t>тоже способ измерения качества модели, более чувствителен к</w:t>
      </w:r>
      <w:r>
        <w:rPr>
          <w:color w:val="292929"/>
          <w:spacing w:val="1"/>
          <w:sz w:val="28"/>
        </w:rPr>
        <w:t xml:space="preserve"> </w:t>
      </w:r>
      <w:r>
        <w:rPr>
          <w:color w:val="292929"/>
          <w:sz w:val="28"/>
        </w:rPr>
        <w:t>выбросам.</w:t>
      </w:r>
    </w:p>
    <w:p w:rsidR="00440F25" w:rsidRDefault="00440F25"/>
    <w:sectPr w:rsidR="00440F25">
      <w:pgSz w:w="11910" w:h="16840"/>
      <w:pgMar w:top="112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B7781"/>
    <w:multiLevelType w:val="hybridMultilevel"/>
    <w:tmpl w:val="B2AE4C12"/>
    <w:lvl w:ilvl="0" w:tplc="ADD2DFE4">
      <w:start w:val="1"/>
      <w:numFmt w:val="decimal"/>
      <w:lvlText w:val="%1.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color w:val="171717"/>
        <w:spacing w:val="0"/>
        <w:w w:val="100"/>
        <w:sz w:val="28"/>
        <w:szCs w:val="28"/>
        <w:lang w:val="ru-RU" w:eastAsia="en-US" w:bidi="ar-SA"/>
      </w:rPr>
    </w:lvl>
    <w:lvl w:ilvl="1" w:tplc="B29C8EDC">
      <w:numFmt w:val="bullet"/>
      <w:lvlText w:val="•"/>
      <w:lvlJc w:val="left"/>
      <w:pPr>
        <w:ind w:left="1794" w:hanging="360"/>
      </w:pPr>
      <w:rPr>
        <w:rFonts w:hint="default"/>
        <w:lang w:val="ru-RU" w:eastAsia="en-US" w:bidi="ar-SA"/>
      </w:rPr>
    </w:lvl>
    <w:lvl w:ilvl="2" w:tplc="22927DA0">
      <w:numFmt w:val="bullet"/>
      <w:lvlText w:val="•"/>
      <w:lvlJc w:val="left"/>
      <w:pPr>
        <w:ind w:left="2669" w:hanging="360"/>
      </w:pPr>
      <w:rPr>
        <w:rFonts w:hint="default"/>
        <w:lang w:val="ru-RU" w:eastAsia="en-US" w:bidi="ar-SA"/>
      </w:rPr>
    </w:lvl>
    <w:lvl w:ilvl="3" w:tplc="E2FED844">
      <w:numFmt w:val="bullet"/>
      <w:lvlText w:val="•"/>
      <w:lvlJc w:val="left"/>
      <w:pPr>
        <w:ind w:left="3543" w:hanging="360"/>
      </w:pPr>
      <w:rPr>
        <w:rFonts w:hint="default"/>
        <w:lang w:val="ru-RU" w:eastAsia="en-US" w:bidi="ar-SA"/>
      </w:rPr>
    </w:lvl>
    <w:lvl w:ilvl="4" w:tplc="4D82D094">
      <w:numFmt w:val="bullet"/>
      <w:lvlText w:val="•"/>
      <w:lvlJc w:val="left"/>
      <w:pPr>
        <w:ind w:left="4418" w:hanging="360"/>
      </w:pPr>
      <w:rPr>
        <w:rFonts w:hint="default"/>
        <w:lang w:val="ru-RU" w:eastAsia="en-US" w:bidi="ar-SA"/>
      </w:rPr>
    </w:lvl>
    <w:lvl w:ilvl="5" w:tplc="5F30488E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 w:tplc="D5A6D01A">
      <w:numFmt w:val="bullet"/>
      <w:lvlText w:val="•"/>
      <w:lvlJc w:val="left"/>
      <w:pPr>
        <w:ind w:left="6167" w:hanging="360"/>
      </w:pPr>
      <w:rPr>
        <w:rFonts w:hint="default"/>
        <w:lang w:val="ru-RU" w:eastAsia="en-US" w:bidi="ar-SA"/>
      </w:rPr>
    </w:lvl>
    <w:lvl w:ilvl="7" w:tplc="26DADE6E">
      <w:numFmt w:val="bullet"/>
      <w:lvlText w:val="•"/>
      <w:lvlJc w:val="left"/>
      <w:pPr>
        <w:ind w:left="7042" w:hanging="360"/>
      </w:pPr>
      <w:rPr>
        <w:rFonts w:hint="default"/>
        <w:lang w:val="ru-RU" w:eastAsia="en-US" w:bidi="ar-SA"/>
      </w:rPr>
    </w:lvl>
    <w:lvl w:ilvl="8" w:tplc="D80E0E72">
      <w:numFmt w:val="bullet"/>
      <w:lvlText w:val="•"/>
      <w:lvlJc w:val="left"/>
      <w:pPr>
        <w:ind w:left="79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B741591"/>
    <w:multiLevelType w:val="hybridMultilevel"/>
    <w:tmpl w:val="FECC762E"/>
    <w:lvl w:ilvl="0" w:tplc="241CB368">
      <w:numFmt w:val="bullet"/>
      <w:lvlText w:val="–"/>
      <w:lvlJc w:val="left"/>
      <w:pPr>
        <w:ind w:left="413" w:hanging="212"/>
      </w:pPr>
      <w:rPr>
        <w:rFonts w:ascii="Times New Roman" w:eastAsia="Times New Roman" w:hAnsi="Times New Roman" w:cs="Times New Roman" w:hint="default"/>
        <w:color w:val="171717"/>
        <w:w w:val="100"/>
        <w:sz w:val="28"/>
        <w:szCs w:val="28"/>
        <w:lang w:val="ru-RU" w:eastAsia="en-US" w:bidi="ar-SA"/>
      </w:rPr>
    </w:lvl>
    <w:lvl w:ilvl="1" w:tplc="3EC8FE86">
      <w:numFmt w:val="bullet"/>
      <w:lvlText w:val="•"/>
      <w:lvlJc w:val="left"/>
      <w:pPr>
        <w:ind w:left="1344" w:hanging="212"/>
      </w:pPr>
      <w:rPr>
        <w:rFonts w:hint="default"/>
        <w:lang w:val="ru-RU" w:eastAsia="en-US" w:bidi="ar-SA"/>
      </w:rPr>
    </w:lvl>
    <w:lvl w:ilvl="2" w:tplc="027C8B74">
      <w:numFmt w:val="bullet"/>
      <w:lvlText w:val="•"/>
      <w:lvlJc w:val="left"/>
      <w:pPr>
        <w:ind w:left="2269" w:hanging="212"/>
      </w:pPr>
      <w:rPr>
        <w:rFonts w:hint="default"/>
        <w:lang w:val="ru-RU" w:eastAsia="en-US" w:bidi="ar-SA"/>
      </w:rPr>
    </w:lvl>
    <w:lvl w:ilvl="3" w:tplc="7DB04662">
      <w:numFmt w:val="bullet"/>
      <w:lvlText w:val="•"/>
      <w:lvlJc w:val="left"/>
      <w:pPr>
        <w:ind w:left="3193" w:hanging="212"/>
      </w:pPr>
      <w:rPr>
        <w:rFonts w:hint="default"/>
        <w:lang w:val="ru-RU" w:eastAsia="en-US" w:bidi="ar-SA"/>
      </w:rPr>
    </w:lvl>
    <w:lvl w:ilvl="4" w:tplc="AFD86AC2">
      <w:numFmt w:val="bullet"/>
      <w:lvlText w:val="•"/>
      <w:lvlJc w:val="left"/>
      <w:pPr>
        <w:ind w:left="4118" w:hanging="212"/>
      </w:pPr>
      <w:rPr>
        <w:rFonts w:hint="default"/>
        <w:lang w:val="ru-RU" w:eastAsia="en-US" w:bidi="ar-SA"/>
      </w:rPr>
    </w:lvl>
    <w:lvl w:ilvl="5" w:tplc="146E0A88">
      <w:numFmt w:val="bullet"/>
      <w:lvlText w:val="•"/>
      <w:lvlJc w:val="left"/>
      <w:pPr>
        <w:ind w:left="5043" w:hanging="212"/>
      </w:pPr>
      <w:rPr>
        <w:rFonts w:hint="default"/>
        <w:lang w:val="ru-RU" w:eastAsia="en-US" w:bidi="ar-SA"/>
      </w:rPr>
    </w:lvl>
    <w:lvl w:ilvl="6" w:tplc="51F46040">
      <w:numFmt w:val="bullet"/>
      <w:lvlText w:val="•"/>
      <w:lvlJc w:val="left"/>
      <w:pPr>
        <w:ind w:left="5967" w:hanging="212"/>
      </w:pPr>
      <w:rPr>
        <w:rFonts w:hint="default"/>
        <w:lang w:val="ru-RU" w:eastAsia="en-US" w:bidi="ar-SA"/>
      </w:rPr>
    </w:lvl>
    <w:lvl w:ilvl="7" w:tplc="E4C055D0">
      <w:numFmt w:val="bullet"/>
      <w:lvlText w:val="•"/>
      <w:lvlJc w:val="left"/>
      <w:pPr>
        <w:ind w:left="6892" w:hanging="212"/>
      </w:pPr>
      <w:rPr>
        <w:rFonts w:hint="default"/>
        <w:lang w:val="ru-RU" w:eastAsia="en-US" w:bidi="ar-SA"/>
      </w:rPr>
    </w:lvl>
    <w:lvl w:ilvl="8" w:tplc="947AA2CC">
      <w:numFmt w:val="bullet"/>
      <w:lvlText w:val="•"/>
      <w:lvlJc w:val="left"/>
      <w:pPr>
        <w:ind w:left="7817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70A10FA5"/>
    <w:multiLevelType w:val="hybridMultilevel"/>
    <w:tmpl w:val="D9563838"/>
    <w:lvl w:ilvl="0" w:tplc="455E9F52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color w:val="171717"/>
        <w:w w:val="99"/>
        <w:sz w:val="20"/>
        <w:szCs w:val="20"/>
        <w:lang w:val="ru-RU" w:eastAsia="en-US" w:bidi="ar-SA"/>
      </w:rPr>
    </w:lvl>
    <w:lvl w:ilvl="1" w:tplc="AF3ACB5C">
      <w:numFmt w:val="bullet"/>
      <w:lvlText w:val="•"/>
      <w:lvlJc w:val="left"/>
      <w:pPr>
        <w:ind w:left="1794" w:hanging="360"/>
      </w:pPr>
      <w:rPr>
        <w:rFonts w:hint="default"/>
        <w:lang w:val="ru-RU" w:eastAsia="en-US" w:bidi="ar-SA"/>
      </w:rPr>
    </w:lvl>
    <w:lvl w:ilvl="2" w:tplc="1778AEBA">
      <w:numFmt w:val="bullet"/>
      <w:lvlText w:val="•"/>
      <w:lvlJc w:val="left"/>
      <w:pPr>
        <w:ind w:left="2669" w:hanging="360"/>
      </w:pPr>
      <w:rPr>
        <w:rFonts w:hint="default"/>
        <w:lang w:val="ru-RU" w:eastAsia="en-US" w:bidi="ar-SA"/>
      </w:rPr>
    </w:lvl>
    <w:lvl w:ilvl="3" w:tplc="8FFE7416">
      <w:numFmt w:val="bullet"/>
      <w:lvlText w:val="•"/>
      <w:lvlJc w:val="left"/>
      <w:pPr>
        <w:ind w:left="3543" w:hanging="360"/>
      </w:pPr>
      <w:rPr>
        <w:rFonts w:hint="default"/>
        <w:lang w:val="ru-RU" w:eastAsia="en-US" w:bidi="ar-SA"/>
      </w:rPr>
    </w:lvl>
    <w:lvl w:ilvl="4" w:tplc="DCCAD314">
      <w:numFmt w:val="bullet"/>
      <w:lvlText w:val="•"/>
      <w:lvlJc w:val="left"/>
      <w:pPr>
        <w:ind w:left="4418" w:hanging="360"/>
      </w:pPr>
      <w:rPr>
        <w:rFonts w:hint="default"/>
        <w:lang w:val="ru-RU" w:eastAsia="en-US" w:bidi="ar-SA"/>
      </w:rPr>
    </w:lvl>
    <w:lvl w:ilvl="5" w:tplc="4F60AB62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 w:tplc="7EA4E720">
      <w:numFmt w:val="bullet"/>
      <w:lvlText w:val="•"/>
      <w:lvlJc w:val="left"/>
      <w:pPr>
        <w:ind w:left="6167" w:hanging="360"/>
      </w:pPr>
      <w:rPr>
        <w:rFonts w:hint="default"/>
        <w:lang w:val="ru-RU" w:eastAsia="en-US" w:bidi="ar-SA"/>
      </w:rPr>
    </w:lvl>
    <w:lvl w:ilvl="7" w:tplc="647670E0">
      <w:numFmt w:val="bullet"/>
      <w:lvlText w:val="•"/>
      <w:lvlJc w:val="left"/>
      <w:pPr>
        <w:ind w:left="7042" w:hanging="360"/>
      </w:pPr>
      <w:rPr>
        <w:rFonts w:hint="default"/>
        <w:lang w:val="ru-RU" w:eastAsia="en-US" w:bidi="ar-SA"/>
      </w:rPr>
    </w:lvl>
    <w:lvl w:ilvl="8" w:tplc="B11AE2D4">
      <w:numFmt w:val="bullet"/>
      <w:lvlText w:val="•"/>
      <w:lvlJc w:val="left"/>
      <w:pPr>
        <w:ind w:left="7917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69E"/>
    <w:rsid w:val="00440F25"/>
    <w:rsid w:val="0094769E"/>
    <w:rsid w:val="00C53308"/>
    <w:rsid w:val="00CA4764"/>
    <w:rsid w:val="00DE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8AFA2"/>
  <w15:chartTrackingRefBased/>
  <w15:docId w15:val="{4DF987D9-3425-40A5-9FD5-C0CD783D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A47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CA4764"/>
    <w:pPr>
      <w:spacing w:before="211"/>
      <w:ind w:left="202"/>
      <w:outlineLvl w:val="0"/>
    </w:pPr>
    <w:rPr>
      <w:b/>
      <w:bCs/>
      <w:sz w:val="36"/>
      <w:szCs w:val="36"/>
    </w:rPr>
  </w:style>
  <w:style w:type="paragraph" w:styleId="2">
    <w:name w:val="heading 2"/>
    <w:basedOn w:val="a"/>
    <w:link w:val="20"/>
    <w:uiPriority w:val="1"/>
    <w:qFormat/>
    <w:rsid w:val="00CA4764"/>
    <w:pPr>
      <w:spacing w:before="72"/>
      <w:ind w:left="20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A47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rsid w:val="00CA4764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CA476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A476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A476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CA4764"/>
    <w:pPr>
      <w:spacing w:before="80"/>
      <w:ind w:left="1093" w:right="1002"/>
      <w:jc w:val="center"/>
    </w:pPr>
    <w:rPr>
      <w:b/>
      <w:bCs/>
      <w:sz w:val="48"/>
      <w:szCs w:val="48"/>
    </w:rPr>
  </w:style>
  <w:style w:type="character" w:customStyle="1" w:styleId="a6">
    <w:name w:val="Заголовок Знак"/>
    <w:basedOn w:val="a0"/>
    <w:link w:val="a5"/>
    <w:uiPriority w:val="1"/>
    <w:rsid w:val="00CA4764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7">
    <w:name w:val="List Paragraph"/>
    <w:basedOn w:val="a"/>
    <w:uiPriority w:val="1"/>
    <w:qFormat/>
    <w:rsid w:val="00CA4764"/>
    <w:pPr>
      <w:spacing w:before="240"/>
      <w:ind w:left="921" w:hanging="360"/>
    </w:pPr>
  </w:style>
  <w:style w:type="paragraph" w:customStyle="1" w:styleId="TableParagraph">
    <w:name w:val="Table Paragraph"/>
    <w:basedOn w:val="a"/>
    <w:uiPriority w:val="1"/>
    <w:qFormat/>
    <w:rsid w:val="00CA4764"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Филиппов</dc:creator>
  <cp:keywords/>
  <dc:description/>
  <cp:lastModifiedBy>Александр Филиппов</cp:lastModifiedBy>
  <cp:revision>3</cp:revision>
  <dcterms:created xsi:type="dcterms:W3CDTF">2023-03-14T12:55:00Z</dcterms:created>
  <dcterms:modified xsi:type="dcterms:W3CDTF">2023-03-14T13:12:00Z</dcterms:modified>
</cp:coreProperties>
</file>