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6C6F00" w14:textId="77777777" w:rsidR="00B34999" w:rsidRDefault="00B34999" w:rsidP="00B34999">
      <w:pPr>
        <w:pBdr>
          <w:top w:val="nil"/>
          <w:left w:val="nil"/>
          <w:bottom w:val="nil"/>
          <w:right w:val="nil"/>
          <w:between w:val="nil"/>
        </w:pBdr>
        <w:spacing w:line="276" w:lineRule="auto"/>
        <w:rPr>
          <w:rFonts w:ascii="Arial" w:eastAsia="Arial" w:hAnsi="Arial" w:cs="Arial"/>
          <w:color w:val="000000"/>
        </w:rPr>
      </w:pPr>
    </w:p>
    <w:tbl>
      <w:tblPr>
        <w:tblW w:w="3696" w:type="dxa"/>
        <w:tblInd w:w="147" w:type="dxa"/>
        <w:tblBorders>
          <w:top w:val="nil"/>
          <w:left w:val="nil"/>
          <w:bottom w:val="nil"/>
          <w:right w:val="nil"/>
          <w:insideH w:val="nil"/>
          <w:insideV w:val="nil"/>
        </w:tblBorders>
        <w:tblLayout w:type="fixed"/>
        <w:tblLook w:val="0000" w:firstRow="0" w:lastRow="0" w:firstColumn="0" w:lastColumn="0" w:noHBand="0" w:noVBand="0"/>
      </w:tblPr>
      <w:tblGrid>
        <w:gridCol w:w="1810"/>
        <w:gridCol w:w="1886"/>
      </w:tblGrid>
      <w:tr w:rsidR="00B34999" w14:paraId="2649D07E" w14:textId="77777777" w:rsidTr="00D4510E">
        <w:trPr>
          <w:trHeight w:val="347"/>
        </w:trPr>
        <w:tc>
          <w:tcPr>
            <w:tcW w:w="1810" w:type="dxa"/>
          </w:tcPr>
          <w:p w14:paraId="26EB24C0" w14:textId="77777777" w:rsidR="00B34999" w:rsidRDefault="00B34999" w:rsidP="00D4510E">
            <w:pPr>
              <w:pBdr>
                <w:top w:val="nil"/>
                <w:left w:val="nil"/>
                <w:bottom w:val="nil"/>
                <w:right w:val="nil"/>
                <w:between w:val="nil"/>
              </w:pBdr>
              <w:spacing w:line="244" w:lineRule="auto"/>
              <w:ind w:left="200"/>
              <w:rPr>
                <w:color w:val="000000"/>
              </w:rPr>
            </w:pPr>
            <w:r>
              <w:rPr>
                <w:rFonts w:ascii="Times New Roman" w:eastAsia="Times New Roman" w:hAnsi="Times New Roman" w:cs="Times New Roman"/>
                <w:color w:val="000000"/>
              </w:rPr>
              <w:t>Группа</w:t>
            </w:r>
          </w:p>
        </w:tc>
        <w:tc>
          <w:tcPr>
            <w:tcW w:w="1886" w:type="dxa"/>
          </w:tcPr>
          <w:p w14:paraId="25ED93BF" w14:textId="77777777" w:rsidR="00B34999" w:rsidRDefault="00B34999" w:rsidP="00D4510E">
            <w:pPr>
              <w:pBdr>
                <w:top w:val="nil"/>
                <w:left w:val="nil"/>
                <w:bottom w:val="nil"/>
                <w:right w:val="nil"/>
                <w:between w:val="nil"/>
              </w:pBdr>
              <w:spacing w:line="244" w:lineRule="auto"/>
              <w:ind w:left="205"/>
              <w:rPr>
                <w:color w:val="000000"/>
              </w:rPr>
            </w:pPr>
            <w:r>
              <w:rPr>
                <w:rFonts w:ascii="Times New Roman" w:eastAsia="Times New Roman" w:hAnsi="Times New Roman" w:cs="Times New Roman"/>
                <w:color w:val="000000"/>
              </w:rPr>
              <w:t>R32811</w:t>
            </w:r>
          </w:p>
        </w:tc>
      </w:tr>
      <w:tr w:rsidR="00B34999" w14:paraId="2000223B" w14:textId="77777777" w:rsidTr="00D4510E">
        <w:trPr>
          <w:trHeight w:val="833"/>
        </w:trPr>
        <w:tc>
          <w:tcPr>
            <w:tcW w:w="1810" w:type="dxa"/>
          </w:tcPr>
          <w:p w14:paraId="78D03DE6" w14:textId="77777777" w:rsidR="00B34999" w:rsidRDefault="00B34999" w:rsidP="00D4510E">
            <w:pPr>
              <w:pBdr>
                <w:top w:val="nil"/>
                <w:left w:val="nil"/>
                <w:bottom w:val="nil"/>
                <w:right w:val="nil"/>
                <w:between w:val="nil"/>
              </w:pBdr>
              <w:spacing w:before="94"/>
              <w:ind w:left="200"/>
              <w:rPr>
                <w:color w:val="000000"/>
              </w:rPr>
            </w:pPr>
            <w:r>
              <w:rPr>
                <w:rFonts w:ascii="Times New Roman" w:eastAsia="Times New Roman" w:hAnsi="Times New Roman" w:cs="Times New Roman"/>
                <w:color w:val="000000"/>
              </w:rPr>
              <w:t>Студент</w:t>
            </w:r>
          </w:p>
        </w:tc>
        <w:tc>
          <w:tcPr>
            <w:tcW w:w="1886" w:type="dxa"/>
          </w:tcPr>
          <w:p w14:paraId="67E38F5F" w14:textId="643E9BDF" w:rsidR="00B34999" w:rsidRDefault="00B34999" w:rsidP="00D4510E">
            <w:pPr>
              <w:pBdr>
                <w:top w:val="nil"/>
                <w:left w:val="nil"/>
                <w:bottom w:val="nil"/>
                <w:right w:val="nil"/>
                <w:between w:val="nil"/>
              </w:pBdr>
              <w:spacing w:before="94"/>
              <w:ind w:left="205" w:right="326"/>
              <w:rPr>
                <w:color w:val="000000"/>
              </w:rPr>
            </w:pPr>
            <w:r>
              <w:rPr>
                <w:rFonts w:ascii="Times New Roman" w:eastAsia="Times New Roman" w:hAnsi="Times New Roman" w:cs="Times New Roman"/>
                <w:color w:val="000000"/>
              </w:rPr>
              <w:t>Филиппов Александр</w:t>
            </w:r>
          </w:p>
        </w:tc>
      </w:tr>
      <w:tr w:rsidR="00B34999" w14:paraId="24F675AF" w14:textId="77777777" w:rsidTr="00D4510E">
        <w:trPr>
          <w:trHeight w:val="729"/>
        </w:trPr>
        <w:tc>
          <w:tcPr>
            <w:tcW w:w="1810" w:type="dxa"/>
          </w:tcPr>
          <w:p w14:paraId="402DE86E" w14:textId="77777777" w:rsidR="00B34999" w:rsidRDefault="00B34999" w:rsidP="00D4510E">
            <w:pPr>
              <w:pBdr>
                <w:top w:val="nil"/>
                <w:left w:val="nil"/>
                <w:bottom w:val="nil"/>
                <w:right w:val="nil"/>
                <w:between w:val="nil"/>
              </w:pBdr>
              <w:spacing w:before="3"/>
              <w:rPr>
                <w:color w:val="000000"/>
                <w:sz w:val="19"/>
                <w:szCs w:val="19"/>
              </w:rPr>
            </w:pPr>
          </w:p>
          <w:p w14:paraId="3C3AAA3D" w14:textId="77777777" w:rsidR="00B34999" w:rsidRDefault="00B34999" w:rsidP="00D4510E">
            <w:pPr>
              <w:pBdr>
                <w:top w:val="nil"/>
                <w:left w:val="nil"/>
                <w:bottom w:val="nil"/>
                <w:right w:val="nil"/>
                <w:between w:val="nil"/>
              </w:pBdr>
              <w:ind w:left="200"/>
              <w:rPr>
                <w:color w:val="000000"/>
              </w:rPr>
            </w:pPr>
            <w:r>
              <w:rPr>
                <w:rFonts w:ascii="Times New Roman" w:eastAsia="Times New Roman" w:hAnsi="Times New Roman" w:cs="Times New Roman"/>
                <w:color w:val="000000"/>
              </w:rPr>
              <w:t>Преподаватель</w:t>
            </w:r>
          </w:p>
        </w:tc>
        <w:tc>
          <w:tcPr>
            <w:tcW w:w="1886" w:type="dxa"/>
          </w:tcPr>
          <w:p w14:paraId="31A1BDAD" w14:textId="77777777" w:rsidR="00B34999" w:rsidRDefault="00B34999" w:rsidP="00D4510E">
            <w:pPr>
              <w:pBdr>
                <w:top w:val="nil"/>
                <w:left w:val="nil"/>
                <w:bottom w:val="nil"/>
                <w:right w:val="nil"/>
                <w:between w:val="nil"/>
              </w:pBdr>
              <w:spacing w:before="204"/>
              <w:ind w:left="205" w:right="185"/>
              <w:rPr>
                <w:color w:val="000000"/>
              </w:rPr>
            </w:pPr>
            <w:r>
              <w:rPr>
                <w:rFonts w:ascii="Times New Roman" w:eastAsia="Times New Roman" w:hAnsi="Times New Roman" w:cs="Times New Roman"/>
                <w:color w:val="000000"/>
              </w:rPr>
              <w:t>Евстафьев Олег Александрович</w:t>
            </w:r>
          </w:p>
        </w:tc>
      </w:tr>
    </w:tbl>
    <w:p w14:paraId="1E0D7A44" w14:textId="77777777" w:rsidR="00B34999" w:rsidRDefault="00B34999" w:rsidP="00B34999">
      <w:pPr>
        <w:pBdr>
          <w:top w:val="nil"/>
          <w:left w:val="nil"/>
          <w:bottom w:val="nil"/>
          <w:right w:val="nil"/>
          <w:between w:val="nil"/>
        </w:pBdr>
        <w:rPr>
          <w:color w:val="000000"/>
          <w:sz w:val="20"/>
          <w:szCs w:val="20"/>
        </w:rPr>
      </w:pPr>
    </w:p>
    <w:p w14:paraId="06184551" w14:textId="77777777" w:rsidR="00B34999" w:rsidRDefault="00B34999" w:rsidP="00B34999">
      <w:pPr>
        <w:pBdr>
          <w:top w:val="nil"/>
          <w:left w:val="nil"/>
          <w:bottom w:val="nil"/>
          <w:right w:val="nil"/>
          <w:between w:val="nil"/>
        </w:pBdr>
        <w:rPr>
          <w:color w:val="000000"/>
          <w:sz w:val="20"/>
          <w:szCs w:val="20"/>
        </w:rPr>
      </w:pPr>
    </w:p>
    <w:p w14:paraId="6C27FA42" w14:textId="77777777" w:rsidR="00B34999" w:rsidRDefault="00B34999" w:rsidP="00B34999">
      <w:pPr>
        <w:pBdr>
          <w:top w:val="nil"/>
          <w:left w:val="nil"/>
          <w:bottom w:val="nil"/>
          <w:right w:val="nil"/>
          <w:between w:val="nil"/>
        </w:pBdr>
        <w:rPr>
          <w:color w:val="000000"/>
          <w:sz w:val="20"/>
          <w:szCs w:val="20"/>
        </w:rPr>
      </w:pPr>
    </w:p>
    <w:p w14:paraId="54B89AE7" w14:textId="77777777" w:rsidR="00B34999" w:rsidRDefault="00B34999" w:rsidP="00B34999">
      <w:pPr>
        <w:pBdr>
          <w:top w:val="nil"/>
          <w:left w:val="nil"/>
          <w:bottom w:val="nil"/>
          <w:right w:val="nil"/>
          <w:between w:val="nil"/>
        </w:pBdr>
        <w:rPr>
          <w:color w:val="000000"/>
          <w:sz w:val="20"/>
          <w:szCs w:val="20"/>
        </w:rPr>
      </w:pPr>
    </w:p>
    <w:p w14:paraId="491B8388" w14:textId="77777777" w:rsidR="00B34999" w:rsidRDefault="00B34999" w:rsidP="00B34999">
      <w:pPr>
        <w:pBdr>
          <w:top w:val="nil"/>
          <w:left w:val="nil"/>
          <w:bottom w:val="nil"/>
          <w:right w:val="nil"/>
          <w:between w:val="nil"/>
        </w:pBdr>
        <w:rPr>
          <w:color w:val="000000"/>
          <w:sz w:val="20"/>
          <w:szCs w:val="20"/>
        </w:rPr>
      </w:pPr>
    </w:p>
    <w:p w14:paraId="3F91DCA9" w14:textId="77777777" w:rsidR="00B34999" w:rsidRDefault="00B34999" w:rsidP="00B34999">
      <w:pPr>
        <w:pBdr>
          <w:top w:val="nil"/>
          <w:left w:val="nil"/>
          <w:bottom w:val="nil"/>
          <w:right w:val="nil"/>
          <w:between w:val="nil"/>
        </w:pBdr>
        <w:rPr>
          <w:color w:val="000000"/>
          <w:sz w:val="20"/>
          <w:szCs w:val="20"/>
        </w:rPr>
      </w:pPr>
    </w:p>
    <w:p w14:paraId="59CB1A95" w14:textId="77777777" w:rsidR="00B34999" w:rsidRDefault="00B34999" w:rsidP="00B34999">
      <w:pPr>
        <w:pBdr>
          <w:top w:val="nil"/>
          <w:left w:val="nil"/>
          <w:bottom w:val="nil"/>
          <w:right w:val="nil"/>
          <w:between w:val="nil"/>
        </w:pBdr>
        <w:rPr>
          <w:color w:val="000000"/>
          <w:sz w:val="20"/>
          <w:szCs w:val="20"/>
        </w:rPr>
      </w:pPr>
    </w:p>
    <w:p w14:paraId="5FC7A224" w14:textId="77777777" w:rsidR="00B34999" w:rsidRDefault="00B34999" w:rsidP="00B34999">
      <w:pPr>
        <w:pBdr>
          <w:top w:val="nil"/>
          <w:left w:val="nil"/>
          <w:bottom w:val="nil"/>
          <w:right w:val="nil"/>
          <w:between w:val="nil"/>
        </w:pBdr>
        <w:rPr>
          <w:color w:val="000000"/>
          <w:sz w:val="20"/>
          <w:szCs w:val="20"/>
        </w:rPr>
      </w:pPr>
    </w:p>
    <w:p w14:paraId="08A41B05" w14:textId="77777777" w:rsidR="00B34999" w:rsidRDefault="00B34999" w:rsidP="00B34999">
      <w:pPr>
        <w:pBdr>
          <w:top w:val="nil"/>
          <w:left w:val="nil"/>
          <w:bottom w:val="nil"/>
          <w:right w:val="nil"/>
          <w:between w:val="nil"/>
        </w:pBdr>
        <w:rPr>
          <w:color w:val="000000"/>
          <w:sz w:val="20"/>
          <w:szCs w:val="20"/>
        </w:rPr>
      </w:pPr>
    </w:p>
    <w:p w14:paraId="1AAD3D6D" w14:textId="77777777" w:rsidR="00B34999" w:rsidRDefault="00B34999" w:rsidP="00B34999">
      <w:pPr>
        <w:pBdr>
          <w:top w:val="nil"/>
          <w:left w:val="nil"/>
          <w:bottom w:val="nil"/>
          <w:right w:val="nil"/>
          <w:between w:val="nil"/>
        </w:pBdr>
        <w:rPr>
          <w:color w:val="000000"/>
          <w:sz w:val="20"/>
          <w:szCs w:val="20"/>
        </w:rPr>
      </w:pPr>
    </w:p>
    <w:p w14:paraId="031A3154" w14:textId="77777777" w:rsidR="00B34999" w:rsidRDefault="00B34999" w:rsidP="00B34999">
      <w:pPr>
        <w:pBdr>
          <w:top w:val="nil"/>
          <w:left w:val="nil"/>
          <w:bottom w:val="nil"/>
          <w:right w:val="nil"/>
          <w:between w:val="nil"/>
        </w:pBdr>
        <w:rPr>
          <w:color w:val="000000"/>
          <w:sz w:val="20"/>
          <w:szCs w:val="20"/>
        </w:rPr>
      </w:pPr>
    </w:p>
    <w:p w14:paraId="1EE315DF" w14:textId="77777777" w:rsidR="00B34999" w:rsidRDefault="00B34999" w:rsidP="00B34999">
      <w:pPr>
        <w:pBdr>
          <w:top w:val="nil"/>
          <w:left w:val="nil"/>
          <w:bottom w:val="nil"/>
          <w:right w:val="nil"/>
          <w:between w:val="nil"/>
        </w:pBdr>
        <w:spacing w:before="10"/>
        <w:rPr>
          <w:color w:val="000000"/>
          <w:sz w:val="28"/>
          <w:szCs w:val="28"/>
        </w:rPr>
      </w:pPr>
    </w:p>
    <w:p w14:paraId="08CAC1E4" w14:textId="77777777" w:rsidR="00B34999" w:rsidRDefault="00B34999" w:rsidP="00B34999">
      <w:pPr>
        <w:pStyle w:val="a3"/>
        <w:ind w:firstLine="1128"/>
      </w:pPr>
      <w:r>
        <w:t>Отчёт по практической работе №3</w:t>
      </w:r>
    </w:p>
    <w:p w14:paraId="657D02F2" w14:textId="77777777" w:rsidR="00B34999" w:rsidRDefault="00B34999" w:rsidP="00B34999">
      <w:pPr>
        <w:spacing w:before="431"/>
        <w:ind w:left="1128" w:right="998"/>
        <w:jc w:val="center"/>
        <w:rPr>
          <w:sz w:val="28"/>
          <w:szCs w:val="28"/>
        </w:rPr>
      </w:pPr>
      <w:proofErr w:type="spellStart"/>
      <w:r>
        <w:rPr>
          <w:sz w:val="28"/>
          <w:szCs w:val="28"/>
        </w:rPr>
        <w:t>Сверточные</w:t>
      </w:r>
      <w:proofErr w:type="spellEnd"/>
      <w:r>
        <w:rPr>
          <w:sz w:val="28"/>
          <w:szCs w:val="28"/>
        </w:rPr>
        <w:t xml:space="preserve"> нейронные сети</w:t>
      </w:r>
    </w:p>
    <w:p w14:paraId="07E6E3D2" w14:textId="77777777" w:rsidR="00B34999" w:rsidRDefault="00B34999" w:rsidP="00B34999">
      <w:pPr>
        <w:spacing w:before="431"/>
        <w:ind w:left="1128" w:right="998"/>
        <w:jc w:val="center"/>
        <w:rPr>
          <w:sz w:val="28"/>
          <w:szCs w:val="28"/>
        </w:rPr>
      </w:pPr>
    </w:p>
    <w:p w14:paraId="3FBEA3F7" w14:textId="77777777" w:rsidR="00B34999" w:rsidRDefault="00B34999" w:rsidP="00B34999">
      <w:pPr>
        <w:spacing w:before="431"/>
        <w:ind w:left="1128" w:right="998"/>
        <w:jc w:val="center"/>
        <w:rPr>
          <w:sz w:val="28"/>
          <w:szCs w:val="28"/>
        </w:rPr>
      </w:pPr>
    </w:p>
    <w:p w14:paraId="0FA508CF" w14:textId="77777777" w:rsidR="00B34999" w:rsidRDefault="00B34999" w:rsidP="00B34999">
      <w:pPr>
        <w:spacing w:before="431"/>
        <w:ind w:left="1128" w:right="998"/>
        <w:jc w:val="center"/>
        <w:rPr>
          <w:sz w:val="28"/>
          <w:szCs w:val="28"/>
        </w:rPr>
      </w:pPr>
    </w:p>
    <w:p w14:paraId="494FAB04" w14:textId="77777777" w:rsidR="00B34999" w:rsidRDefault="00B34999" w:rsidP="00B34999">
      <w:pPr>
        <w:spacing w:before="431"/>
        <w:ind w:left="1128" w:right="998"/>
        <w:jc w:val="center"/>
        <w:rPr>
          <w:sz w:val="28"/>
          <w:szCs w:val="28"/>
        </w:rPr>
      </w:pPr>
    </w:p>
    <w:p w14:paraId="526ADF88" w14:textId="77777777" w:rsidR="00B34999" w:rsidRDefault="00B34999" w:rsidP="00B34999">
      <w:pPr>
        <w:rPr>
          <w:sz w:val="28"/>
          <w:szCs w:val="28"/>
        </w:rPr>
      </w:pPr>
    </w:p>
    <w:p w14:paraId="1712DBE6" w14:textId="77777777" w:rsidR="00B34999" w:rsidRDefault="00B34999" w:rsidP="00B34999">
      <w:pPr>
        <w:rPr>
          <w:sz w:val="28"/>
          <w:szCs w:val="28"/>
        </w:rPr>
      </w:pPr>
      <w:r>
        <w:rPr>
          <w:sz w:val="28"/>
          <w:szCs w:val="28"/>
        </w:rPr>
        <w:lastRenderedPageBreak/>
        <w:t xml:space="preserve">В практическом задание необходимо обучить еще одну </w:t>
      </w:r>
      <w:proofErr w:type="spellStart"/>
      <w:r>
        <w:rPr>
          <w:sz w:val="28"/>
          <w:szCs w:val="28"/>
        </w:rPr>
        <w:t>сверточную</w:t>
      </w:r>
      <w:proofErr w:type="spellEnd"/>
      <w:r>
        <w:rPr>
          <w:sz w:val="28"/>
          <w:szCs w:val="28"/>
        </w:rPr>
        <w:t xml:space="preserve"> архитектуру для задач классификации цветов.</w:t>
      </w:r>
    </w:p>
    <w:p w14:paraId="498ABC81" w14:textId="77777777" w:rsidR="00B34999" w:rsidRDefault="00B34999" w:rsidP="00B34999">
      <w:pPr>
        <w:rPr>
          <w:sz w:val="28"/>
          <w:szCs w:val="28"/>
        </w:rPr>
      </w:pPr>
      <w:r>
        <w:rPr>
          <w:sz w:val="28"/>
          <w:szCs w:val="28"/>
        </w:rPr>
        <w:t>В выбранной нами архитектуре также необходимо разобраться с основными её параметрами и принципами работы.</w:t>
      </w:r>
    </w:p>
    <w:p w14:paraId="2A242B8C" w14:textId="77777777" w:rsidR="00B34999" w:rsidRDefault="0042730A">
      <w:r>
        <w:br/>
      </w:r>
      <w:r w:rsidRPr="0042730A">
        <w:rPr>
          <w:noProof/>
          <w:lang w:eastAsia="ru-RU"/>
        </w:rPr>
        <w:drawing>
          <wp:inline distT="0" distB="0" distL="0" distR="0" wp14:anchorId="40E68C20" wp14:editId="4FE69268">
            <wp:extent cx="5940425" cy="2543810"/>
            <wp:effectExtent l="0" t="0" r="3175"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2543810"/>
                    </a:xfrm>
                    <a:prstGeom prst="rect">
                      <a:avLst/>
                    </a:prstGeom>
                  </pic:spPr>
                </pic:pic>
              </a:graphicData>
            </a:graphic>
          </wp:inline>
        </w:drawing>
      </w:r>
      <w:r w:rsidRPr="0042730A">
        <w:rPr>
          <w:noProof/>
          <w:lang w:eastAsia="ru-RU"/>
        </w:rPr>
        <w:drawing>
          <wp:inline distT="0" distB="0" distL="0" distR="0" wp14:anchorId="6B751C26" wp14:editId="06C5BD58">
            <wp:extent cx="4334480" cy="121937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34480" cy="1219370"/>
                    </a:xfrm>
                    <a:prstGeom prst="rect">
                      <a:avLst/>
                    </a:prstGeom>
                  </pic:spPr>
                </pic:pic>
              </a:graphicData>
            </a:graphic>
          </wp:inline>
        </w:drawing>
      </w:r>
      <w:r>
        <w:rPr>
          <w:noProof/>
          <w:lang w:eastAsia="ru-RU"/>
        </w:rPr>
        <w:lastRenderedPageBreak/>
        <w:drawing>
          <wp:inline distT="0" distB="0" distL="0" distR="0" wp14:anchorId="6ED49F64" wp14:editId="6305D0BB">
            <wp:extent cx="3895725" cy="27051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5725" cy="2705100"/>
                    </a:xfrm>
                    <a:prstGeom prst="rect">
                      <a:avLst/>
                    </a:prstGeom>
                    <a:noFill/>
                    <a:ln>
                      <a:noFill/>
                    </a:ln>
                  </pic:spPr>
                </pic:pic>
              </a:graphicData>
            </a:graphic>
          </wp:inline>
        </w:drawing>
      </w:r>
      <w:r>
        <w:br/>
      </w:r>
      <w:r w:rsidRPr="0042730A">
        <w:rPr>
          <w:noProof/>
          <w:lang w:eastAsia="ru-RU"/>
        </w:rPr>
        <w:drawing>
          <wp:inline distT="0" distB="0" distL="0" distR="0" wp14:anchorId="316F21B8" wp14:editId="6B3D5C4B">
            <wp:extent cx="5940425" cy="251460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514600"/>
                    </a:xfrm>
                    <a:prstGeom prst="rect">
                      <a:avLst/>
                    </a:prstGeom>
                  </pic:spPr>
                </pic:pic>
              </a:graphicData>
            </a:graphic>
          </wp:inline>
        </w:drawing>
      </w:r>
    </w:p>
    <w:p w14:paraId="6141B115" w14:textId="4BE3E607" w:rsidR="00551050" w:rsidRDefault="00B34999">
      <w:pPr>
        <w:rPr>
          <w:lang w:val="en-US"/>
        </w:rPr>
      </w:pPr>
      <w:r>
        <w:t>Результаты</w:t>
      </w:r>
      <w:r>
        <w:rPr>
          <w:lang w:val="en-US"/>
        </w:rPr>
        <w:t>:</w:t>
      </w:r>
      <w:r w:rsidR="0042730A">
        <w:br/>
      </w:r>
      <w:r w:rsidR="0042730A" w:rsidRPr="0042730A">
        <w:rPr>
          <w:noProof/>
          <w:lang w:eastAsia="ru-RU"/>
        </w:rPr>
        <w:drawing>
          <wp:inline distT="0" distB="0" distL="0" distR="0" wp14:anchorId="373EC0D1" wp14:editId="7D77F20E">
            <wp:extent cx="2172003" cy="2238687"/>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72003" cy="2238687"/>
                    </a:xfrm>
                    <a:prstGeom prst="rect">
                      <a:avLst/>
                    </a:prstGeom>
                  </pic:spPr>
                </pic:pic>
              </a:graphicData>
            </a:graphic>
          </wp:inline>
        </w:drawing>
      </w:r>
      <w:r w:rsidR="0042730A" w:rsidRPr="0042730A">
        <w:rPr>
          <w:noProof/>
          <w:lang w:eastAsia="ru-RU"/>
        </w:rPr>
        <w:drawing>
          <wp:inline distT="0" distB="0" distL="0" distR="0" wp14:anchorId="136AE530" wp14:editId="06E7214E">
            <wp:extent cx="2162477" cy="2343477"/>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62477" cy="2343477"/>
                    </a:xfrm>
                    <a:prstGeom prst="rect">
                      <a:avLst/>
                    </a:prstGeom>
                  </pic:spPr>
                </pic:pic>
              </a:graphicData>
            </a:graphic>
          </wp:inline>
        </w:drawing>
      </w:r>
      <w:r w:rsidR="0042730A" w:rsidRPr="0042730A">
        <w:rPr>
          <w:noProof/>
          <w:lang w:eastAsia="ru-RU"/>
        </w:rPr>
        <w:lastRenderedPageBreak/>
        <w:drawing>
          <wp:inline distT="0" distB="0" distL="0" distR="0" wp14:anchorId="73C5B0C3" wp14:editId="021B205B">
            <wp:extent cx="2210108" cy="2324424"/>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10108" cy="2324424"/>
                    </a:xfrm>
                    <a:prstGeom prst="rect">
                      <a:avLst/>
                    </a:prstGeom>
                  </pic:spPr>
                </pic:pic>
              </a:graphicData>
            </a:graphic>
          </wp:inline>
        </w:drawing>
      </w:r>
      <w:r w:rsidR="0042730A" w:rsidRPr="0042730A">
        <w:rPr>
          <w:noProof/>
          <w:lang w:eastAsia="ru-RU"/>
        </w:rPr>
        <w:drawing>
          <wp:inline distT="0" distB="0" distL="0" distR="0" wp14:anchorId="4DB84328" wp14:editId="30F53FB5">
            <wp:extent cx="2162477" cy="236253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62477" cy="2362530"/>
                    </a:xfrm>
                    <a:prstGeom prst="rect">
                      <a:avLst/>
                    </a:prstGeom>
                  </pic:spPr>
                </pic:pic>
              </a:graphicData>
            </a:graphic>
          </wp:inline>
        </w:drawing>
      </w:r>
      <w:r w:rsidR="0042730A" w:rsidRPr="0042730A">
        <w:rPr>
          <w:noProof/>
          <w:lang w:eastAsia="ru-RU"/>
        </w:rPr>
        <w:drawing>
          <wp:inline distT="0" distB="0" distL="0" distR="0" wp14:anchorId="6A77FDB3" wp14:editId="184CB125">
            <wp:extent cx="2210108" cy="2314898"/>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10108" cy="2314898"/>
                    </a:xfrm>
                    <a:prstGeom prst="rect">
                      <a:avLst/>
                    </a:prstGeom>
                  </pic:spPr>
                </pic:pic>
              </a:graphicData>
            </a:graphic>
          </wp:inline>
        </w:drawing>
      </w:r>
      <w:r w:rsidR="0042730A" w:rsidRPr="0042730A">
        <w:rPr>
          <w:noProof/>
          <w:lang w:eastAsia="ru-RU"/>
        </w:rPr>
        <w:drawing>
          <wp:inline distT="0" distB="0" distL="0" distR="0" wp14:anchorId="46100F20" wp14:editId="71210B46">
            <wp:extent cx="2238687" cy="229584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38687" cy="2295845"/>
                    </a:xfrm>
                    <a:prstGeom prst="rect">
                      <a:avLst/>
                    </a:prstGeom>
                  </pic:spPr>
                </pic:pic>
              </a:graphicData>
            </a:graphic>
          </wp:inline>
        </w:drawing>
      </w:r>
      <w:r w:rsidR="0042730A" w:rsidRPr="0042730A">
        <w:rPr>
          <w:noProof/>
          <w:lang w:eastAsia="ru-RU"/>
        </w:rPr>
        <w:lastRenderedPageBreak/>
        <w:drawing>
          <wp:inline distT="0" distB="0" distL="0" distR="0" wp14:anchorId="38E03CEA" wp14:editId="0D8DA2FF">
            <wp:extent cx="2105319" cy="2324424"/>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05319" cy="2324424"/>
                    </a:xfrm>
                    <a:prstGeom prst="rect">
                      <a:avLst/>
                    </a:prstGeom>
                  </pic:spPr>
                </pic:pic>
              </a:graphicData>
            </a:graphic>
          </wp:inline>
        </w:drawing>
      </w:r>
      <w:r w:rsidR="0042730A" w:rsidRPr="0042730A">
        <w:rPr>
          <w:noProof/>
          <w:lang w:eastAsia="ru-RU"/>
        </w:rPr>
        <w:drawing>
          <wp:inline distT="0" distB="0" distL="0" distR="0" wp14:anchorId="14FF645E" wp14:editId="24BA1ADB">
            <wp:extent cx="2248214" cy="2381582"/>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48214" cy="2381582"/>
                    </a:xfrm>
                    <a:prstGeom prst="rect">
                      <a:avLst/>
                    </a:prstGeom>
                  </pic:spPr>
                </pic:pic>
              </a:graphicData>
            </a:graphic>
          </wp:inline>
        </w:drawing>
      </w:r>
      <w:r w:rsidR="0042730A" w:rsidRPr="0042730A">
        <w:rPr>
          <w:noProof/>
          <w:lang w:eastAsia="ru-RU"/>
        </w:rPr>
        <w:drawing>
          <wp:inline distT="0" distB="0" distL="0" distR="0" wp14:anchorId="37492F88" wp14:editId="0DB13E37">
            <wp:extent cx="2229161" cy="2324424"/>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29161" cy="2324424"/>
                    </a:xfrm>
                    <a:prstGeom prst="rect">
                      <a:avLst/>
                    </a:prstGeom>
                  </pic:spPr>
                </pic:pic>
              </a:graphicData>
            </a:graphic>
          </wp:inline>
        </w:drawing>
      </w:r>
    </w:p>
    <w:p w14:paraId="00FC7CC7" w14:textId="714B96C9" w:rsidR="00B34999" w:rsidRDefault="00B34999">
      <w:pPr>
        <w:rPr>
          <w:lang w:val="en-US"/>
        </w:rPr>
      </w:pPr>
    </w:p>
    <w:p w14:paraId="0BA06CFB" w14:textId="77777777" w:rsidR="00B34999" w:rsidRDefault="00B34999" w:rsidP="00B34999">
      <w:pPr>
        <w:widowControl w:val="0"/>
        <w:numPr>
          <w:ilvl w:val="0"/>
          <w:numId w:val="1"/>
        </w:numPr>
        <w:tabs>
          <w:tab w:val="left" w:pos="884"/>
        </w:tabs>
        <w:spacing w:after="0" w:line="240" w:lineRule="auto"/>
        <w:rPr>
          <w:sz w:val="28"/>
          <w:szCs w:val="28"/>
        </w:rPr>
      </w:pPr>
      <w:proofErr w:type="spellStart"/>
      <w:r>
        <w:rPr>
          <w:sz w:val="28"/>
          <w:szCs w:val="28"/>
        </w:rPr>
        <w:t>GoogleNet</w:t>
      </w:r>
      <w:proofErr w:type="spellEnd"/>
      <w:r>
        <w:rPr>
          <w:sz w:val="28"/>
          <w:szCs w:val="28"/>
        </w:rPr>
        <w:t xml:space="preserve"> — ещё более глубокая архитектура с 22 слоями. Целью </w:t>
      </w:r>
      <w:proofErr w:type="spellStart"/>
      <w:r>
        <w:rPr>
          <w:sz w:val="28"/>
          <w:szCs w:val="28"/>
        </w:rPr>
        <w:t>Google</w:t>
      </w:r>
      <w:proofErr w:type="spellEnd"/>
      <w:r>
        <w:rPr>
          <w:sz w:val="28"/>
          <w:szCs w:val="28"/>
        </w:rPr>
        <w:t xml:space="preserve"> было разработать </w:t>
      </w:r>
      <w:proofErr w:type="spellStart"/>
      <w:r>
        <w:rPr>
          <w:sz w:val="28"/>
          <w:szCs w:val="28"/>
        </w:rPr>
        <w:t>нейросеть</w:t>
      </w:r>
      <w:proofErr w:type="spellEnd"/>
      <w:r>
        <w:rPr>
          <w:sz w:val="28"/>
          <w:szCs w:val="28"/>
        </w:rPr>
        <w:t xml:space="preserve"> с наибольшей вычислительной эффективностью. Для этого они придумали так называемый модуль </w:t>
      </w:r>
      <w:proofErr w:type="spellStart"/>
      <w:r>
        <w:rPr>
          <w:sz w:val="28"/>
          <w:szCs w:val="28"/>
        </w:rPr>
        <w:t>Inception</w:t>
      </w:r>
      <w:proofErr w:type="spellEnd"/>
      <w:r>
        <w:rPr>
          <w:sz w:val="28"/>
          <w:szCs w:val="28"/>
        </w:rPr>
        <w:t xml:space="preserve"> — вся архитектура состоит из множества таких модулей, следующих друг за </w:t>
      </w:r>
      <w:proofErr w:type="spellStart"/>
      <w:proofErr w:type="gramStart"/>
      <w:r>
        <w:rPr>
          <w:sz w:val="28"/>
          <w:szCs w:val="28"/>
        </w:rPr>
        <w:t>другом.Также</w:t>
      </w:r>
      <w:proofErr w:type="spellEnd"/>
      <w:proofErr w:type="gramEnd"/>
      <w:r>
        <w:rPr>
          <w:sz w:val="28"/>
          <w:szCs w:val="28"/>
        </w:rPr>
        <w:t xml:space="preserve"> в </w:t>
      </w:r>
      <w:proofErr w:type="spellStart"/>
      <w:r>
        <w:rPr>
          <w:sz w:val="28"/>
          <w:szCs w:val="28"/>
        </w:rPr>
        <w:t>GoogleNet</w:t>
      </w:r>
      <w:proofErr w:type="spellEnd"/>
      <w:r>
        <w:rPr>
          <w:sz w:val="28"/>
          <w:szCs w:val="28"/>
        </w:rPr>
        <w:t xml:space="preserve"> нет </w:t>
      </w:r>
      <w:proofErr w:type="spellStart"/>
      <w:r>
        <w:rPr>
          <w:sz w:val="28"/>
          <w:szCs w:val="28"/>
        </w:rPr>
        <w:t>полносвязных</w:t>
      </w:r>
      <w:proofErr w:type="spellEnd"/>
      <w:r>
        <w:rPr>
          <w:sz w:val="28"/>
          <w:szCs w:val="28"/>
        </w:rPr>
        <w:t xml:space="preserve"> слоёв, и она содержит всего 5 миллионов параметров — в 12 раз меньше, чем у </w:t>
      </w:r>
      <w:proofErr w:type="spellStart"/>
      <w:r>
        <w:rPr>
          <w:sz w:val="28"/>
          <w:szCs w:val="28"/>
        </w:rPr>
        <w:t>AlexNet</w:t>
      </w:r>
      <w:proofErr w:type="spellEnd"/>
      <w:r>
        <w:rPr>
          <w:sz w:val="28"/>
          <w:szCs w:val="28"/>
        </w:rPr>
        <w:t xml:space="preserve">. В составе </w:t>
      </w:r>
      <w:proofErr w:type="spellStart"/>
      <w:r>
        <w:rPr>
          <w:sz w:val="28"/>
          <w:szCs w:val="28"/>
        </w:rPr>
        <w:t>GoogleNet</w:t>
      </w:r>
      <w:proofErr w:type="spellEnd"/>
      <w:r>
        <w:rPr>
          <w:sz w:val="28"/>
          <w:szCs w:val="28"/>
        </w:rPr>
        <w:t xml:space="preserve"> есть небольшая подсеть — </w:t>
      </w:r>
      <w:proofErr w:type="spellStart"/>
      <w:r>
        <w:rPr>
          <w:sz w:val="28"/>
          <w:szCs w:val="28"/>
        </w:rPr>
        <w:t>Stem</w:t>
      </w:r>
      <w:proofErr w:type="spellEnd"/>
      <w:r>
        <w:rPr>
          <w:sz w:val="28"/>
          <w:szCs w:val="28"/>
        </w:rPr>
        <w:t xml:space="preserve"> </w:t>
      </w:r>
      <w:proofErr w:type="spellStart"/>
      <w:r>
        <w:rPr>
          <w:sz w:val="28"/>
          <w:szCs w:val="28"/>
        </w:rPr>
        <w:t>Network</w:t>
      </w:r>
      <w:proofErr w:type="spellEnd"/>
      <w:r>
        <w:rPr>
          <w:sz w:val="28"/>
          <w:szCs w:val="28"/>
        </w:rPr>
        <w:t xml:space="preserve">. Она состоит из трёх </w:t>
      </w:r>
      <w:proofErr w:type="spellStart"/>
      <w:r>
        <w:rPr>
          <w:sz w:val="28"/>
          <w:szCs w:val="28"/>
        </w:rPr>
        <w:t>свёрточных</w:t>
      </w:r>
      <w:proofErr w:type="spellEnd"/>
      <w:r>
        <w:rPr>
          <w:sz w:val="28"/>
          <w:szCs w:val="28"/>
        </w:rPr>
        <w:t xml:space="preserve"> слоёв с двумя </w:t>
      </w:r>
      <w:proofErr w:type="spellStart"/>
      <w:r>
        <w:rPr>
          <w:sz w:val="28"/>
          <w:szCs w:val="28"/>
        </w:rPr>
        <w:t>pooling</w:t>
      </w:r>
      <w:proofErr w:type="spellEnd"/>
      <w:r>
        <w:rPr>
          <w:sz w:val="28"/>
          <w:szCs w:val="28"/>
        </w:rPr>
        <w:t xml:space="preserve">-слоями и располагается в самом начале архитектуры. На схеме </w:t>
      </w:r>
      <w:proofErr w:type="spellStart"/>
      <w:r>
        <w:rPr>
          <w:sz w:val="28"/>
          <w:szCs w:val="28"/>
        </w:rPr>
        <w:t>нейросети</w:t>
      </w:r>
      <w:proofErr w:type="spellEnd"/>
      <w:r>
        <w:rPr>
          <w:sz w:val="28"/>
          <w:szCs w:val="28"/>
        </w:rPr>
        <w:t xml:space="preserve"> можно увидеть небольшие промежуточные «отростки» — это вспомогательные классификационные выходы для введения дополнительного градиента на начальных слоях. Идея основного модуля </w:t>
      </w:r>
      <w:proofErr w:type="spellStart"/>
      <w:r>
        <w:rPr>
          <w:sz w:val="28"/>
          <w:szCs w:val="28"/>
        </w:rPr>
        <w:t>Inception</w:t>
      </w:r>
      <w:proofErr w:type="spellEnd"/>
      <w:r>
        <w:rPr>
          <w:sz w:val="28"/>
          <w:szCs w:val="28"/>
        </w:rPr>
        <w:t xml:space="preserve"> заключается в том, что он сам по себе является небольшой локальной сетью. Вся его работа состоит в параллельном применении нескольких фильтров на исходное изображение. Данные фильтров объединяются, и создается выходной сигнал, который переходит на следующий слой.</w:t>
      </w:r>
    </w:p>
    <w:p w14:paraId="24818B16" w14:textId="77777777" w:rsidR="00B34999" w:rsidRDefault="00B34999" w:rsidP="00B34999">
      <w:pPr>
        <w:shd w:val="clear" w:color="auto" w:fill="FFFFFF"/>
        <w:tabs>
          <w:tab w:val="left" w:pos="884"/>
        </w:tabs>
        <w:spacing w:after="360" w:line="375" w:lineRule="auto"/>
        <w:ind w:left="883"/>
        <w:rPr>
          <w:color w:val="364364"/>
          <w:sz w:val="28"/>
          <w:szCs w:val="28"/>
        </w:rPr>
      </w:pPr>
      <w:r>
        <w:rPr>
          <w:noProof/>
          <w:lang w:eastAsia="ru-RU"/>
        </w:rPr>
        <w:lastRenderedPageBreak/>
        <w:drawing>
          <wp:anchor distT="114300" distB="114300" distL="114300" distR="114300" simplePos="0" relativeHeight="251659264" behindDoc="0" locked="0" layoutInCell="1" hidden="0" allowOverlap="1" wp14:anchorId="3E6232B2" wp14:editId="583FA45D">
            <wp:simplePos x="0" y="0"/>
            <wp:positionH relativeFrom="column">
              <wp:posOffset>-142874</wp:posOffset>
            </wp:positionH>
            <wp:positionV relativeFrom="paragraph">
              <wp:posOffset>133350</wp:posOffset>
            </wp:positionV>
            <wp:extent cx="6163000" cy="2540000"/>
            <wp:effectExtent l="0" t="0" r="0" b="0"/>
            <wp:wrapTopAndBottom distT="114300" distB="114300"/>
            <wp:docPr id="3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6163000" cy="2540000"/>
                    </a:xfrm>
                    <a:prstGeom prst="rect">
                      <a:avLst/>
                    </a:prstGeom>
                    <a:ln/>
                  </pic:spPr>
                </pic:pic>
              </a:graphicData>
            </a:graphic>
          </wp:anchor>
        </w:drawing>
      </w:r>
    </w:p>
    <w:p w14:paraId="18C1A3C9" w14:textId="77777777" w:rsidR="00B34999" w:rsidRDefault="00B34999" w:rsidP="00B34999">
      <w:pPr>
        <w:widowControl w:val="0"/>
        <w:numPr>
          <w:ilvl w:val="0"/>
          <w:numId w:val="1"/>
        </w:numPr>
        <w:pBdr>
          <w:top w:val="nil"/>
          <w:left w:val="nil"/>
          <w:bottom w:val="nil"/>
          <w:right w:val="nil"/>
          <w:between w:val="nil"/>
        </w:pBdr>
        <w:tabs>
          <w:tab w:val="left" w:pos="884"/>
        </w:tabs>
        <w:spacing w:after="0" w:line="252" w:lineRule="auto"/>
        <w:rPr>
          <w:sz w:val="28"/>
          <w:szCs w:val="28"/>
        </w:rPr>
      </w:pPr>
      <w:r>
        <w:rPr>
          <w:color w:val="111111"/>
          <w:sz w:val="28"/>
          <w:szCs w:val="28"/>
          <w:highlight w:val="white"/>
        </w:rPr>
        <w:t xml:space="preserve">У нее три </w:t>
      </w:r>
      <w:proofErr w:type="spellStart"/>
      <w:r>
        <w:rPr>
          <w:color w:val="111111"/>
          <w:sz w:val="28"/>
          <w:szCs w:val="28"/>
          <w:highlight w:val="white"/>
        </w:rPr>
        <w:t>training</w:t>
      </w:r>
      <w:proofErr w:type="spellEnd"/>
      <w:r>
        <w:rPr>
          <w:color w:val="111111"/>
          <w:sz w:val="28"/>
          <w:szCs w:val="28"/>
          <w:highlight w:val="white"/>
        </w:rPr>
        <w:t xml:space="preserve"> </w:t>
      </w:r>
      <w:proofErr w:type="spellStart"/>
      <w:r>
        <w:rPr>
          <w:color w:val="111111"/>
          <w:sz w:val="28"/>
          <w:szCs w:val="28"/>
          <w:highlight w:val="white"/>
        </w:rPr>
        <w:t>head</w:t>
      </w:r>
      <w:proofErr w:type="spellEnd"/>
      <w:r>
        <w:rPr>
          <w:color w:val="111111"/>
          <w:sz w:val="28"/>
          <w:szCs w:val="28"/>
          <w:highlight w:val="white"/>
        </w:rPr>
        <w:t xml:space="preserve"> (желтые квадратики) — это было сделано для того, чтобы проще было тренировать такую глубокую сеть. В каждом дополнительном </w:t>
      </w:r>
      <w:proofErr w:type="spellStart"/>
      <w:r>
        <w:rPr>
          <w:color w:val="111111"/>
          <w:sz w:val="28"/>
          <w:szCs w:val="28"/>
          <w:highlight w:val="white"/>
        </w:rPr>
        <w:t>training</w:t>
      </w:r>
      <w:proofErr w:type="spellEnd"/>
      <w:r>
        <w:rPr>
          <w:color w:val="111111"/>
          <w:sz w:val="28"/>
          <w:szCs w:val="28"/>
          <w:highlight w:val="white"/>
        </w:rPr>
        <w:t xml:space="preserve"> </w:t>
      </w:r>
      <w:proofErr w:type="spellStart"/>
      <w:r>
        <w:rPr>
          <w:color w:val="111111"/>
          <w:sz w:val="28"/>
          <w:szCs w:val="28"/>
          <w:highlight w:val="white"/>
        </w:rPr>
        <w:t>head</w:t>
      </w:r>
      <w:proofErr w:type="spellEnd"/>
      <w:r>
        <w:rPr>
          <w:color w:val="111111"/>
          <w:sz w:val="28"/>
          <w:szCs w:val="28"/>
          <w:highlight w:val="white"/>
        </w:rPr>
        <w:t xml:space="preserve"> есть немного FC </w:t>
      </w:r>
      <w:proofErr w:type="spellStart"/>
      <w:r>
        <w:rPr>
          <w:color w:val="111111"/>
          <w:sz w:val="28"/>
          <w:szCs w:val="28"/>
          <w:highlight w:val="white"/>
        </w:rPr>
        <w:t>layers</w:t>
      </w:r>
      <w:proofErr w:type="spellEnd"/>
      <w:r>
        <w:rPr>
          <w:color w:val="111111"/>
          <w:sz w:val="28"/>
          <w:szCs w:val="28"/>
          <w:highlight w:val="white"/>
        </w:rPr>
        <w:t xml:space="preserve">, которые предсказывают тот же класс на основе низких уровней, чтобы до нижних уровней сигнал доходил побыстрее (правда, в следующих работах оказалось, что они помогают скорее потому что являются дополнительной регуляризацией). В релизе все ведущее ко вспомогательным </w:t>
      </w:r>
      <w:proofErr w:type="spellStart"/>
      <w:r>
        <w:rPr>
          <w:color w:val="111111"/>
          <w:sz w:val="28"/>
          <w:szCs w:val="28"/>
          <w:highlight w:val="white"/>
        </w:rPr>
        <w:t>training</w:t>
      </w:r>
      <w:proofErr w:type="spellEnd"/>
      <w:r>
        <w:rPr>
          <w:color w:val="111111"/>
          <w:sz w:val="28"/>
          <w:szCs w:val="28"/>
          <w:highlight w:val="white"/>
        </w:rPr>
        <w:t xml:space="preserve"> </w:t>
      </w:r>
      <w:proofErr w:type="spellStart"/>
      <w:r>
        <w:rPr>
          <w:color w:val="111111"/>
          <w:sz w:val="28"/>
          <w:szCs w:val="28"/>
          <w:highlight w:val="white"/>
        </w:rPr>
        <w:t>heads</w:t>
      </w:r>
      <w:proofErr w:type="spellEnd"/>
      <w:r>
        <w:rPr>
          <w:color w:val="111111"/>
          <w:sz w:val="28"/>
          <w:szCs w:val="28"/>
          <w:highlight w:val="white"/>
        </w:rPr>
        <w:t xml:space="preserve"> выкидывается.</w:t>
      </w:r>
      <w:r>
        <w:rPr>
          <w:color w:val="111111"/>
          <w:sz w:val="28"/>
          <w:szCs w:val="28"/>
          <w:highlight w:val="white"/>
        </w:rPr>
        <w:br/>
        <w:t xml:space="preserve">Параметры : </w:t>
      </w:r>
    </w:p>
    <w:p w14:paraId="57B512DC" w14:textId="77777777" w:rsidR="00B34999" w:rsidRDefault="00B34999" w:rsidP="00B34999">
      <w:pPr>
        <w:widowControl w:val="0"/>
        <w:numPr>
          <w:ilvl w:val="0"/>
          <w:numId w:val="1"/>
        </w:numPr>
        <w:pBdr>
          <w:top w:val="nil"/>
          <w:left w:val="nil"/>
          <w:bottom w:val="nil"/>
          <w:right w:val="nil"/>
          <w:between w:val="nil"/>
        </w:pBdr>
        <w:tabs>
          <w:tab w:val="left" w:pos="884"/>
        </w:tabs>
        <w:spacing w:after="0" w:line="252" w:lineRule="auto"/>
        <w:rPr>
          <w:color w:val="111111"/>
          <w:sz w:val="30"/>
          <w:szCs w:val="30"/>
          <w:highlight w:val="white"/>
        </w:rPr>
      </w:pPr>
      <w:r>
        <w:rPr>
          <w:color w:val="111111"/>
          <w:sz w:val="28"/>
          <w:szCs w:val="28"/>
          <w:highlight w:val="white"/>
        </w:rPr>
        <w:t xml:space="preserve">Архитектура </w:t>
      </w:r>
      <w:proofErr w:type="spellStart"/>
      <w:r>
        <w:rPr>
          <w:color w:val="111111"/>
          <w:sz w:val="28"/>
          <w:szCs w:val="28"/>
          <w:highlight w:val="white"/>
        </w:rPr>
        <w:t>сверточных</w:t>
      </w:r>
      <w:proofErr w:type="spellEnd"/>
      <w:r>
        <w:rPr>
          <w:color w:val="111111"/>
          <w:sz w:val="28"/>
          <w:szCs w:val="28"/>
          <w:highlight w:val="white"/>
        </w:rPr>
        <w:t xml:space="preserve"> нейронных сетей явно предполагает получение на входе изображений, что позволяет нам учесть определенные свойства входных данных в самой архитектуре сети. Эти свойства позволяют реализовать функцию прямого распространения эффективнее и сильно уменьшают общее количество параметров в сети.</w:t>
      </w:r>
      <w:r>
        <w:rPr>
          <w:noProof/>
          <w:lang w:eastAsia="ru-RU"/>
        </w:rPr>
        <w:drawing>
          <wp:anchor distT="114300" distB="114300" distL="114300" distR="114300" simplePos="0" relativeHeight="251660288" behindDoc="0" locked="0" layoutInCell="1" hidden="0" allowOverlap="1" wp14:anchorId="1C916B7D" wp14:editId="11D55CE0">
            <wp:simplePos x="0" y="0"/>
            <wp:positionH relativeFrom="column">
              <wp:posOffset>333375</wp:posOffset>
            </wp:positionH>
            <wp:positionV relativeFrom="paragraph">
              <wp:posOffset>200751</wp:posOffset>
            </wp:positionV>
            <wp:extent cx="6163000" cy="762000"/>
            <wp:effectExtent l="0" t="0" r="0" b="0"/>
            <wp:wrapTopAndBottom distT="114300" distB="114300"/>
            <wp:docPr id="3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6163000" cy="762000"/>
                    </a:xfrm>
                    <a:prstGeom prst="rect">
                      <a:avLst/>
                    </a:prstGeom>
                    <a:ln/>
                  </pic:spPr>
                </pic:pic>
              </a:graphicData>
            </a:graphic>
          </wp:anchor>
        </w:drawing>
      </w:r>
    </w:p>
    <w:p w14:paraId="58A16EA4" w14:textId="77777777" w:rsidR="00B34999" w:rsidRDefault="00B34999" w:rsidP="00B34999">
      <w:pPr>
        <w:pBdr>
          <w:top w:val="nil"/>
          <w:left w:val="nil"/>
          <w:bottom w:val="nil"/>
          <w:right w:val="nil"/>
          <w:between w:val="nil"/>
        </w:pBdr>
        <w:tabs>
          <w:tab w:val="left" w:pos="884"/>
        </w:tabs>
        <w:spacing w:line="252" w:lineRule="auto"/>
        <w:ind w:left="883"/>
        <w:rPr>
          <w:color w:val="111111"/>
          <w:sz w:val="28"/>
          <w:szCs w:val="28"/>
          <w:highlight w:val="white"/>
        </w:rPr>
      </w:pPr>
    </w:p>
    <w:p w14:paraId="441E78EC" w14:textId="77777777" w:rsidR="00B34999" w:rsidRDefault="00B34999" w:rsidP="00B34999">
      <w:pPr>
        <w:widowControl w:val="0"/>
        <w:numPr>
          <w:ilvl w:val="0"/>
          <w:numId w:val="1"/>
        </w:numPr>
        <w:pBdr>
          <w:top w:val="nil"/>
          <w:left w:val="nil"/>
          <w:bottom w:val="nil"/>
          <w:right w:val="nil"/>
          <w:between w:val="nil"/>
        </w:pBdr>
        <w:tabs>
          <w:tab w:val="left" w:pos="884"/>
        </w:tabs>
        <w:spacing w:after="0" w:line="252" w:lineRule="auto"/>
        <w:rPr>
          <w:sz w:val="28"/>
          <w:szCs w:val="28"/>
          <w:highlight w:val="white"/>
        </w:rPr>
      </w:pPr>
      <w:proofErr w:type="spellStart"/>
      <w:r>
        <w:rPr>
          <w:sz w:val="28"/>
          <w:szCs w:val="28"/>
          <w:highlight w:val="white"/>
        </w:rPr>
        <w:t>Transfer</w:t>
      </w:r>
      <w:proofErr w:type="spellEnd"/>
      <w:r>
        <w:rPr>
          <w:sz w:val="28"/>
          <w:szCs w:val="28"/>
          <w:highlight w:val="white"/>
        </w:rPr>
        <w:t xml:space="preserve"> </w:t>
      </w:r>
      <w:proofErr w:type="spellStart"/>
      <w:r>
        <w:rPr>
          <w:sz w:val="28"/>
          <w:szCs w:val="28"/>
          <w:highlight w:val="white"/>
        </w:rPr>
        <w:t>Learning</w:t>
      </w:r>
      <w:proofErr w:type="spellEnd"/>
      <w:r>
        <w:rPr>
          <w:sz w:val="28"/>
          <w:szCs w:val="28"/>
          <w:highlight w:val="white"/>
        </w:rPr>
        <w:t xml:space="preserve"> (</w:t>
      </w:r>
      <w:proofErr w:type="spellStart"/>
      <w:r>
        <w:rPr>
          <w:sz w:val="28"/>
          <w:szCs w:val="28"/>
          <w:highlight w:val="white"/>
        </w:rPr>
        <w:t>трансферное</w:t>
      </w:r>
      <w:proofErr w:type="spellEnd"/>
      <w:r>
        <w:rPr>
          <w:sz w:val="28"/>
          <w:szCs w:val="28"/>
          <w:highlight w:val="white"/>
        </w:rPr>
        <w:t xml:space="preserve"> обучение) — это подраздел машинного обучения, целью которого является применение знаний, полученные из одной задачи, к другой целевой задаче. </w:t>
      </w:r>
      <w:proofErr w:type="spellStart"/>
      <w:r>
        <w:rPr>
          <w:sz w:val="28"/>
          <w:szCs w:val="28"/>
          <w:highlight w:val="white"/>
        </w:rPr>
        <w:t>Предобученная</w:t>
      </w:r>
      <w:proofErr w:type="spellEnd"/>
      <w:r>
        <w:rPr>
          <w:sz w:val="28"/>
          <w:szCs w:val="28"/>
          <w:highlight w:val="white"/>
        </w:rPr>
        <w:t xml:space="preserve"> нейронная сеть - созданная и натренированная на </w:t>
      </w:r>
      <w:r>
        <w:rPr>
          <w:sz w:val="28"/>
          <w:szCs w:val="28"/>
          <w:highlight w:val="white"/>
        </w:rPr>
        <w:lastRenderedPageBreak/>
        <w:t>большом наборе общедоступных данных. Чаще всего их разрабатывают крупные технологические компании или ведущие исследователи в области компьютерного зрения.</w:t>
      </w:r>
    </w:p>
    <w:p w14:paraId="6011CC6D" w14:textId="77777777" w:rsidR="00B34999" w:rsidRDefault="00B34999" w:rsidP="00B34999">
      <w:pPr>
        <w:pBdr>
          <w:top w:val="nil"/>
          <w:left w:val="nil"/>
          <w:bottom w:val="nil"/>
          <w:right w:val="nil"/>
          <w:between w:val="nil"/>
        </w:pBdr>
        <w:tabs>
          <w:tab w:val="left" w:pos="884"/>
        </w:tabs>
        <w:spacing w:line="252" w:lineRule="auto"/>
        <w:ind w:left="883"/>
        <w:rPr>
          <w:sz w:val="28"/>
          <w:szCs w:val="28"/>
          <w:highlight w:val="white"/>
        </w:rPr>
      </w:pPr>
    </w:p>
    <w:p w14:paraId="25DC5182" w14:textId="77777777" w:rsidR="00B34999" w:rsidRDefault="00B34999" w:rsidP="00B34999">
      <w:pPr>
        <w:widowControl w:val="0"/>
        <w:numPr>
          <w:ilvl w:val="0"/>
          <w:numId w:val="1"/>
        </w:numPr>
        <w:pBdr>
          <w:top w:val="nil"/>
          <w:left w:val="nil"/>
          <w:bottom w:val="nil"/>
          <w:right w:val="nil"/>
          <w:between w:val="nil"/>
        </w:pBdr>
        <w:tabs>
          <w:tab w:val="left" w:pos="884"/>
        </w:tabs>
        <w:spacing w:after="0" w:line="252" w:lineRule="auto"/>
        <w:rPr>
          <w:sz w:val="28"/>
          <w:szCs w:val="28"/>
          <w:highlight w:val="white"/>
        </w:rPr>
      </w:pPr>
      <w:r>
        <w:rPr>
          <w:sz w:val="28"/>
          <w:szCs w:val="28"/>
          <w:highlight w:val="white"/>
        </w:rPr>
        <w:t xml:space="preserve">В процессе распределения цветов, нам необходимо изменить последний слой нашей </w:t>
      </w:r>
      <w:proofErr w:type="spellStart"/>
      <w:r>
        <w:rPr>
          <w:sz w:val="28"/>
          <w:szCs w:val="28"/>
          <w:highlight w:val="white"/>
        </w:rPr>
        <w:t>свёрточной</w:t>
      </w:r>
      <w:proofErr w:type="spellEnd"/>
      <w:r>
        <w:rPr>
          <w:sz w:val="28"/>
          <w:szCs w:val="28"/>
          <w:highlight w:val="white"/>
        </w:rPr>
        <w:t xml:space="preserve"> нейронной сети, чтобы он содержал то количество выходов, которое бы соответствовало количеству классов в новом наборе. Еще нам необходимо убедиться, что мы не изменим заранее обученную модель во время процесса тренировки. Решение заключается в отключении переменных </w:t>
      </w:r>
      <w:proofErr w:type="spellStart"/>
      <w:r>
        <w:rPr>
          <w:sz w:val="28"/>
          <w:szCs w:val="28"/>
          <w:highlight w:val="white"/>
        </w:rPr>
        <w:t>предобученной</w:t>
      </w:r>
      <w:proofErr w:type="spellEnd"/>
      <w:r>
        <w:rPr>
          <w:sz w:val="28"/>
          <w:szCs w:val="28"/>
          <w:highlight w:val="white"/>
        </w:rPr>
        <w:t xml:space="preserve"> модели. Мы просто запрещаем алгоритму, обновляющему значения при прямом и обратном распространении их менять. </w:t>
      </w:r>
    </w:p>
    <w:p w14:paraId="102FAEE3" w14:textId="77777777" w:rsidR="00B34999" w:rsidRDefault="00B34999" w:rsidP="00B34999">
      <w:pPr>
        <w:pBdr>
          <w:top w:val="nil"/>
          <w:left w:val="nil"/>
          <w:bottom w:val="nil"/>
          <w:right w:val="nil"/>
          <w:between w:val="nil"/>
        </w:pBdr>
        <w:tabs>
          <w:tab w:val="left" w:pos="884"/>
        </w:tabs>
        <w:spacing w:line="252" w:lineRule="auto"/>
        <w:ind w:left="883"/>
        <w:rPr>
          <w:sz w:val="28"/>
          <w:szCs w:val="28"/>
          <w:highlight w:val="white"/>
        </w:rPr>
      </w:pPr>
    </w:p>
    <w:p w14:paraId="1054F8F5" w14:textId="77777777" w:rsidR="00B34999" w:rsidRDefault="00B34999" w:rsidP="00B34999">
      <w:pPr>
        <w:widowControl w:val="0"/>
        <w:numPr>
          <w:ilvl w:val="0"/>
          <w:numId w:val="1"/>
        </w:numPr>
        <w:pBdr>
          <w:top w:val="nil"/>
          <w:left w:val="nil"/>
          <w:bottom w:val="nil"/>
          <w:right w:val="nil"/>
          <w:between w:val="nil"/>
        </w:pBdr>
        <w:tabs>
          <w:tab w:val="left" w:pos="884"/>
        </w:tabs>
        <w:spacing w:after="0" w:line="252" w:lineRule="auto"/>
        <w:rPr>
          <w:sz w:val="28"/>
          <w:szCs w:val="28"/>
          <w:highlight w:val="white"/>
        </w:rPr>
      </w:pPr>
      <w:proofErr w:type="spellStart"/>
      <w:r>
        <w:rPr>
          <w:b/>
          <w:sz w:val="28"/>
          <w:szCs w:val="28"/>
          <w:highlight w:val="white"/>
        </w:rPr>
        <w:t>Сверточный</w:t>
      </w:r>
      <w:proofErr w:type="spellEnd"/>
      <w:r>
        <w:rPr>
          <w:b/>
          <w:sz w:val="28"/>
          <w:szCs w:val="28"/>
          <w:highlight w:val="white"/>
        </w:rPr>
        <w:t xml:space="preserve"> слой</w:t>
      </w:r>
      <w:r>
        <w:rPr>
          <w:sz w:val="28"/>
          <w:szCs w:val="28"/>
          <w:highlight w:val="white"/>
        </w:rPr>
        <w:t xml:space="preserve"> является основным строительным блоком CNN. Он несет основную часть вычислительной нагрузки сети. Этот уровень выполняет скалярное произведение между двумя матрицами, где одна матрица представляет собой набор обучаемых параметров, иначе называемых ядром, а другая матрица ограниченной частью воспринимающего поля. Ядро </w:t>
      </w:r>
      <w:proofErr w:type="spellStart"/>
      <w:r>
        <w:rPr>
          <w:sz w:val="28"/>
          <w:szCs w:val="28"/>
          <w:highlight w:val="white"/>
        </w:rPr>
        <w:t>пространственно</w:t>
      </w:r>
      <w:proofErr w:type="spellEnd"/>
      <w:r>
        <w:rPr>
          <w:sz w:val="28"/>
          <w:szCs w:val="28"/>
          <w:highlight w:val="white"/>
        </w:rPr>
        <w:t xml:space="preserve"> меньше изображения, но имеет большую глубину. Это означает, что, если изображение состоит из трех RGB-каналов, высота и ширина ядра будут </w:t>
      </w:r>
      <w:proofErr w:type="spellStart"/>
      <w:r>
        <w:rPr>
          <w:sz w:val="28"/>
          <w:szCs w:val="28"/>
          <w:highlight w:val="white"/>
        </w:rPr>
        <w:t>пространственно</w:t>
      </w:r>
      <w:proofErr w:type="spellEnd"/>
      <w:r>
        <w:rPr>
          <w:sz w:val="28"/>
          <w:szCs w:val="28"/>
          <w:highlight w:val="white"/>
        </w:rPr>
        <w:t xml:space="preserve"> малы, но глубина распространяется на все три канала. Во время прямого прохода ядро скользит по высоте и ширине изображения, создавая представление изображения этой рецептивной области. Это создает двумерное представление изображения, известное как карта Активации (</w:t>
      </w:r>
      <w:proofErr w:type="spellStart"/>
      <w:r>
        <w:rPr>
          <w:sz w:val="28"/>
          <w:szCs w:val="28"/>
          <w:highlight w:val="white"/>
        </w:rPr>
        <w:t>Activation</w:t>
      </w:r>
      <w:proofErr w:type="spellEnd"/>
      <w:r>
        <w:rPr>
          <w:sz w:val="28"/>
          <w:szCs w:val="28"/>
          <w:highlight w:val="white"/>
        </w:rPr>
        <w:t xml:space="preserve">), которая дает реакцию ядра в каждой пространственной позиции изображения. </w:t>
      </w:r>
      <w:r>
        <w:rPr>
          <w:sz w:val="28"/>
          <w:szCs w:val="28"/>
          <w:highlight w:val="white"/>
        </w:rPr>
        <w:br/>
      </w:r>
      <w:r>
        <w:rPr>
          <w:b/>
          <w:sz w:val="28"/>
          <w:szCs w:val="28"/>
          <w:highlight w:val="white"/>
        </w:rPr>
        <w:t xml:space="preserve">Слой </w:t>
      </w:r>
      <w:proofErr w:type="spellStart"/>
      <w:r>
        <w:rPr>
          <w:b/>
          <w:sz w:val="28"/>
          <w:szCs w:val="28"/>
          <w:highlight w:val="white"/>
        </w:rPr>
        <w:t>пулинга</w:t>
      </w:r>
      <w:proofErr w:type="spellEnd"/>
      <w:r>
        <w:rPr>
          <w:sz w:val="28"/>
          <w:szCs w:val="28"/>
          <w:highlight w:val="white"/>
        </w:rPr>
        <w:t xml:space="preserve"> (объединения) заменяет выходные данные сети в определенных местах, получая сводную статистику ближайших выходов. Это помогает уменьшить пространственный размер представления, что уменьшает необходимое количество вычислений и весов. Операция объединения обрабатывается отдельно для каждого фрагмента представления. </w:t>
      </w:r>
    </w:p>
    <w:p w14:paraId="26DF9537" w14:textId="77777777" w:rsidR="00B34999" w:rsidRDefault="00B34999" w:rsidP="00B34999">
      <w:pPr>
        <w:pBdr>
          <w:top w:val="nil"/>
          <w:left w:val="nil"/>
          <w:bottom w:val="nil"/>
          <w:right w:val="nil"/>
          <w:between w:val="nil"/>
        </w:pBdr>
        <w:tabs>
          <w:tab w:val="left" w:pos="884"/>
        </w:tabs>
        <w:spacing w:line="252" w:lineRule="auto"/>
        <w:ind w:left="883"/>
        <w:rPr>
          <w:color w:val="111111"/>
          <w:sz w:val="28"/>
          <w:szCs w:val="28"/>
          <w:highlight w:val="white"/>
        </w:rPr>
      </w:pPr>
    </w:p>
    <w:p w14:paraId="6A6C1A06" w14:textId="77777777" w:rsidR="00B34999" w:rsidRDefault="00B34999" w:rsidP="00B34999">
      <w:pPr>
        <w:pBdr>
          <w:top w:val="nil"/>
          <w:left w:val="nil"/>
          <w:bottom w:val="nil"/>
          <w:right w:val="nil"/>
          <w:between w:val="nil"/>
        </w:pBdr>
        <w:tabs>
          <w:tab w:val="left" w:pos="884"/>
        </w:tabs>
        <w:spacing w:line="252" w:lineRule="auto"/>
        <w:ind w:left="883"/>
      </w:pPr>
    </w:p>
    <w:p w14:paraId="502F371D" w14:textId="77777777" w:rsidR="00B34999" w:rsidRDefault="00B34999" w:rsidP="00B34999">
      <w:pPr>
        <w:pBdr>
          <w:top w:val="nil"/>
          <w:left w:val="nil"/>
          <w:bottom w:val="nil"/>
          <w:right w:val="nil"/>
          <w:between w:val="nil"/>
        </w:pBdr>
        <w:tabs>
          <w:tab w:val="left" w:pos="884"/>
        </w:tabs>
        <w:spacing w:line="252" w:lineRule="auto"/>
        <w:ind w:left="883"/>
      </w:pPr>
    </w:p>
    <w:p w14:paraId="7BE49B92" w14:textId="77777777" w:rsidR="00B34999" w:rsidRDefault="00B34999">
      <w:bookmarkStart w:id="0" w:name="_GoBack"/>
      <w:bookmarkEnd w:id="0"/>
    </w:p>
    <w:sectPr w:rsidR="00B3499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03758A"/>
    <w:multiLevelType w:val="multilevel"/>
    <w:tmpl w:val="0A282324"/>
    <w:lvl w:ilvl="0">
      <w:start w:val="1"/>
      <w:numFmt w:val="decimal"/>
      <w:lvlText w:val="%1."/>
      <w:lvlJc w:val="left"/>
      <w:pPr>
        <w:ind w:left="883" w:hanging="361"/>
      </w:pPr>
      <w:rPr>
        <w:rFonts w:ascii="Times New Roman" w:eastAsia="Times New Roman" w:hAnsi="Times New Roman" w:cs="Times New Roman"/>
        <w:sz w:val="22"/>
        <w:szCs w:val="22"/>
      </w:rPr>
    </w:lvl>
    <w:lvl w:ilvl="1">
      <w:numFmt w:val="bullet"/>
      <w:lvlText w:val="•"/>
      <w:lvlJc w:val="left"/>
      <w:pPr>
        <w:ind w:left="1762" w:hanging="361"/>
      </w:pPr>
    </w:lvl>
    <w:lvl w:ilvl="2">
      <w:numFmt w:val="bullet"/>
      <w:lvlText w:val="•"/>
      <w:lvlJc w:val="left"/>
      <w:pPr>
        <w:ind w:left="2644" w:hanging="361"/>
      </w:pPr>
    </w:lvl>
    <w:lvl w:ilvl="3">
      <w:numFmt w:val="bullet"/>
      <w:lvlText w:val="•"/>
      <w:lvlJc w:val="left"/>
      <w:pPr>
        <w:ind w:left="3527" w:hanging="361"/>
      </w:pPr>
    </w:lvl>
    <w:lvl w:ilvl="4">
      <w:numFmt w:val="bullet"/>
      <w:lvlText w:val="•"/>
      <w:lvlJc w:val="left"/>
      <w:pPr>
        <w:ind w:left="4409" w:hanging="361"/>
      </w:pPr>
    </w:lvl>
    <w:lvl w:ilvl="5">
      <w:numFmt w:val="bullet"/>
      <w:lvlText w:val="•"/>
      <w:lvlJc w:val="left"/>
      <w:pPr>
        <w:ind w:left="5292" w:hanging="361"/>
      </w:pPr>
    </w:lvl>
    <w:lvl w:ilvl="6">
      <w:numFmt w:val="bullet"/>
      <w:lvlText w:val="•"/>
      <w:lvlJc w:val="left"/>
      <w:pPr>
        <w:ind w:left="6174" w:hanging="361"/>
      </w:pPr>
    </w:lvl>
    <w:lvl w:ilvl="7">
      <w:numFmt w:val="bullet"/>
      <w:lvlText w:val="•"/>
      <w:lvlJc w:val="left"/>
      <w:pPr>
        <w:ind w:left="7056" w:hanging="361"/>
      </w:pPr>
    </w:lvl>
    <w:lvl w:ilvl="8">
      <w:numFmt w:val="bullet"/>
      <w:lvlText w:val="•"/>
      <w:lvlJc w:val="left"/>
      <w:pPr>
        <w:ind w:left="7939" w:hanging="361"/>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E78"/>
    <w:rsid w:val="00333E78"/>
    <w:rsid w:val="0042730A"/>
    <w:rsid w:val="00551050"/>
    <w:rsid w:val="00B349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2D757"/>
  <w15:chartTrackingRefBased/>
  <w15:docId w15:val="{E2F813B3-A019-499E-84F8-071F6F9B4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1"/>
    <w:qFormat/>
    <w:rsid w:val="00B34999"/>
    <w:pPr>
      <w:widowControl w:val="0"/>
      <w:spacing w:after="0" w:line="240" w:lineRule="auto"/>
      <w:ind w:left="239"/>
      <w:outlineLvl w:val="1"/>
    </w:pPr>
    <w:rPr>
      <w:rFonts w:ascii="Times New Roman" w:eastAsia="Times New Roman" w:hAnsi="Times New Roman" w:cs="Times New Roman"/>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1"/>
    <w:rsid w:val="00B34999"/>
    <w:rPr>
      <w:rFonts w:ascii="Times New Roman" w:eastAsia="Times New Roman" w:hAnsi="Times New Roman" w:cs="Times New Roman"/>
      <w:b/>
      <w:bCs/>
    </w:rPr>
  </w:style>
  <w:style w:type="paragraph" w:styleId="a3">
    <w:name w:val="Title"/>
    <w:basedOn w:val="a"/>
    <w:link w:val="a4"/>
    <w:uiPriority w:val="1"/>
    <w:qFormat/>
    <w:rsid w:val="00B34999"/>
    <w:pPr>
      <w:widowControl w:val="0"/>
      <w:spacing w:before="80" w:after="0" w:line="240" w:lineRule="auto"/>
      <w:ind w:left="1128" w:right="999"/>
      <w:jc w:val="center"/>
    </w:pPr>
    <w:rPr>
      <w:rFonts w:ascii="Times New Roman" w:eastAsia="Times New Roman" w:hAnsi="Times New Roman" w:cs="Times New Roman"/>
      <w:b/>
      <w:bCs/>
      <w:sz w:val="48"/>
      <w:szCs w:val="48"/>
    </w:rPr>
  </w:style>
  <w:style w:type="character" w:customStyle="1" w:styleId="a4">
    <w:name w:val="Заголовок Знак"/>
    <w:basedOn w:val="a0"/>
    <w:link w:val="a3"/>
    <w:uiPriority w:val="1"/>
    <w:rsid w:val="00B34999"/>
    <w:rPr>
      <w:rFonts w:ascii="Times New Roman" w:eastAsia="Times New Roman" w:hAnsi="Times New Roman" w:cs="Times New Roman"/>
      <w:b/>
      <w:bCs/>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642</Words>
  <Characters>3661</Characters>
  <Application>Microsoft Office Word</Application>
  <DocSecurity>0</DocSecurity>
  <Lines>30</Lines>
  <Paragraphs>8</Paragraphs>
  <ScaleCrop>false</ScaleCrop>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Филиппов</dc:creator>
  <cp:keywords/>
  <dc:description/>
  <cp:lastModifiedBy>Александр Филиппов</cp:lastModifiedBy>
  <cp:revision>5</cp:revision>
  <dcterms:created xsi:type="dcterms:W3CDTF">2023-03-14T08:10:00Z</dcterms:created>
  <dcterms:modified xsi:type="dcterms:W3CDTF">2023-03-14T13:19:00Z</dcterms:modified>
</cp:coreProperties>
</file>