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6A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27DF4798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Львівський національний університет імені Івана Франка</w:t>
      </w:r>
    </w:p>
    <w:p w14:paraId="3BCA48EB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Факультет прикладної математики та інформатики</w:t>
      </w:r>
    </w:p>
    <w:p w14:paraId="5A5C29C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Кафедра математичного моделювання соціально-економічних процесів</w:t>
      </w:r>
    </w:p>
    <w:p w14:paraId="1CBB78EF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5F1B20CB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EC5FFE3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CF66FC4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152ABD4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ABDEB4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  <w:t>Звіт</w:t>
      </w:r>
    </w:p>
    <w:p w14:paraId="138B62AE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з дисципліни 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“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Методи розв’язування рівнянь математичної фізики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”</w:t>
      </w:r>
    </w:p>
    <w:p w14:paraId="65556508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ЛАБОРАТОРНА РОБОТА № 1</w:t>
      </w:r>
    </w:p>
    <w:p w14:paraId="1811CA1C" w14:textId="77777777" w:rsidR="00537C6D" w:rsidRPr="00537C6D" w:rsidRDefault="00537C6D" w:rsidP="00537C6D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D8364B7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4BBCACD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5FD9F0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F38A042" w14:textId="570927C2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Викона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: </w:t>
      </w:r>
    </w:p>
    <w:p w14:paraId="2A68D62D" w14:textId="63872DE6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студент групи </w:t>
      </w:r>
      <w:proofErr w:type="spellStart"/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Пма</w:t>
      </w:r>
      <w:proofErr w:type="spellEnd"/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-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2</w:t>
      </w:r>
    </w:p>
    <w:p w14:paraId="12ED39CB" w14:textId="54CEB66F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Думанський Юрій</w:t>
      </w:r>
    </w:p>
    <w:p w14:paraId="31CED220" w14:textId="77777777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Перевірив: </w:t>
      </w:r>
    </w:p>
    <w:p w14:paraId="665FE3FF" w14:textId="77777777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Доцент Макар І. Г.</w:t>
      </w:r>
    </w:p>
    <w:p w14:paraId="07BAADB1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1FA6230A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439AF1E7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2A3EF865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730DD48B" w14:textId="4CCC0D7D" w:rsidR="004752B9" w:rsidRDefault="00537C6D" w:rsidP="00537C6D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Львів-2025</w:t>
      </w:r>
    </w:p>
    <w:p w14:paraId="4E8BF1F0" w14:textId="519AD2D5" w:rsidR="00537C6D" w:rsidRPr="00537C6D" w:rsidRDefault="00537C6D" w:rsidP="00537C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7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proofErr w:type="spellEnd"/>
      <w:r w:rsidRPr="00537C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proofErr w:type="spellStart"/>
      <w:r w:rsidRPr="00537C6D">
        <w:rPr>
          <w:rFonts w:ascii="Times New Roman" w:hAnsi="Times New Roman" w:cs="Times New Roman"/>
          <w:sz w:val="28"/>
          <w:szCs w:val="28"/>
        </w:rPr>
        <w:t>озбиття</w:t>
      </w:r>
      <w:proofErr w:type="spellEnd"/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</w:rPr>
        <w:t>трикутні</w:t>
      </w:r>
      <w:proofErr w:type="spellEnd"/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</w:rPr>
        <w:t>скінченні</w:t>
      </w:r>
      <w:proofErr w:type="spellEnd"/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537C6D">
        <w:rPr>
          <w:rFonts w:ascii="Times New Roman" w:hAnsi="Times New Roman" w:cs="Times New Roman"/>
          <w:sz w:val="28"/>
          <w:szCs w:val="28"/>
        </w:rPr>
        <w:t>.</w:t>
      </w:r>
    </w:p>
    <w:p w14:paraId="3C4245B5" w14:textId="07D37640" w:rsidR="00537C6D" w:rsidRDefault="00537C6D" w:rsidP="00537C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537C6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537C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25D961" w14:textId="2C2C4462" w:rsidR="00537C6D" w:rsidRP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37C6D">
        <w:rPr>
          <w:rFonts w:ascii="Times New Roman" w:hAnsi="Times New Roman" w:cs="Times New Roman"/>
          <w:sz w:val="28"/>
          <w:szCs w:val="28"/>
          <w:lang w:val="uk-UA"/>
        </w:rPr>
        <w:t>Триангуляція</w:t>
      </w:r>
      <w:proofErr w:type="spellEnd"/>
      <w:r w:rsidRPr="00537C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  <w:lang w:val="uk-UA"/>
        </w:rPr>
        <w:t>задовільняє</w:t>
      </w:r>
      <w:proofErr w:type="spellEnd"/>
      <w:r w:rsidRPr="00537C6D">
        <w:rPr>
          <w:rFonts w:ascii="Times New Roman" w:hAnsi="Times New Roman" w:cs="Times New Roman"/>
          <w:sz w:val="28"/>
          <w:szCs w:val="28"/>
          <w:lang w:val="uk-UA"/>
        </w:rPr>
        <w:t xml:space="preserve"> умову Делоне.</w:t>
      </w:r>
    </w:p>
    <w:p w14:paraId="68111A1B" w14:textId="218F9F10" w:rsidR="00537C6D" w:rsidRP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7C6D">
        <w:rPr>
          <w:rFonts w:ascii="Times New Roman" w:hAnsi="Times New Roman" w:cs="Times New Roman"/>
          <w:sz w:val="28"/>
          <w:szCs w:val="28"/>
          <w:lang w:val="uk-UA"/>
        </w:rPr>
        <w:t>Є можливість згущення сітки та контролю мінімального кута отриманої сітки трикутників.</w:t>
      </w:r>
    </w:p>
    <w:p w14:paraId="73235CAA" w14:textId="348A055A" w:rsidR="00537C6D" w:rsidRP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7C6D">
        <w:rPr>
          <w:rFonts w:ascii="Times New Roman" w:hAnsi="Times New Roman" w:cs="Times New Roman"/>
          <w:sz w:val="28"/>
          <w:szCs w:val="28"/>
          <w:lang w:val="uk-UA"/>
        </w:rPr>
        <w:t>Нумерування вузлів і трикутників. Формування масиву зв’язності між трикутниками і вузлами.</w:t>
      </w:r>
    </w:p>
    <w:p w14:paraId="2EA6E450" w14:textId="3C40B30E" w:rsidR="00537C6D" w:rsidRP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7C6D">
        <w:rPr>
          <w:rFonts w:ascii="Times New Roman" w:hAnsi="Times New Roman" w:cs="Times New Roman"/>
          <w:sz w:val="28"/>
          <w:szCs w:val="28"/>
          <w:lang w:val="uk-UA"/>
        </w:rPr>
        <w:t>Маркування вузлів, що належать певній частині границі, яка задається початковою і кінцевою точкою певної грані області.</w:t>
      </w:r>
    </w:p>
    <w:p w14:paraId="5391A2F5" w14:textId="4838A25D" w:rsidR="00537C6D" w:rsidRP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37C6D">
        <w:rPr>
          <w:rFonts w:ascii="Times New Roman" w:hAnsi="Times New Roman" w:cs="Times New Roman"/>
          <w:sz w:val="28"/>
          <w:szCs w:val="28"/>
          <w:lang w:val="uk-UA"/>
        </w:rPr>
        <w:t>Триангуляція</w:t>
      </w:r>
      <w:proofErr w:type="spellEnd"/>
      <w:r w:rsidRPr="00537C6D">
        <w:rPr>
          <w:rFonts w:ascii="Times New Roman" w:hAnsi="Times New Roman" w:cs="Times New Roman"/>
          <w:sz w:val="28"/>
          <w:szCs w:val="28"/>
          <w:lang w:val="uk-UA"/>
        </w:rPr>
        <w:t xml:space="preserve"> довільної області.</w:t>
      </w:r>
    </w:p>
    <w:p w14:paraId="0A9ACDA2" w14:textId="4FCFA269" w:rsidR="00537C6D" w:rsidRP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7C6D">
        <w:rPr>
          <w:rFonts w:ascii="Times New Roman" w:hAnsi="Times New Roman" w:cs="Times New Roman"/>
          <w:sz w:val="28"/>
          <w:szCs w:val="28"/>
          <w:lang w:val="uk-UA"/>
        </w:rPr>
        <w:t>Наявність графічного інтерфейсу для координування дій користувача Можливість змінити певні параметри обчислень, порівняти результати при різних параметрах (густина сітки, геометричні параметри області тощо).</w:t>
      </w:r>
    </w:p>
    <w:p w14:paraId="2CC5AA42" w14:textId="03675E56" w:rsidR="00537C6D" w:rsidRDefault="00537C6D" w:rsidP="00537C6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7C6D"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алгоритму </w:t>
      </w:r>
      <w:proofErr w:type="spellStart"/>
      <w:r w:rsidRPr="00537C6D">
        <w:rPr>
          <w:rFonts w:ascii="Times New Roman" w:hAnsi="Times New Roman" w:cs="Times New Roman"/>
          <w:sz w:val="28"/>
          <w:szCs w:val="28"/>
          <w:lang w:val="uk-UA"/>
        </w:rPr>
        <w:t>триангуляції</w:t>
      </w:r>
      <w:proofErr w:type="spellEnd"/>
      <w:r w:rsidRPr="00537C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37C6D">
        <w:rPr>
          <w:rFonts w:ascii="Times New Roman" w:hAnsi="Times New Roman" w:cs="Times New Roman"/>
          <w:sz w:val="28"/>
          <w:szCs w:val="28"/>
          <w:lang w:val="uk-UA"/>
        </w:rPr>
        <w:t>Деллоне</w:t>
      </w:r>
      <w:proofErr w:type="spellEnd"/>
      <w:r w:rsidRPr="00537C6D">
        <w:rPr>
          <w:rFonts w:ascii="Times New Roman" w:hAnsi="Times New Roman" w:cs="Times New Roman"/>
          <w:sz w:val="28"/>
          <w:szCs w:val="28"/>
          <w:lang w:val="uk-UA"/>
        </w:rPr>
        <w:t xml:space="preserve"> “з нуля” (без використання сторонніх бібліотек) і коротка </w:t>
      </w:r>
      <w:proofErr w:type="spellStart"/>
      <w:r w:rsidRPr="00537C6D">
        <w:rPr>
          <w:rFonts w:ascii="Times New Roman" w:hAnsi="Times New Roman" w:cs="Times New Roman"/>
          <w:sz w:val="28"/>
          <w:szCs w:val="28"/>
          <w:lang w:val="uk-UA"/>
        </w:rPr>
        <w:t>демо</w:t>
      </w:r>
      <w:proofErr w:type="spellEnd"/>
    </w:p>
    <w:p w14:paraId="2C60B254" w14:textId="76D38C62" w:rsidR="00537C6D" w:rsidRPr="003A603E" w:rsidRDefault="00537C6D" w:rsidP="00537C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A603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Реалізація:</w:t>
      </w:r>
    </w:p>
    <w:p w14:paraId="2B36DB31" w14:textId="77777777" w:rsidR="003A603E" w:rsidRDefault="00537C6D" w:rsidP="00537C6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побудови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триангуляції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реалізовано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інкрементний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алгоритм. Суть алгоритму полягає в побудові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триагнгуляції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додаючи по одній точці.</w:t>
      </w:r>
      <w:r w:rsidR="003A60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A603E">
        <w:rPr>
          <w:rFonts w:ascii="Times New Roman" w:hAnsi="Times New Roman" w:cs="Times New Roman"/>
          <w:sz w:val="28"/>
          <w:szCs w:val="28"/>
          <w:lang w:val="uk-UA"/>
        </w:rPr>
        <w:t>Триангуляція</w:t>
      </w:r>
      <w:proofErr w:type="spellEnd"/>
      <w:r w:rsidR="003A603E">
        <w:rPr>
          <w:rFonts w:ascii="Times New Roman" w:hAnsi="Times New Roman" w:cs="Times New Roman"/>
          <w:sz w:val="28"/>
          <w:szCs w:val="28"/>
          <w:lang w:val="uk-UA"/>
        </w:rPr>
        <w:t xml:space="preserve"> містить початковий достатньо великий </w:t>
      </w:r>
      <w:proofErr w:type="spellStart"/>
      <w:r w:rsidR="003A603E">
        <w:rPr>
          <w:rFonts w:ascii="Times New Roman" w:hAnsi="Times New Roman" w:cs="Times New Roman"/>
          <w:sz w:val="28"/>
          <w:szCs w:val="28"/>
          <w:lang w:val="uk-UA"/>
        </w:rPr>
        <w:t>супертрикутник</w:t>
      </w:r>
      <w:proofErr w:type="spellEnd"/>
      <w:r w:rsidR="003A603E">
        <w:rPr>
          <w:rFonts w:ascii="Times New Roman" w:hAnsi="Times New Roman" w:cs="Times New Roman"/>
          <w:sz w:val="28"/>
          <w:szCs w:val="28"/>
          <w:lang w:val="uk-UA"/>
        </w:rPr>
        <w:t xml:space="preserve">, який гарантовано буде містити всі точки.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Додавання точки ділить трикутник якому вона належить на три </w:t>
      </w:r>
      <w:r w:rsidR="003A603E">
        <w:rPr>
          <w:rFonts w:ascii="Times New Roman" w:hAnsi="Times New Roman" w:cs="Times New Roman"/>
          <w:sz w:val="28"/>
          <w:szCs w:val="28"/>
          <w:lang w:val="uk-UA"/>
        </w:rPr>
        <w:t>частини.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A603E"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</w:t>
      </w:r>
      <w:proofErr w:type="spellStart"/>
      <w:r w:rsidR="003A603E">
        <w:rPr>
          <w:rFonts w:ascii="Times New Roman" w:hAnsi="Times New Roman" w:cs="Times New Roman"/>
          <w:sz w:val="28"/>
          <w:szCs w:val="28"/>
          <w:lang w:val="uk-UA"/>
        </w:rPr>
        <w:t>триангуляція</w:t>
      </w:r>
      <w:proofErr w:type="spellEnd"/>
      <w:r w:rsidR="003A603E">
        <w:rPr>
          <w:rFonts w:ascii="Times New Roman" w:hAnsi="Times New Roman" w:cs="Times New Roman"/>
          <w:sz w:val="28"/>
          <w:szCs w:val="28"/>
          <w:lang w:val="uk-UA"/>
        </w:rPr>
        <w:t xml:space="preserve"> перебудовується щоб </w:t>
      </w:r>
      <w:proofErr w:type="spellStart"/>
      <w:r w:rsidR="003A603E">
        <w:rPr>
          <w:rFonts w:ascii="Times New Roman" w:hAnsi="Times New Roman" w:cs="Times New Roman"/>
          <w:sz w:val="28"/>
          <w:szCs w:val="28"/>
          <w:lang w:val="uk-UA"/>
        </w:rPr>
        <w:t>задовільняти</w:t>
      </w:r>
      <w:proofErr w:type="spellEnd"/>
      <w:r w:rsidR="003A603E">
        <w:rPr>
          <w:rFonts w:ascii="Times New Roman" w:hAnsi="Times New Roman" w:cs="Times New Roman"/>
          <w:sz w:val="28"/>
          <w:szCs w:val="28"/>
          <w:lang w:val="uk-UA"/>
        </w:rPr>
        <w:t xml:space="preserve"> локальні умови Делоне.</w:t>
      </w:r>
      <w:r w:rsidR="003A603E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BCF106E" w14:textId="643A4A07" w:rsidR="00537C6D" w:rsidRDefault="003A603E" w:rsidP="00537C6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процесі написання програми було вирішено наступні проблеми:</w:t>
      </w:r>
    </w:p>
    <w:p w14:paraId="2CE5FBB5" w14:textId="77645868" w:rsidR="003A603E" w:rsidRPr="003A603E" w:rsidRDefault="003A603E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супертрикутника</w:t>
      </w:r>
      <w:proofErr w:type="spellEnd"/>
    </w:p>
    <w:p w14:paraId="3FF00E60" w14:textId="6DD4EF1E" w:rsidR="003A603E" w:rsidRPr="003A603E" w:rsidRDefault="003A603E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Пошук трикутника що містить точку</w:t>
      </w:r>
    </w:p>
    <w:p w14:paraId="472B4C55" w14:textId="3462DCB6" w:rsidR="003A603E" w:rsidRPr="003A603E" w:rsidRDefault="003A603E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Визначення чи точка лежить на стороні трикутника</w:t>
      </w:r>
    </w:p>
    <w:p w14:paraId="30359E7F" w14:textId="40A4F7EA" w:rsidR="003A603E" w:rsidRPr="003A603E" w:rsidRDefault="003A603E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 чи описане коло містить точку</w:t>
      </w:r>
    </w:p>
    <w:p w14:paraId="6EC4B565" w14:textId="20B70265" w:rsidR="003A603E" w:rsidRPr="003A603E" w:rsidRDefault="003A603E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 реб</w:t>
      </w:r>
      <w:r w:rsidR="00403500">
        <w:rPr>
          <w:rFonts w:ascii="Times New Roman" w:hAnsi="Times New Roman" w:cs="Times New Roman"/>
          <w:sz w:val="28"/>
          <w:szCs w:val="28"/>
          <w:lang w:val="uk-UA"/>
        </w:rPr>
        <w:t>ра</w:t>
      </w:r>
    </w:p>
    <w:p w14:paraId="528ADD5F" w14:textId="15851361" w:rsidR="003A603E" w:rsidRPr="003A603E" w:rsidRDefault="003A603E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Поворот ребра</w:t>
      </w:r>
    </w:p>
    <w:p w14:paraId="50A31336" w14:textId="4BA29C70" w:rsidR="003A603E" w:rsidRPr="00403500" w:rsidRDefault="00403500" w:rsidP="003A603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Пошук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ребер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що лежать на краю області</w:t>
      </w:r>
    </w:p>
    <w:p w14:paraId="31CE9FED" w14:textId="0B122154" w:rsidR="00403500" w:rsidRPr="003C4193" w:rsidRDefault="003C4193" w:rsidP="004035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C4193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окремих алгоритмів:</w:t>
      </w:r>
    </w:p>
    <w:p w14:paraId="64D766B4" w14:textId="59988567" w:rsidR="003C4193" w:rsidRDefault="003C4193" w:rsidP="004035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4193">
        <w:rPr>
          <w:rFonts w:ascii="Times New Roman" w:hAnsi="Times New Roman" w:cs="Times New Roman"/>
          <w:sz w:val="28"/>
          <w:szCs w:val="28"/>
          <w:lang w:val="uk-UA"/>
        </w:rPr>
        <w:t xml:space="preserve">Для спрощення обчислень (вилучення операцій взяття кореня) було реалізовано метод перевірки чи точка лежить в колі за допомогою параболоїда та площини. Для кожної точки визначається координата z яка позначає висоту точки на параболоїді. Коло за трьома точками проектується на параболоїд. Через отримані точки будується площина. Щоб перевірити чи точка лежить у колі потрібно обчислити рівняння площини та значення параболоїда в точці і далі порівняти </w:t>
      </w:r>
      <w:r w:rsidRPr="003C419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отримані значення. Якщо отримана </w:t>
      </w:r>
      <w:proofErr w:type="spellStart"/>
      <w:r w:rsidRPr="003C4193">
        <w:rPr>
          <w:rFonts w:ascii="Times New Roman" w:hAnsi="Times New Roman" w:cs="Times New Roman"/>
          <w:sz w:val="28"/>
          <w:szCs w:val="28"/>
          <w:lang w:val="uk-UA"/>
        </w:rPr>
        <w:t>трьохвимірна</w:t>
      </w:r>
      <w:proofErr w:type="spellEnd"/>
      <w:r w:rsidRPr="003C4193">
        <w:rPr>
          <w:rFonts w:ascii="Times New Roman" w:hAnsi="Times New Roman" w:cs="Times New Roman"/>
          <w:sz w:val="28"/>
          <w:szCs w:val="28"/>
          <w:lang w:val="uk-UA"/>
        </w:rPr>
        <w:t xml:space="preserve"> точка лежить нижче відносно площини то вона належить колу.</w:t>
      </w:r>
    </w:p>
    <w:p w14:paraId="57F62730" w14:textId="31A14EE8" w:rsidR="003C4193" w:rsidRDefault="003C4193" w:rsidP="004035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пошуку трикутника що містить точку реалізовано алгоритм покрокового пошуку. При перевірці чи лежить точка у трикутнику використовувався наступний метод: Від кожної сторони трикутника до точки що перевіряється будуються сторони утворюючи три трикутники. Для них обчислюється орієнтована площа. Якщо площа </w:t>
      </w:r>
      <w:r w:rsidR="000D1D47">
        <w:rPr>
          <w:rFonts w:ascii="Times New Roman" w:hAnsi="Times New Roman" w:cs="Times New Roman"/>
          <w:sz w:val="28"/>
          <w:szCs w:val="28"/>
          <w:lang w:val="uk-UA"/>
        </w:rPr>
        <w:t xml:space="preserve">котрогось з трикутників додатна то це  значить що точка лежить від ззовні від ребра цього трикутника. Тобто наступним потрібно перевіряти трикутник суміжний до отриманого ребра.  </w:t>
      </w:r>
    </w:p>
    <w:p w14:paraId="0BD433BF" w14:textId="171598E3" w:rsidR="00FD22AB" w:rsidRPr="00FD22AB" w:rsidRDefault="00FD22AB" w:rsidP="00FD22AB">
      <w:pPr>
        <w:keepNext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D22AB">
        <w:rPr>
          <w:rFonts w:ascii="Times New Roman" w:hAnsi="Times New Roman" w:cs="Times New Roman"/>
          <w:sz w:val="28"/>
          <w:szCs w:val="28"/>
          <w:lang w:val="uk-UA"/>
        </w:rPr>
        <w:t>Отримані результати</w:t>
      </w:r>
    </w:p>
    <w:p w14:paraId="03D514CA" w14:textId="761E84A9" w:rsidR="00FD22AB" w:rsidRDefault="00FD22AB" w:rsidP="00FD22AB">
      <w:pPr>
        <w:keepNext/>
        <w:jc w:val="center"/>
      </w:pPr>
      <w:r>
        <w:rPr>
          <w:noProof/>
        </w:rPr>
        <w:drawing>
          <wp:inline distT="0" distB="0" distL="0" distR="0" wp14:anchorId="7B39F642" wp14:editId="0D8B954F">
            <wp:extent cx="4947595" cy="2959100"/>
            <wp:effectExtent l="0" t="0" r="5715" b="0"/>
            <wp:docPr id="183052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3607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59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F491" w14:textId="4E0FA950" w:rsidR="00403500" w:rsidRDefault="00FD22AB" w:rsidP="00FD22AB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begin"/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instrText xml:space="preserve"> SEQ Рисунок \* ARABIC </w:instrTex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separate"/>
      </w:r>
      <w:r w:rsidR="0059359B">
        <w:rPr>
          <w:rFonts w:ascii="Times New Roman" w:hAnsi="Times New Roman" w:cs="Times New Roman"/>
          <w:noProof/>
          <w:sz w:val="24"/>
          <w:szCs w:val="24"/>
          <w:lang w:val="uk-UA"/>
        </w:rPr>
        <w:t>1</w: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end"/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FD22AB">
        <w:rPr>
          <w:rFonts w:ascii="Times New Roman" w:hAnsi="Times New Roman" w:cs="Times New Roman"/>
          <w:sz w:val="24"/>
          <w:szCs w:val="24"/>
          <w:lang w:val="uk-UA"/>
        </w:rPr>
        <w:t>Триангуляція</w:t>
      </w:r>
      <w:proofErr w:type="spellEnd"/>
      <w:r w:rsidRPr="00FD22AB">
        <w:rPr>
          <w:rFonts w:ascii="Times New Roman" w:hAnsi="Times New Roman" w:cs="Times New Roman"/>
          <w:sz w:val="24"/>
          <w:szCs w:val="24"/>
          <w:lang w:val="uk-UA"/>
        </w:rPr>
        <w:t xml:space="preserve"> довільної області</w:t>
      </w:r>
    </w:p>
    <w:p w14:paraId="467E2569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3F9036" w14:textId="77777777" w:rsidR="0059359B" w:rsidRDefault="0059359B" w:rsidP="0059359B">
      <w:pPr>
        <w:keepNext/>
        <w:jc w:val="center"/>
      </w:pPr>
      <w:r>
        <w:rPr>
          <w:noProof/>
        </w:rPr>
        <w:drawing>
          <wp:inline distT="0" distB="0" distL="0" distR="0" wp14:anchorId="1433DB65" wp14:editId="78C0C79D">
            <wp:extent cx="2672361" cy="2491105"/>
            <wp:effectExtent l="0" t="0" r="0" b="4445"/>
            <wp:docPr id="1156909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9867" name=""/>
                    <pic:cNvPicPr/>
                  </pic:nvPicPr>
                  <pic:blipFill rotWithShape="1">
                    <a:blip r:embed="rId7"/>
                    <a:srcRect t="12828" b="1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612" cy="2495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29CAA" w14:textId="45ECB503" w:rsidR="00FD22AB" w:rsidRPr="0059359B" w:rsidRDefault="0059359B" w:rsidP="0059359B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59359B">
        <w:rPr>
          <w:rFonts w:ascii="Times New Roman" w:hAnsi="Times New Roman" w:cs="Times New Roman"/>
          <w:sz w:val="24"/>
          <w:szCs w:val="24"/>
          <w:lang w:val="uk-UA"/>
        </w:rPr>
        <w:fldChar w:fldCharType="begin"/>
      </w:r>
      <w:r w:rsidRPr="0059359B">
        <w:rPr>
          <w:rFonts w:ascii="Times New Roman" w:hAnsi="Times New Roman" w:cs="Times New Roman"/>
          <w:sz w:val="24"/>
          <w:szCs w:val="24"/>
          <w:lang w:val="uk-UA"/>
        </w:rPr>
        <w:instrText xml:space="preserve"> SEQ Рисунок \* ARABIC </w:instrText>
      </w:r>
      <w:r w:rsidRPr="0059359B">
        <w:rPr>
          <w:rFonts w:ascii="Times New Roman" w:hAnsi="Times New Roman" w:cs="Times New Roman"/>
          <w:sz w:val="24"/>
          <w:szCs w:val="24"/>
          <w:lang w:val="uk-UA"/>
        </w:rPr>
        <w:fldChar w:fldCharType="separate"/>
      </w:r>
      <w:r w:rsidRPr="0059359B">
        <w:rPr>
          <w:rFonts w:ascii="Times New Roman" w:hAnsi="Times New Roman" w:cs="Times New Roman"/>
          <w:noProof/>
          <w:sz w:val="24"/>
          <w:szCs w:val="24"/>
          <w:lang w:val="uk-UA"/>
        </w:rPr>
        <w:t>2</w:t>
      </w:r>
      <w:r w:rsidRPr="0059359B">
        <w:rPr>
          <w:rFonts w:ascii="Times New Roman" w:hAnsi="Times New Roman" w:cs="Times New Roman"/>
          <w:sz w:val="24"/>
          <w:szCs w:val="24"/>
          <w:lang w:val="uk-UA"/>
        </w:rPr>
        <w:fldChar w:fldCharType="end"/>
      </w:r>
      <w:r w:rsidRPr="0059359B">
        <w:rPr>
          <w:sz w:val="24"/>
          <w:szCs w:val="24"/>
        </w:rPr>
        <w:t xml:space="preserve">. </w:t>
      </w:r>
      <w:r w:rsidRPr="0059359B">
        <w:rPr>
          <w:sz w:val="24"/>
          <w:szCs w:val="24"/>
          <w:lang w:val="uk-UA"/>
        </w:rPr>
        <w:t xml:space="preserve">Створена </w:t>
      </w:r>
      <w:proofErr w:type="spellStart"/>
      <w:r w:rsidRPr="0059359B">
        <w:rPr>
          <w:sz w:val="24"/>
          <w:szCs w:val="24"/>
          <w:lang w:val="uk-UA"/>
        </w:rPr>
        <w:t>триангуляція</w:t>
      </w:r>
      <w:proofErr w:type="spellEnd"/>
      <w:r w:rsidRPr="0059359B">
        <w:rPr>
          <w:sz w:val="24"/>
          <w:szCs w:val="24"/>
          <w:lang w:val="uk-UA"/>
        </w:rPr>
        <w:t xml:space="preserve"> області з завдання з обмеженням площі 0.3</w:t>
      </w:r>
    </w:p>
    <w:p w14:paraId="46435155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E2E0BF" w14:textId="78CBA9C2" w:rsidR="0059359B" w:rsidRPr="000D1D47" w:rsidRDefault="000D1D47" w:rsidP="00FD2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D4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Висновки:</w:t>
      </w:r>
    </w:p>
    <w:p w14:paraId="02BCA07B" w14:textId="10332263" w:rsidR="000D1D47" w:rsidRPr="00122DEC" w:rsidRDefault="00CF2E4B" w:rsidP="00FD22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Дослід</w:t>
      </w:r>
      <w:r w:rsidR="00122DEC">
        <w:rPr>
          <w:rFonts w:ascii="Times New Roman" w:hAnsi="Times New Roman" w:cs="Times New Roman"/>
          <w:sz w:val="28"/>
          <w:szCs w:val="28"/>
          <w:lang w:val="uk-UA"/>
        </w:rPr>
        <w:t>ив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тему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триангуляції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Делоне. Реаліз</w:t>
      </w:r>
      <w:r w:rsidR="00122DEC">
        <w:rPr>
          <w:rFonts w:ascii="Times New Roman" w:hAnsi="Times New Roman" w:cs="Times New Roman"/>
          <w:sz w:val="28"/>
          <w:szCs w:val="28"/>
          <w:lang w:val="uk-UA"/>
        </w:rPr>
        <w:t>ував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триангуляції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нуля. </w:t>
      </w:r>
      <w:r w:rsidR="00122DEC">
        <w:rPr>
          <w:rFonts w:ascii="Times New Roman" w:hAnsi="Times New Roman" w:cs="Times New Roman"/>
          <w:sz w:val="28"/>
          <w:szCs w:val="28"/>
          <w:lang w:val="uk-UA"/>
        </w:rPr>
        <w:t xml:space="preserve">Дослідив різні методи оптимізації базових методів. Побудував </w:t>
      </w:r>
      <w:proofErr w:type="spellStart"/>
      <w:r w:rsidR="00122DEC">
        <w:rPr>
          <w:rFonts w:ascii="Times New Roman" w:hAnsi="Times New Roman" w:cs="Times New Roman"/>
          <w:sz w:val="28"/>
          <w:szCs w:val="28"/>
          <w:lang w:val="uk-UA"/>
        </w:rPr>
        <w:t>триангуляцію</w:t>
      </w:r>
      <w:proofErr w:type="spellEnd"/>
      <w:r w:rsidR="00122DEC">
        <w:rPr>
          <w:rFonts w:ascii="Times New Roman" w:hAnsi="Times New Roman" w:cs="Times New Roman"/>
          <w:sz w:val="28"/>
          <w:szCs w:val="28"/>
          <w:lang w:val="uk-UA"/>
        </w:rPr>
        <w:t xml:space="preserve"> області з завдання.</w:t>
      </w:r>
    </w:p>
    <w:p w14:paraId="0E13DB6C" w14:textId="77777777" w:rsidR="0059359B" w:rsidRDefault="0059359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3768D7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ECC94E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099AFC" w14:textId="77777777" w:rsidR="00FD22AB" w:rsidRPr="008B1316" w:rsidRDefault="00FD22AB" w:rsidP="00FD22AB">
      <w:pPr>
        <w:rPr>
          <w:rFonts w:ascii="Times New Roman" w:hAnsi="Times New Roman" w:cs="Times New Roman"/>
          <w:sz w:val="28"/>
          <w:szCs w:val="28"/>
        </w:rPr>
      </w:pPr>
    </w:p>
    <w:sectPr w:rsidR="00FD22AB" w:rsidRPr="008B13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1C6F"/>
    <w:multiLevelType w:val="hybridMultilevel"/>
    <w:tmpl w:val="D610C61E"/>
    <w:lvl w:ilvl="0" w:tplc="483A2B8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2592F"/>
    <w:multiLevelType w:val="hybridMultilevel"/>
    <w:tmpl w:val="63DA30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64922"/>
    <w:multiLevelType w:val="hybridMultilevel"/>
    <w:tmpl w:val="A8A661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20448">
    <w:abstractNumId w:val="1"/>
  </w:num>
  <w:num w:numId="2" w16cid:durableId="638996968">
    <w:abstractNumId w:val="1"/>
  </w:num>
  <w:num w:numId="3" w16cid:durableId="909121731">
    <w:abstractNumId w:val="2"/>
  </w:num>
  <w:num w:numId="4" w16cid:durableId="23536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CA"/>
    <w:rsid w:val="00033119"/>
    <w:rsid w:val="000D1D47"/>
    <w:rsid w:val="00122DEC"/>
    <w:rsid w:val="00242639"/>
    <w:rsid w:val="003A603E"/>
    <w:rsid w:val="003C4193"/>
    <w:rsid w:val="00403500"/>
    <w:rsid w:val="00417EEA"/>
    <w:rsid w:val="004752B9"/>
    <w:rsid w:val="00537C6D"/>
    <w:rsid w:val="0059359B"/>
    <w:rsid w:val="007A6017"/>
    <w:rsid w:val="00897421"/>
    <w:rsid w:val="008B1316"/>
    <w:rsid w:val="009E2FCA"/>
    <w:rsid w:val="00BB2514"/>
    <w:rsid w:val="00CF2E4B"/>
    <w:rsid w:val="00FD22AB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6F32"/>
  <w15:chartTrackingRefBased/>
  <w15:docId w15:val="{51B66D87-F31E-4683-8DE3-5BCA2606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E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F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9E2F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E2F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9E2F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9E2FC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9E2F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9E2FC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9E2F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9E2FC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9E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2F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9E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2F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9E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2FCA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9E2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2FCA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9E2FC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D22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CBD65-AFCC-4E02-BD14-41D2D0750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2084</Words>
  <Characters>1189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Думанський Юрій</cp:lastModifiedBy>
  <cp:revision>4</cp:revision>
  <dcterms:created xsi:type="dcterms:W3CDTF">2025-09-30T00:26:00Z</dcterms:created>
  <dcterms:modified xsi:type="dcterms:W3CDTF">2025-09-30T10:37:00Z</dcterms:modified>
</cp:coreProperties>
</file>