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Класи.</w:t>
      </w:r>
    </w:p>
    <w:p w:rsidR="00000000" w:rsidDel="00000000" w:rsidP="00000000" w:rsidRDefault="00000000" w:rsidRPr="00000000" w14:paraId="00000003">
      <w:pPr>
        <w:tabs>
          <w:tab w:val="left" w:pos="540"/>
        </w:tabs>
        <w:spacing w:after="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pos="540"/>
        </w:tabs>
        <w:spacing w:after="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Створити клас на основі заданої у відповідному варіанті предметної області, який містить 3 або 4 private-поля. Визначити усі конструктори (за замовчуванням, з параметрами і копіювання), методи введення та виведення на екран, методи доступу до полів класу, додати власний метод класу. </w:t>
      </w:r>
    </w:p>
    <w:p w:rsidR="00000000" w:rsidDel="00000000" w:rsidP="00000000" w:rsidRDefault="00000000" w:rsidRPr="00000000" w14:paraId="00000005">
      <w:pPr>
        <w:spacing w:after="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Створити масив з об’єктів класу. За допомогою створеного меню продемонструвати результати виконання методів для кожного елемента масиву. Вивести всі об’єкти, які задовольняють певну умову (придумати самостійно).</w:t>
      </w:r>
    </w:p>
    <w:p w:rsidR="00000000" w:rsidDel="00000000" w:rsidP="00000000" w:rsidRDefault="00000000" w:rsidRPr="00000000" w14:paraId="00000006">
      <w:pPr>
        <w:spacing w:after="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Номер варіанту визначається номером у списку в журналі.</w:t>
      </w:r>
    </w:p>
    <w:p w:rsidR="00000000" w:rsidDel="00000000" w:rsidP="00000000" w:rsidRDefault="00000000" w:rsidRPr="00000000" w14:paraId="00000007">
      <w:pPr>
        <w:spacing w:after="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b w:val="1"/>
          <w:sz w:val="28"/>
          <w:szCs w:val="28"/>
        </w:rPr>
        <w:sectPr>
          <w:headerReference r:id="rId7" w:type="default"/>
          <w:headerReference r:id="rId8" w:type="even"/>
          <w:pgSz w:h="15840" w:w="12240" w:orient="portrait"/>
          <w:pgMar w:bottom="1134" w:top="1134" w:left="1418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Автомобіль;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Книжка</w:t>
      </w:r>
      <w:r w:rsidDel="00000000" w:rsidR="00000000" w:rsidRPr="00000000">
        <w:rPr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Людина</w:t>
      </w:r>
      <w:r w:rsidDel="00000000" w:rsidR="00000000" w:rsidRPr="00000000">
        <w:rPr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Одяг;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Будинок</w:t>
      </w:r>
      <w:r w:rsidDel="00000000" w:rsidR="00000000" w:rsidRPr="00000000">
        <w:rPr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Авіарейс</w:t>
      </w:r>
      <w:r w:rsidDel="00000000" w:rsidR="00000000" w:rsidRPr="00000000">
        <w:rPr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ВУЗ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Тварина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Транспорт</w:t>
      </w:r>
      <w:r w:rsidDel="00000000" w:rsidR="00000000" w:rsidRPr="00000000">
        <w:rPr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Газета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Викладач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Місто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539" w:hanging="53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Промисловий товар;</w:t>
      </w:r>
    </w:p>
    <w:p w:rsidR="00000000" w:rsidDel="00000000" w:rsidP="00000000" w:rsidRDefault="00000000" w:rsidRPr="00000000" w14:paraId="00000016">
      <w:pPr>
        <w:spacing w:after="240" w:lineRule="auto"/>
        <w:ind w:left="539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ind w:left="539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ind w:left="539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Магазин</w:t>
      </w:r>
      <w:r w:rsidDel="00000000" w:rsidR="00000000" w:rsidRPr="00000000">
        <w:rPr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Фігура</w:t>
      </w:r>
      <w:r w:rsidDel="00000000" w:rsidR="00000000" w:rsidRPr="00000000">
        <w:rPr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Країна</w:t>
      </w:r>
      <w:r w:rsidDel="00000000" w:rsidR="00000000" w:rsidRPr="00000000">
        <w:rPr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539" w:hanging="53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Комп’ютер;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Телефон</w:t>
      </w:r>
      <w:r w:rsidDel="00000000" w:rsidR="00000000" w:rsidRPr="00000000">
        <w:rPr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Планета</w:t>
      </w:r>
      <w:r w:rsidDel="00000000" w:rsidR="00000000" w:rsidRPr="00000000">
        <w:rPr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lineRule="auto"/>
        <w:ind w:left="539" w:hanging="53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Школа;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Побутова техніка</w:t>
      </w:r>
      <w:r w:rsidDel="00000000" w:rsidR="00000000" w:rsidRPr="00000000">
        <w:rPr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Квартира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Меблі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Фільм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Журнал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539" w:hanging="53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Підприємство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539" w:hanging="53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Рослина.</w:t>
      </w:r>
    </w:p>
    <w:sectPr>
      <w:type w:val="continuous"/>
      <w:pgSz w:h="15840" w:w="12240" w:orient="portrait"/>
      <w:pgMar w:bottom="1134" w:top="1134" w:left="1418" w:right="1134" w:header="720" w:footer="720"/>
      <w:pgNumType w:start="1"/>
      <w:cols w:equalWidth="0" w:num="2">
        <w:col w:space="708" w:w="4490.000000000001"/>
        <w:col w:space="0" w:w="4490.0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986"/>
        <w:tab w:val="right" w:pos="9973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986"/>
        <w:tab w:val="right" w:pos="9973"/>
        <w:tab w:val="right" w:pos="9360"/>
      </w:tabs>
      <w:spacing w:after="0" w:before="0" w:line="240" w:lineRule="auto"/>
      <w:ind w:left="0" w:right="360" w:firstLine="0"/>
      <w:jc w:val="righ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986"/>
        <w:tab w:val="right" w:pos="9973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986"/>
        <w:tab w:val="right" w:pos="9973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</w:rPr>
  </w:style>
  <w:style w:type="paragraph" w:styleId="Normal" w:default="1">
    <w:name w:val="Normal"/>
    <w:qFormat w:val="1"/>
    <w:rPr>
      <w:sz w:val="24"/>
      <w:szCs w:val="24"/>
      <w:lang w:eastAsia="en-US" w:val="en-US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Header">
    <w:name w:val="header"/>
    <w:basedOn w:val="Normal"/>
    <w:pPr>
      <w:tabs>
        <w:tab w:val="center" w:pos="4986"/>
        <w:tab w:val="right" w:pos="9973"/>
      </w:tabs>
    </w:pPr>
  </w:style>
  <w:style w:type="paragraph" w:styleId="Footer">
    <w:name w:val="footer"/>
    <w:basedOn w:val="Normal"/>
    <w:pPr>
      <w:tabs>
        <w:tab w:val="center" w:pos="4986"/>
        <w:tab w:val="right" w:pos="9973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 w:val="1"/>
    <w:pPr>
      <w:jc w:val="center"/>
    </w:pPr>
    <w:rPr>
      <w:b w:val="1"/>
      <w:lang w:val="uk-UA"/>
    </w:rPr>
  </w:style>
  <w:style w:type="paragraph" w:styleId="BodyText">
    <w:name w:val="Body Text"/>
    <w:basedOn w:val="Normal"/>
    <w:rPr>
      <w:sz w:val="28"/>
      <w:szCs w:val="20"/>
    </w:rPr>
  </w:style>
  <w:style w:type="paragraph" w:styleId="BodyTextIndent">
    <w:name w:val="Body Text Indent"/>
    <w:basedOn w:val="Normal"/>
    <w:pPr>
      <w:spacing w:line="360" w:lineRule="auto"/>
      <w:ind w:firstLine="720"/>
      <w:jc w:val="both"/>
    </w:pPr>
    <w:rPr>
      <w:sz w:val="28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duEYUfbSGQBs95aesg32+ZZeZw==">AMUW2mU9r2qYOKRy6kW5bUI5/omkvCZuMsRxGZayLjYR1ph4bugV9n6FCcrbc+Uq72+womwEMfSMLk8XaFUus4F3lUcbFJ5PZTGlE+pqHrPhzMACvIuEbeo=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2021-03-14T11:37:00Z</dcterms:created>
  <dc:creator>Fundak Lesya</dc:creator>
</cp:coreProperties>
</file>