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0837" w14:textId="77777777" w:rsidR="003451B1" w:rsidRPr="008215EB" w:rsidRDefault="003451B1" w:rsidP="003451B1">
      <w:pPr>
        <w:pStyle w:val="ac"/>
        <w:spacing w:before="240" w:beforeAutospacing="0" w:after="0" w:afterAutospacing="0"/>
        <w:jc w:val="right"/>
        <w:rPr>
          <w:lang w:val="uk-UA"/>
        </w:rPr>
      </w:pPr>
      <w:bookmarkStart w:id="0" w:name="_Toc136967444"/>
    </w:p>
    <w:p w14:paraId="2A710B23" w14:textId="77777777" w:rsidR="003451B1" w:rsidRPr="008215EB" w:rsidRDefault="003451B1" w:rsidP="003451B1">
      <w:pPr>
        <w:pStyle w:val="ac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Vision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and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Scope</w:t>
      </w:r>
      <w:proofErr w:type="spellEnd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64"/>
          <w:szCs w:val="64"/>
          <w:lang w:val="uk-UA"/>
        </w:rPr>
        <w:t>Document</w:t>
      </w:r>
      <w:proofErr w:type="spellEnd"/>
    </w:p>
    <w:p w14:paraId="4DC4F995" w14:textId="77777777" w:rsidR="003451B1" w:rsidRPr="008215EB" w:rsidRDefault="003451B1" w:rsidP="003451B1">
      <w:pPr>
        <w:pStyle w:val="ac"/>
        <w:spacing w:before="0" w:beforeAutospacing="0" w:after="40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40"/>
          <w:szCs w:val="40"/>
          <w:lang w:val="uk-UA"/>
        </w:rPr>
        <w:t>for</w:t>
      </w:r>
      <w:proofErr w:type="spellEnd"/>
    </w:p>
    <w:p w14:paraId="18A7A7FE" w14:textId="77777777" w:rsidR="003451B1" w:rsidRDefault="003451B1" w:rsidP="003451B1">
      <w:pPr>
        <w:pStyle w:val="ac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36"/>
          <w:szCs w:val="36"/>
          <w:lang w:val="uk-UA"/>
        </w:rPr>
      </w:pP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Analysis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of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human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air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activity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following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the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assistance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of</w:t>
      </w:r>
      <w:proofErr w:type="spellEnd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715B7D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>drones</w:t>
      </w:r>
      <w:proofErr w:type="spellEnd"/>
    </w:p>
    <w:p w14:paraId="72E46D19" w14:textId="77777777" w:rsidR="003451B1" w:rsidRPr="008215EB" w:rsidRDefault="003451B1" w:rsidP="003451B1">
      <w:pPr>
        <w:pStyle w:val="ac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432D34">
        <w:rPr>
          <w:rFonts w:ascii="Arial" w:hAnsi="Arial" w:cs="Arial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Version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1.0</w:t>
      </w:r>
    </w:p>
    <w:p w14:paraId="403A5044" w14:textId="77777777" w:rsidR="003451B1" w:rsidRPr="008215EB" w:rsidRDefault="003451B1" w:rsidP="003451B1">
      <w:pPr>
        <w:pStyle w:val="ac"/>
        <w:spacing w:before="240" w:beforeAutospacing="0" w:after="720" w:afterAutospacing="0"/>
        <w:jc w:val="right"/>
        <w:rPr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approved</w:t>
      </w:r>
      <w:proofErr w:type="spellEnd"/>
    </w:p>
    <w:p w14:paraId="18262808" w14:textId="77777777" w:rsidR="003451B1" w:rsidRPr="008215EB" w:rsidRDefault="003451B1" w:rsidP="003451B1">
      <w:pPr>
        <w:pStyle w:val="ac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Prepared</w:t>
      </w:r>
      <w:proofErr w:type="spellEnd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by</w:t>
      </w:r>
      <w:proofErr w:type="spellEnd"/>
    </w:p>
    <w:p w14:paraId="0ADA80E5" w14:textId="77777777" w:rsidR="003451B1" w:rsidRDefault="003451B1" w:rsidP="003451B1">
      <w:pPr>
        <w:pStyle w:val="ac"/>
        <w:spacing w:before="240" w:beforeAutospacing="0" w:after="720" w:afterAutospacing="0"/>
        <w:jc w:val="right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proofErr w:type="spellStart"/>
      <w:r w:rsidRPr="00715B7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Utkin</w:t>
      </w:r>
      <w:proofErr w:type="spellEnd"/>
      <w:r w:rsidRPr="00715B7D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 xml:space="preserve"> Y. E.</w:t>
      </w:r>
    </w:p>
    <w:p w14:paraId="7B8F7754" w14:textId="77777777" w:rsidR="003451B1" w:rsidRPr="008215EB" w:rsidRDefault="003451B1" w:rsidP="003451B1">
      <w:pPr>
        <w:pStyle w:val="ac"/>
        <w:spacing w:before="240" w:beforeAutospacing="0" w:after="720" w:afterAutospacing="0"/>
        <w:jc w:val="right"/>
        <w:rPr>
          <w:lang w:val="uk-UA"/>
        </w:rPr>
      </w:pPr>
      <w:r w:rsidRPr="008215EB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NURE</w:t>
      </w:r>
    </w:p>
    <w:p w14:paraId="49E1BCD0" w14:textId="77777777" w:rsidR="003451B1" w:rsidRPr="008215EB" w:rsidRDefault="003451B1" w:rsidP="003451B1">
      <w:pPr>
        <w:pStyle w:val="2"/>
        <w:spacing w:before="0" w:after="0" w:line="480" w:lineRule="auto"/>
        <w:jc w:val="right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Cs/>
          <w:color w:val="000000"/>
          <w:sz w:val="28"/>
          <w:szCs w:val="28"/>
          <w:lang w:val="ru-UA"/>
        </w:rPr>
        <w:t>20</w:t>
      </w:r>
      <w:r w:rsidRPr="008215EB">
        <w:rPr>
          <w:rFonts w:ascii="Arial" w:hAnsi="Arial" w:cs="Arial"/>
          <w:bCs/>
          <w:color w:val="000000"/>
          <w:sz w:val="28"/>
          <w:szCs w:val="28"/>
        </w:rPr>
        <w:t>.06.2025</w:t>
      </w:r>
    </w:p>
    <w:p w14:paraId="74155598" w14:textId="77777777" w:rsidR="003451B1" w:rsidRPr="008215EB" w:rsidRDefault="003451B1" w:rsidP="003451B1">
      <w:pPr>
        <w:spacing w:after="160" w:line="259" w:lineRule="auto"/>
        <w:ind w:firstLine="0"/>
        <w:jc w:val="left"/>
        <w:rPr>
          <w:rFonts w:ascii="Arial" w:hAnsi="Arial" w:cs="Arial"/>
          <w:bCs/>
          <w:color w:val="000000"/>
        </w:rPr>
      </w:pPr>
      <w:r w:rsidRPr="008215EB">
        <w:rPr>
          <w:rFonts w:ascii="Arial" w:hAnsi="Arial" w:cs="Arial"/>
          <w:bCs/>
          <w:color w:val="000000"/>
        </w:rPr>
        <w:br w:type="page"/>
      </w:r>
      <w:bookmarkEnd w:id="0"/>
    </w:p>
    <w:p w14:paraId="7181A6D8" w14:textId="77777777" w:rsidR="003451B1" w:rsidRPr="003451B1" w:rsidRDefault="003451B1" w:rsidP="003451B1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6990602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1. Постановка мети.</w:t>
      </w:r>
      <w:bookmarkEnd w:id="1"/>
    </w:p>
    <w:p w14:paraId="15EAABC6" w14:textId="77777777" w:rsidR="003451B1" w:rsidRPr="003451B1" w:rsidRDefault="003451B1" w:rsidP="003451B1">
      <w:pPr>
        <w:tabs>
          <w:tab w:val="center" w:pos="4680"/>
          <w:tab w:val="right" w:pos="9360"/>
        </w:tabs>
      </w:pPr>
    </w:p>
    <w:p w14:paraId="66CC95C8" w14:textId="77777777" w:rsidR="003451B1" w:rsidRPr="003451B1" w:rsidRDefault="003451B1" w:rsidP="003451B1">
      <w:pPr>
        <w:tabs>
          <w:tab w:val="center" w:pos="1276"/>
          <w:tab w:val="right" w:pos="9360"/>
        </w:tabs>
      </w:pPr>
      <w:r w:rsidRPr="003451B1">
        <w:t xml:space="preserve">Метою розробки є створення експериментальної системи, що в режимі реального часу забезпечує автоматизоване виявлення, </w:t>
      </w:r>
      <w:proofErr w:type="spellStart"/>
      <w:r w:rsidRPr="003451B1">
        <w:t>трекінг</w:t>
      </w:r>
      <w:proofErr w:type="spellEnd"/>
      <w:r w:rsidRPr="003451B1">
        <w:t xml:space="preserve"> і класифікацію рухової активності людини з повітряного </w:t>
      </w:r>
      <w:proofErr w:type="spellStart"/>
      <w:r w:rsidRPr="003451B1">
        <w:t>відеопотоку</w:t>
      </w:r>
      <w:proofErr w:type="spellEnd"/>
      <w:r w:rsidRPr="003451B1">
        <w:t xml:space="preserve">. Система поєднує сучасні алгоритми </w:t>
      </w:r>
      <w:proofErr w:type="spellStart"/>
      <w:r w:rsidRPr="003451B1">
        <w:t>детекції</w:t>
      </w:r>
      <w:proofErr w:type="spellEnd"/>
      <w:r w:rsidRPr="003451B1">
        <w:t xml:space="preserve"> на основі YOLOv11, оцінку положення скелетних точок через </w:t>
      </w:r>
      <w:proofErr w:type="spellStart"/>
      <w:r w:rsidRPr="003451B1">
        <w:t>BlazePose</w:t>
      </w:r>
      <w:proofErr w:type="spellEnd"/>
      <w:r w:rsidRPr="003451B1">
        <w:t xml:space="preserve"> та стійкий </w:t>
      </w:r>
      <w:proofErr w:type="spellStart"/>
      <w:r w:rsidRPr="003451B1">
        <w:t>трекінг</w:t>
      </w:r>
      <w:proofErr w:type="spellEnd"/>
      <w:r w:rsidRPr="003451B1">
        <w:t xml:space="preserve"> </w:t>
      </w:r>
      <w:proofErr w:type="spellStart"/>
      <w:r w:rsidRPr="003451B1">
        <w:t>DeepSORT</w:t>
      </w:r>
      <w:proofErr w:type="spellEnd"/>
      <w:r w:rsidRPr="003451B1">
        <w:t xml:space="preserve">, а також формує </w:t>
      </w:r>
      <w:proofErr w:type="spellStart"/>
      <w:r w:rsidRPr="003451B1">
        <w:t>MAVLink</w:t>
      </w:r>
      <w:proofErr w:type="spellEnd"/>
      <w:r w:rsidRPr="003451B1">
        <w:t xml:space="preserve">-команди для автономного корегування орієнтації </w:t>
      </w:r>
      <w:proofErr w:type="spellStart"/>
      <w:r w:rsidRPr="003451B1">
        <w:t>дрона</w:t>
      </w:r>
      <w:proofErr w:type="spellEnd"/>
      <w:r w:rsidRPr="003451B1">
        <w:t xml:space="preserve"> за допомогою прошивки PX4.</w:t>
      </w:r>
    </w:p>
    <w:p w14:paraId="519B051A" w14:textId="77777777" w:rsidR="003451B1" w:rsidRPr="003451B1" w:rsidRDefault="003451B1" w:rsidP="003451B1">
      <w:pPr>
        <w:tabs>
          <w:tab w:val="center" w:pos="1276"/>
          <w:tab w:val="right" w:pos="9360"/>
        </w:tabs>
      </w:pPr>
    </w:p>
    <w:p w14:paraId="431FA26B" w14:textId="77777777" w:rsidR="003451B1" w:rsidRPr="003451B1" w:rsidRDefault="003451B1" w:rsidP="003451B1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990603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Загальний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опис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системи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.</w:t>
      </w:r>
      <w:bookmarkEnd w:id="2"/>
    </w:p>
    <w:p w14:paraId="2FA6B2E5" w14:textId="77777777" w:rsidR="003451B1" w:rsidRPr="003451B1" w:rsidRDefault="003451B1" w:rsidP="003451B1">
      <w:pPr>
        <w:tabs>
          <w:tab w:val="center" w:pos="4680"/>
          <w:tab w:val="right" w:pos="9360"/>
        </w:tabs>
      </w:pPr>
    </w:p>
    <w:p w14:paraId="2929D4BC" w14:textId="77777777" w:rsidR="003451B1" w:rsidRPr="003451B1" w:rsidRDefault="003451B1" w:rsidP="003451B1">
      <w:pPr>
        <w:tabs>
          <w:tab w:val="center" w:pos="4680"/>
          <w:tab w:val="right" w:pos="9360"/>
        </w:tabs>
      </w:pPr>
      <w:r w:rsidRPr="003451B1">
        <w:t>Рішення побудоване за принципом «</w:t>
      </w:r>
      <w:proofErr w:type="spellStart"/>
      <w:r w:rsidRPr="003451B1">
        <w:t>edge-computing</w:t>
      </w:r>
      <w:proofErr w:type="spellEnd"/>
      <w:r w:rsidRPr="003451B1">
        <w:t xml:space="preserve">»: усі алгоритми обробки відео виконуються безпосередньо на бортовому обчислювальному модулі (наприклад, </w:t>
      </w:r>
      <w:proofErr w:type="spellStart"/>
      <w:r w:rsidRPr="003451B1">
        <w:t>Orange</w:t>
      </w:r>
      <w:proofErr w:type="spellEnd"/>
      <w:r w:rsidRPr="003451B1">
        <w:t xml:space="preserve"> </w:t>
      </w:r>
      <w:proofErr w:type="spellStart"/>
      <w:r w:rsidRPr="003451B1">
        <w:t>Pi</w:t>
      </w:r>
      <w:proofErr w:type="spellEnd"/>
      <w:r w:rsidRPr="003451B1">
        <w:t xml:space="preserve"> 5+ з NPU), що під’єднаний до FPV-камери </w:t>
      </w:r>
      <w:proofErr w:type="spellStart"/>
      <w:r w:rsidRPr="003451B1">
        <w:t>дрона</w:t>
      </w:r>
      <w:proofErr w:type="spellEnd"/>
      <w:r w:rsidRPr="003451B1">
        <w:t>. Підготовлена бібліотека клієнт-серверного обміну дозволяє у разі потреби транслювати метадані (координати, класи активності, смуги помилок) на наземну станцію для подальшого аналізу і візуалізації.</w:t>
      </w:r>
    </w:p>
    <w:p w14:paraId="44D2E618" w14:textId="77777777" w:rsidR="003451B1" w:rsidRPr="003451B1" w:rsidRDefault="003451B1" w:rsidP="003451B1">
      <w:pPr>
        <w:tabs>
          <w:tab w:val="center" w:pos="4680"/>
          <w:tab w:val="right" w:pos="9360"/>
        </w:tabs>
      </w:pPr>
      <w:r w:rsidRPr="003451B1">
        <w:t xml:space="preserve">З боку бортового контролера система </w:t>
      </w:r>
      <w:proofErr w:type="spellStart"/>
      <w:r w:rsidRPr="003451B1">
        <w:t>ініціалізує</w:t>
      </w:r>
      <w:proofErr w:type="spellEnd"/>
      <w:r w:rsidRPr="003451B1">
        <w:t xml:space="preserve"> рамки </w:t>
      </w:r>
      <w:proofErr w:type="spellStart"/>
      <w:r w:rsidRPr="003451B1">
        <w:t>детекції</w:t>
      </w:r>
      <w:proofErr w:type="spellEnd"/>
      <w:r w:rsidRPr="003451B1">
        <w:t xml:space="preserve">, потім передає їх у </w:t>
      </w:r>
      <w:proofErr w:type="spellStart"/>
      <w:r w:rsidRPr="003451B1">
        <w:t>трекер</w:t>
      </w:r>
      <w:proofErr w:type="spellEnd"/>
      <w:r w:rsidRPr="003451B1">
        <w:t xml:space="preserve"> </w:t>
      </w:r>
      <w:proofErr w:type="spellStart"/>
      <w:r w:rsidRPr="003451B1">
        <w:t>DeepSORT</w:t>
      </w:r>
      <w:proofErr w:type="spellEnd"/>
      <w:r w:rsidRPr="003451B1">
        <w:t xml:space="preserve">, обчислює помилку центрування, формує </w:t>
      </w:r>
      <w:proofErr w:type="spellStart"/>
      <w:r w:rsidRPr="003451B1">
        <w:t>MAVLink</w:t>
      </w:r>
      <w:proofErr w:type="spellEnd"/>
      <w:r w:rsidRPr="003451B1">
        <w:t>-повідомлення та надсилає їх польотному контролеру PX4 для корекції курсу.</w:t>
      </w:r>
    </w:p>
    <w:p w14:paraId="69D21097" w14:textId="77777777" w:rsidR="003451B1" w:rsidRPr="003451B1" w:rsidRDefault="003451B1" w:rsidP="003451B1">
      <w:pPr>
        <w:tabs>
          <w:tab w:val="center" w:pos="4680"/>
          <w:tab w:val="right" w:pos="9360"/>
        </w:tabs>
      </w:pPr>
    </w:p>
    <w:p w14:paraId="3AD363F2" w14:textId="77777777" w:rsidR="003451B1" w:rsidRPr="003451B1" w:rsidRDefault="003451B1" w:rsidP="003451B1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990604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3.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Основний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функціонал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системи</w:t>
      </w:r>
      <w:bookmarkEnd w:id="3"/>
      <w:proofErr w:type="spellEnd"/>
    </w:p>
    <w:p w14:paraId="5AAE14C0" w14:textId="77777777" w:rsidR="003451B1" w:rsidRPr="003451B1" w:rsidRDefault="003451B1" w:rsidP="003451B1">
      <w:pPr>
        <w:tabs>
          <w:tab w:val="center" w:pos="426"/>
          <w:tab w:val="right" w:pos="9360"/>
        </w:tabs>
        <w:rPr>
          <w:lang w:val="ru-RU"/>
        </w:rPr>
      </w:pPr>
      <w:r w:rsidRPr="003451B1">
        <w:tab/>
      </w:r>
    </w:p>
    <w:p w14:paraId="635F01C9" w14:textId="77777777" w:rsidR="003451B1" w:rsidRPr="003451B1" w:rsidRDefault="003451B1" w:rsidP="003451B1">
      <w:pPr>
        <w:tabs>
          <w:tab w:val="center" w:pos="567"/>
          <w:tab w:val="right" w:pos="9360"/>
        </w:tabs>
        <w:rPr>
          <w:rStyle w:val="ad"/>
          <w:rFonts w:eastAsiaTheme="majorEastAsia"/>
        </w:rPr>
      </w:pPr>
      <w:proofErr w:type="spellStart"/>
      <w:r w:rsidRPr="003451B1">
        <w:rPr>
          <w:rStyle w:val="ad"/>
          <w:rFonts w:eastAsiaTheme="majorEastAsia"/>
        </w:rPr>
        <w:t>Детекція</w:t>
      </w:r>
      <w:proofErr w:type="spellEnd"/>
      <w:r w:rsidRPr="003451B1">
        <w:rPr>
          <w:rStyle w:val="ad"/>
          <w:rFonts w:eastAsiaTheme="majorEastAsia"/>
        </w:rPr>
        <w:t xml:space="preserve"> людини у </w:t>
      </w:r>
      <w:proofErr w:type="spellStart"/>
      <w:r w:rsidRPr="003451B1">
        <w:rPr>
          <w:rStyle w:val="ad"/>
          <w:rFonts w:eastAsiaTheme="majorEastAsia"/>
        </w:rPr>
        <w:t>відеопотоці</w:t>
      </w:r>
      <w:proofErr w:type="spellEnd"/>
      <w:r w:rsidRPr="003451B1">
        <w:rPr>
          <w:rStyle w:val="ad"/>
          <w:rFonts w:eastAsiaTheme="majorEastAsia"/>
        </w:rPr>
        <w:t>.</w:t>
      </w:r>
      <w:r w:rsidRPr="003451B1">
        <w:t xml:space="preserve"> Застосування моделі YOLOv11 забезпечує швидке й точне виявлення фігур на фоне місцевості, навіть за складних умов освітлення чи на великих висотах.</w:t>
      </w:r>
    </w:p>
    <w:p w14:paraId="4ED45569" w14:textId="77777777" w:rsidR="003451B1" w:rsidRPr="003451B1" w:rsidRDefault="003451B1" w:rsidP="003451B1">
      <w:pPr>
        <w:tabs>
          <w:tab w:val="left" w:pos="0"/>
          <w:tab w:val="left" w:pos="9355"/>
        </w:tabs>
        <w:rPr>
          <w:lang w:val="ru-RU"/>
        </w:rPr>
      </w:pPr>
      <w:proofErr w:type="spellStart"/>
      <w:r w:rsidRPr="003451B1">
        <w:rPr>
          <w:rStyle w:val="ad"/>
          <w:rFonts w:eastAsiaTheme="majorEastAsia"/>
        </w:rPr>
        <w:t>Трекінг</w:t>
      </w:r>
      <w:proofErr w:type="spellEnd"/>
      <w:r w:rsidRPr="003451B1">
        <w:rPr>
          <w:rStyle w:val="ad"/>
          <w:rFonts w:eastAsiaTheme="majorEastAsia"/>
        </w:rPr>
        <w:t xml:space="preserve"> і утримання цілі.</w:t>
      </w:r>
      <w:r w:rsidRPr="003451B1">
        <w:t xml:space="preserve"> </w:t>
      </w:r>
      <w:proofErr w:type="spellStart"/>
      <w:r w:rsidRPr="003451B1">
        <w:t>DeepSORT</w:t>
      </w:r>
      <w:proofErr w:type="spellEnd"/>
      <w:r w:rsidRPr="003451B1">
        <w:t xml:space="preserve"> прогнозує траєкторію об’єкта під час коротких провалів </w:t>
      </w:r>
      <w:proofErr w:type="spellStart"/>
      <w:r w:rsidRPr="003451B1">
        <w:t>детекції</w:t>
      </w:r>
      <w:proofErr w:type="spellEnd"/>
      <w:r w:rsidRPr="003451B1">
        <w:t>, забезпечуючи безперервне стеження.</w:t>
      </w:r>
      <w:r w:rsidRPr="003451B1">
        <w:br/>
      </w:r>
      <w:r w:rsidRPr="003451B1">
        <w:rPr>
          <w:rStyle w:val="ad"/>
          <w:rFonts w:eastAsiaTheme="majorEastAsia"/>
          <w:lang w:val="ru-UA"/>
        </w:rPr>
        <w:t xml:space="preserve">        </w:t>
      </w:r>
      <w:r w:rsidRPr="003451B1">
        <w:rPr>
          <w:rStyle w:val="ad"/>
          <w:rFonts w:eastAsiaTheme="majorEastAsia"/>
        </w:rPr>
        <w:t xml:space="preserve">Автономне </w:t>
      </w:r>
      <w:proofErr w:type="spellStart"/>
      <w:r w:rsidRPr="003451B1">
        <w:rPr>
          <w:rStyle w:val="ad"/>
          <w:rFonts w:eastAsiaTheme="majorEastAsia"/>
        </w:rPr>
        <w:t>донаведення</w:t>
      </w:r>
      <w:proofErr w:type="spellEnd"/>
      <w:r w:rsidRPr="003451B1">
        <w:rPr>
          <w:rStyle w:val="ad"/>
          <w:rFonts w:eastAsiaTheme="majorEastAsia"/>
        </w:rPr>
        <w:t xml:space="preserve"> </w:t>
      </w:r>
      <w:proofErr w:type="spellStart"/>
      <w:r w:rsidRPr="003451B1">
        <w:rPr>
          <w:rStyle w:val="ad"/>
          <w:rFonts w:eastAsiaTheme="majorEastAsia"/>
        </w:rPr>
        <w:t>дрона</w:t>
      </w:r>
      <w:proofErr w:type="spellEnd"/>
      <w:r w:rsidRPr="003451B1">
        <w:rPr>
          <w:rStyle w:val="ad"/>
          <w:rFonts w:eastAsiaTheme="majorEastAsia"/>
        </w:rPr>
        <w:t>.</w:t>
      </w:r>
      <w:r w:rsidRPr="003451B1">
        <w:t xml:space="preserve"> На основі розрахованої курсової </w:t>
      </w:r>
      <w:r w:rsidRPr="003451B1">
        <w:lastRenderedPageBreak/>
        <w:t xml:space="preserve">помилки генеруються </w:t>
      </w:r>
      <w:proofErr w:type="spellStart"/>
      <w:r w:rsidRPr="003451B1">
        <w:t>MAVLink</w:t>
      </w:r>
      <w:proofErr w:type="spellEnd"/>
      <w:r w:rsidRPr="003451B1">
        <w:t>-команди (</w:t>
      </w:r>
      <w:r w:rsidRPr="003451B1">
        <w:rPr>
          <w:rStyle w:val="HTML"/>
          <w:rFonts w:ascii="Times New Roman" w:eastAsiaTheme="majorEastAsia" w:hAnsi="Times New Roman" w:cs="Times New Roman"/>
          <w:sz w:val="28"/>
          <w:szCs w:val="28"/>
        </w:rPr>
        <w:t>CONDITION_YAW</w:t>
      </w:r>
      <w:r w:rsidRPr="003451B1">
        <w:t xml:space="preserve">, </w:t>
      </w:r>
      <w:r w:rsidRPr="003451B1">
        <w:rPr>
          <w:rStyle w:val="HTML"/>
          <w:rFonts w:ascii="Times New Roman" w:eastAsiaTheme="majorEastAsia" w:hAnsi="Times New Roman" w:cs="Times New Roman"/>
          <w:sz w:val="28"/>
          <w:szCs w:val="28"/>
        </w:rPr>
        <w:t>SET_POSITION_TARGET_LOCAL_NED</w:t>
      </w:r>
      <w:r w:rsidRPr="003451B1">
        <w:t>), які PX4 виконує в режимі автоматичного корегування орієнтації.</w:t>
      </w:r>
      <w:r w:rsidRPr="003451B1">
        <w:br/>
      </w:r>
      <w:r w:rsidRPr="003451B1">
        <w:rPr>
          <w:lang w:val="ru-UA"/>
        </w:rPr>
        <w:t xml:space="preserve">        </w:t>
      </w:r>
      <w:r w:rsidRPr="003451B1">
        <w:rPr>
          <w:rStyle w:val="ad"/>
          <w:rFonts w:eastAsiaTheme="majorEastAsia"/>
        </w:rPr>
        <w:t>Збір і передача метрик.</w:t>
      </w:r>
      <w:r w:rsidRPr="003451B1">
        <w:t xml:space="preserve"> Система фіксує продуктивність (FPS, середній час </w:t>
      </w:r>
      <w:proofErr w:type="spellStart"/>
      <w:r w:rsidRPr="003451B1">
        <w:t>інференсу</w:t>
      </w:r>
      <w:proofErr w:type="spellEnd"/>
      <w:r w:rsidRPr="003451B1">
        <w:t xml:space="preserve">, тривалість </w:t>
      </w:r>
      <w:proofErr w:type="spellStart"/>
      <w:r w:rsidRPr="003451B1">
        <w:t>трекінгу</w:t>
      </w:r>
      <w:proofErr w:type="spellEnd"/>
      <w:r w:rsidRPr="003451B1">
        <w:t>) та за потреби передає їх на наземну станцію для побудови аналітичних звітів.</w:t>
      </w:r>
    </w:p>
    <w:p w14:paraId="42DD6B5F" w14:textId="77777777" w:rsidR="003451B1" w:rsidRPr="003451B1" w:rsidRDefault="003451B1" w:rsidP="003451B1">
      <w:pPr>
        <w:tabs>
          <w:tab w:val="center" w:pos="142"/>
          <w:tab w:val="right" w:pos="9360"/>
        </w:tabs>
        <w:rPr>
          <w:lang w:val="ru-RU"/>
        </w:rPr>
      </w:pPr>
    </w:p>
    <w:p w14:paraId="436CE744" w14:textId="77777777" w:rsidR="003451B1" w:rsidRPr="003451B1" w:rsidRDefault="003451B1" w:rsidP="003451B1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990605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4.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Загальні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обмеження</w:t>
      </w:r>
      <w:bookmarkEnd w:id="4"/>
      <w:proofErr w:type="spellEnd"/>
    </w:p>
    <w:p w14:paraId="43F0E7AE" w14:textId="77777777" w:rsidR="003451B1" w:rsidRPr="003451B1" w:rsidRDefault="003451B1" w:rsidP="003451B1"/>
    <w:p w14:paraId="0BF4DF19" w14:textId="77777777" w:rsidR="003451B1" w:rsidRPr="003451B1" w:rsidRDefault="003451B1" w:rsidP="003451B1">
      <w:bookmarkStart w:id="5" w:name="_Toc136990606"/>
      <w:r w:rsidRPr="003451B1">
        <w:t xml:space="preserve">Система потребує наявності NPU або GPU-прискорення для обробки YOLOv11 і </w:t>
      </w:r>
      <w:proofErr w:type="spellStart"/>
      <w:r w:rsidRPr="003451B1">
        <w:t>BlazePose</w:t>
      </w:r>
      <w:proofErr w:type="spellEnd"/>
      <w:r w:rsidRPr="003451B1">
        <w:t xml:space="preserve"> у реальному часі.</w:t>
      </w:r>
      <w:r w:rsidRPr="003451B1">
        <w:br/>
        <w:t xml:space="preserve">Рекомендується обмежувати роздільність </w:t>
      </w:r>
      <w:proofErr w:type="spellStart"/>
      <w:r w:rsidRPr="003451B1">
        <w:t>відеопотоку</w:t>
      </w:r>
      <w:proofErr w:type="spellEnd"/>
      <w:r w:rsidRPr="003451B1">
        <w:t xml:space="preserve"> 720 p–1080 p, аби забезпечити не менше ніж 25 FPS.</w:t>
      </w:r>
      <w:r w:rsidRPr="003451B1">
        <w:br/>
        <w:t xml:space="preserve">Обчислювальні ресурси </w:t>
      </w:r>
      <w:proofErr w:type="spellStart"/>
      <w:r w:rsidRPr="003451B1">
        <w:t>одноплатного</w:t>
      </w:r>
      <w:proofErr w:type="spellEnd"/>
      <w:r w:rsidRPr="003451B1">
        <w:t xml:space="preserve"> комп’ютера (CPU, RAM) мають бути не менше ніж 4 ядра та 4 ГБ ОЗП.</w:t>
      </w:r>
      <w:r w:rsidRPr="003451B1">
        <w:br/>
        <w:t>Для коректної роботи PX4-інтеграції необхідно мати прошивку версії ≥ 1.13.</w:t>
      </w:r>
      <w:r w:rsidRPr="003451B1">
        <w:br/>
        <w:t>Система не розрахована на роботу в умовах екстремального пилу, сильного дощу чи снігопаду без додаткової герметизації камери.</w:t>
      </w:r>
    </w:p>
    <w:p w14:paraId="4C1F703D" w14:textId="77777777" w:rsidR="003451B1" w:rsidRPr="003451B1" w:rsidRDefault="003451B1" w:rsidP="003451B1"/>
    <w:p w14:paraId="6D21A9CD" w14:textId="77777777" w:rsidR="003451B1" w:rsidRPr="003451B1" w:rsidRDefault="003451B1" w:rsidP="003451B1">
      <w:pPr>
        <w:pStyle w:val="2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5.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Припущення</w:t>
      </w:r>
      <w:proofErr w:type="spellEnd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та </w:t>
      </w:r>
      <w:proofErr w:type="spellStart"/>
      <w:r w:rsidRPr="003451B1">
        <w:rPr>
          <w:rFonts w:ascii="Times New Roman" w:hAnsi="Times New Roman" w:cs="Times New Roman"/>
          <w:bCs/>
          <w:color w:val="auto"/>
          <w:sz w:val="28"/>
          <w:szCs w:val="28"/>
        </w:rPr>
        <w:t>залежності</w:t>
      </w:r>
      <w:bookmarkEnd w:id="5"/>
      <w:proofErr w:type="spellEnd"/>
    </w:p>
    <w:p w14:paraId="3F7C0EEA" w14:textId="77777777" w:rsidR="003451B1" w:rsidRPr="003451B1" w:rsidRDefault="003451B1" w:rsidP="003451B1"/>
    <w:p w14:paraId="15550126" w14:textId="77777777" w:rsidR="003451B1" w:rsidRPr="003451B1" w:rsidRDefault="003451B1" w:rsidP="003451B1">
      <w:pPr>
        <w:tabs>
          <w:tab w:val="left" w:pos="0"/>
        </w:tabs>
        <w:jc w:val="left"/>
      </w:pPr>
      <w:r w:rsidRPr="003451B1">
        <w:tab/>
        <w:t xml:space="preserve">Пакети </w:t>
      </w:r>
      <w:proofErr w:type="spellStart"/>
      <w:r w:rsidRPr="003451B1">
        <w:t>Python</w:t>
      </w:r>
      <w:proofErr w:type="spellEnd"/>
      <w:r w:rsidRPr="003451B1">
        <w:t xml:space="preserve"> ≥ 3.8 з встановленими </w:t>
      </w:r>
      <w:proofErr w:type="spellStart"/>
      <w:r w:rsidRPr="003451B1">
        <w:t>Ultralytics</w:t>
      </w:r>
      <w:proofErr w:type="spellEnd"/>
      <w:r w:rsidRPr="003451B1">
        <w:t xml:space="preserve"> YOLO, </w:t>
      </w:r>
      <w:proofErr w:type="spellStart"/>
      <w:r w:rsidRPr="003451B1">
        <w:t>MediaPipe</w:t>
      </w:r>
      <w:proofErr w:type="spellEnd"/>
      <w:r w:rsidRPr="003451B1">
        <w:t xml:space="preserve">, </w:t>
      </w:r>
      <w:proofErr w:type="spellStart"/>
      <w:r w:rsidRPr="003451B1">
        <w:t>OpenCV</w:t>
      </w:r>
      <w:proofErr w:type="spellEnd"/>
      <w:r w:rsidRPr="003451B1">
        <w:t xml:space="preserve">, </w:t>
      </w:r>
      <w:proofErr w:type="spellStart"/>
      <w:r w:rsidRPr="003451B1">
        <w:t>Torch</w:t>
      </w:r>
      <w:proofErr w:type="spellEnd"/>
      <w:r w:rsidRPr="003451B1">
        <w:t>.</w:t>
      </w:r>
      <w:r w:rsidRPr="003451B1">
        <w:br/>
      </w:r>
      <w:r w:rsidRPr="003451B1">
        <w:rPr>
          <w:lang w:val="ru-UA"/>
        </w:rPr>
        <w:t xml:space="preserve">           </w:t>
      </w:r>
      <w:r w:rsidRPr="003451B1">
        <w:t xml:space="preserve">Локально доступні </w:t>
      </w:r>
      <w:proofErr w:type="spellStart"/>
      <w:r w:rsidRPr="003451B1">
        <w:t>чекпоінти</w:t>
      </w:r>
      <w:proofErr w:type="spellEnd"/>
      <w:r w:rsidRPr="003451B1">
        <w:t xml:space="preserve"> моделей </w:t>
      </w:r>
      <w:r w:rsidRPr="003451B1">
        <w:rPr>
          <w:rStyle w:val="HTML"/>
          <w:rFonts w:ascii="Times New Roman" w:eastAsiaTheme="majorEastAsia" w:hAnsi="Times New Roman" w:cs="Times New Roman"/>
          <w:sz w:val="28"/>
          <w:szCs w:val="28"/>
        </w:rPr>
        <w:t>yolov11*.pt</w:t>
      </w:r>
      <w:r w:rsidRPr="003451B1">
        <w:t xml:space="preserve"> (</w:t>
      </w:r>
      <w:proofErr w:type="spellStart"/>
      <w:r w:rsidRPr="003451B1">
        <w:t>детекція</w:t>
      </w:r>
      <w:proofErr w:type="spellEnd"/>
      <w:r w:rsidRPr="003451B1">
        <w:t xml:space="preserve">) та попередньо збережені ваги </w:t>
      </w:r>
      <w:proofErr w:type="spellStart"/>
      <w:r w:rsidRPr="003451B1">
        <w:t>BlazePose</w:t>
      </w:r>
      <w:proofErr w:type="spellEnd"/>
      <w:r w:rsidRPr="003451B1">
        <w:t>.</w:t>
      </w:r>
      <w:r w:rsidRPr="003451B1">
        <w:rPr>
          <w:lang w:val="ru-UA"/>
        </w:rPr>
        <w:t xml:space="preserve">  </w:t>
      </w:r>
      <w:r w:rsidRPr="003451B1">
        <w:t xml:space="preserve">Наявність налаштованого середовища PX4 із каналом </w:t>
      </w:r>
      <w:proofErr w:type="spellStart"/>
      <w:r w:rsidRPr="003451B1">
        <w:t>MAVLink</w:t>
      </w:r>
      <w:proofErr w:type="spellEnd"/>
      <w:r w:rsidRPr="003451B1">
        <w:t xml:space="preserve"> по UART </w:t>
      </w:r>
      <w:proofErr w:type="spellStart"/>
      <w:r w:rsidRPr="003451B1">
        <w:t>абоUDP</w:t>
      </w:r>
      <w:proofErr w:type="spellEnd"/>
      <w:r w:rsidRPr="003451B1">
        <w:t>.</w:t>
      </w:r>
      <w:r w:rsidRPr="003451B1">
        <w:rPr>
          <w:lang w:val="ru-UA"/>
        </w:rPr>
        <w:t xml:space="preserve"> </w:t>
      </w:r>
      <w:r w:rsidRPr="003451B1">
        <w:t>Стабільна передача кадрів з FPV-камери через CSI або RTSP.</w:t>
      </w:r>
      <w:r w:rsidRPr="003451B1">
        <w:br/>
      </w:r>
      <w:r w:rsidRPr="003451B1">
        <w:rPr>
          <w:lang w:val="ru-UA"/>
        </w:rPr>
        <w:t xml:space="preserve">            </w:t>
      </w:r>
      <w:r w:rsidRPr="003451B1">
        <w:t>У разі запуску без NPU обробка може відбуватися виключно на CPU з відповідним зниженням FPS.</w:t>
      </w:r>
    </w:p>
    <w:p w14:paraId="006FFF2B" w14:textId="77777777" w:rsidR="004A7BED" w:rsidRDefault="004A7BED"/>
    <w:sectPr w:rsidR="004A7BED" w:rsidSect="003451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D"/>
    <w:rsid w:val="003451B1"/>
    <w:rsid w:val="004A7BED"/>
    <w:rsid w:val="0073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8D2D6-D9D4-4046-A48B-80174CE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1B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7BED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A7BED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BED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BED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BED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BED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BED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BED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BED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A7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B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B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B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B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B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B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BED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A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BE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A7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BED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A7B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BE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A7B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A7B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7BE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3451B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3451B1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345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уткин</dc:creator>
  <cp:keywords/>
  <dc:description/>
  <cp:lastModifiedBy>юрий уткин</cp:lastModifiedBy>
  <cp:revision>2</cp:revision>
  <dcterms:created xsi:type="dcterms:W3CDTF">2025-06-20T15:09:00Z</dcterms:created>
  <dcterms:modified xsi:type="dcterms:W3CDTF">2025-06-20T15:09:00Z</dcterms:modified>
</cp:coreProperties>
</file>