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2C4A41C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DD19B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65EB2FD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4C091D">
        <w:rPr>
          <w:rFonts w:cs="Times New Roman"/>
          <w:b/>
          <w:sz w:val="32"/>
          <w:szCs w:val="32"/>
        </w:rPr>
        <w:t>7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1B0215AE" w:rsidR="005C5E28" w:rsidRPr="003841E3" w:rsidRDefault="00EE744C" w:rsidP="003841E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kern w:val="0"/>
                <w:sz w:val="24"/>
              </w:rPr>
              <w:t>ИКБО-36-22 Утенков Ю. Ю.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51E29CCB" w:rsidR="005C5E28" w:rsidRPr="005C5E28" w:rsidRDefault="00EE744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E66284" w14:textId="77777777" w:rsidR="00EE744C" w:rsidRDefault="00EE744C" w:rsidP="00226B6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Перегудова Д. М.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48DC8727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FCE726F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8F0171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8362D0E" w14:textId="77777777" w:rsidR="003522C5" w:rsidRDefault="003522C5" w:rsidP="003522C5">
      <w:pPr>
        <w:spacing w:line="240" w:lineRule="auto"/>
        <w:rPr>
          <w:rFonts w:cs="Times New Roman"/>
          <w:sz w:val="24"/>
          <w:szCs w:val="28"/>
        </w:rPr>
      </w:pPr>
    </w:p>
    <w:p w14:paraId="7B4140CB" w14:textId="77777777" w:rsidR="003522C5" w:rsidRDefault="003522C5" w:rsidP="003522C5">
      <w:pPr>
        <w:spacing w:line="240" w:lineRule="auto"/>
        <w:rPr>
          <w:rFonts w:cs="Times New Roman"/>
          <w:sz w:val="24"/>
          <w:szCs w:val="28"/>
        </w:rPr>
      </w:pPr>
    </w:p>
    <w:p w14:paraId="5B887794" w14:textId="316B44F5" w:rsidR="007E39B3" w:rsidRDefault="005C5E28" w:rsidP="003522C5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B757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8F0171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4BD2671B" w14:textId="77777777" w:rsidR="00F463F0" w:rsidRDefault="00F463F0" w:rsidP="00F463F0">
      <w:pPr>
        <w:ind w:firstLine="709"/>
        <w:rPr>
          <w:rFonts w:eastAsia="Times New Roman" w:cs="Mangal"/>
          <w:b/>
          <w:sz w:val="32"/>
          <w:szCs w:val="29"/>
          <w:lang w:eastAsia="ru-RU" w:bidi="ar-SA"/>
        </w:rPr>
      </w:pPr>
      <w:r w:rsidRPr="00F463F0">
        <w:rPr>
          <w:rFonts w:eastAsia="Times New Roman" w:cs="Mangal"/>
          <w:b/>
          <w:sz w:val="32"/>
          <w:szCs w:val="29"/>
          <w:lang w:eastAsia="ru-RU" w:bidi="ar-SA"/>
        </w:rPr>
        <w:lastRenderedPageBreak/>
        <w:t>1 ЗАДАНИЕ</w:t>
      </w:r>
    </w:p>
    <w:p w14:paraId="31825648" w14:textId="77777777" w:rsidR="00F463F0" w:rsidRPr="00F463F0" w:rsidRDefault="00F463F0" w:rsidP="00F463F0">
      <w:pPr>
        <w:ind w:firstLine="709"/>
        <w:rPr>
          <w:rFonts w:eastAsia="Times New Roman" w:cs="Mangal"/>
          <w:b/>
          <w:sz w:val="32"/>
          <w:szCs w:val="29"/>
          <w:lang w:eastAsia="ru-RU" w:bidi="ar-SA"/>
        </w:rPr>
      </w:pPr>
    </w:p>
    <w:p w14:paraId="28A76BF0" w14:textId="7CCC4676" w:rsidR="00F463F0" w:rsidRPr="00F463F0" w:rsidRDefault="00F463F0" w:rsidP="00F463F0">
      <w:pPr>
        <w:ind w:firstLine="709"/>
        <w:rPr>
          <w:rFonts w:eastAsia="Times New Roman" w:cs="Mangal"/>
          <w:bCs/>
          <w:szCs w:val="28"/>
          <w:lang w:eastAsia="ru-RU" w:bidi="ar-SA"/>
        </w:rPr>
      </w:pPr>
      <w:r w:rsidRPr="00F463F0">
        <w:rPr>
          <w:rFonts w:eastAsia="Times New Roman" w:cs="Mangal"/>
          <w:bCs/>
          <w:szCs w:val="28"/>
          <w:lang w:eastAsia="ru-RU" w:bidi="ar-SA"/>
        </w:rPr>
        <w:t>Цель работы: научиться строить модель реализации.</w:t>
      </w:r>
    </w:p>
    <w:p w14:paraId="11005F3C" w14:textId="64DF0760" w:rsidR="00F463F0" w:rsidRPr="00F463F0" w:rsidRDefault="00F463F0" w:rsidP="00F463F0">
      <w:pPr>
        <w:ind w:firstLine="709"/>
        <w:rPr>
          <w:rFonts w:eastAsia="Times New Roman" w:cs="Mangal"/>
          <w:bCs/>
          <w:szCs w:val="28"/>
          <w:lang w:eastAsia="ru-RU" w:bidi="ar-SA"/>
        </w:rPr>
      </w:pPr>
      <w:r w:rsidRPr="00F463F0">
        <w:rPr>
          <w:rFonts w:eastAsia="Times New Roman" w:cs="Mangal"/>
          <w:bCs/>
          <w:szCs w:val="28"/>
          <w:lang w:eastAsia="ru-RU" w:bidi="ar-SA"/>
        </w:rPr>
        <w:t>Задание: построить модель реализации с помощью диаграмм компонентов и</w:t>
      </w:r>
      <w:r>
        <w:rPr>
          <w:rFonts w:eastAsia="Times New Roman" w:cs="Mangal"/>
          <w:bCs/>
          <w:szCs w:val="28"/>
          <w:lang w:eastAsia="ru-RU" w:bidi="ar-SA"/>
        </w:rPr>
        <w:t xml:space="preserve"> </w:t>
      </w:r>
      <w:r w:rsidRPr="00F463F0">
        <w:rPr>
          <w:rFonts w:eastAsia="Times New Roman" w:cs="Mangal"/>
          <w:bCs/>
          <w:szCs w:val="28"/>
          <w:lang w:eastAsia="ru-RU" w:bidi="ar-SA"/>
        </w:rPr>
        <w:t>развертывания с рассмотрением основных элементов и правил</w:t>
      </w:r>
      <w:r>
        <w:rPr>
          <w:rFonts w:eastAsia="Times New Roman" w:cs="Mangal"/>
          <w:bCs/>
          <w:szCs w:val="28"/>
          <w:lang w:eastAsia="ru-RU" w:bidi="ar-SA"/>
        </w:rPr>
        <w:t xml:space="preserve"> </w:t>
      </w:r>
      <w:r w:rsidRPr="00F463F0">
        <w:rPr>
          <w:rFonts w:eastAsia="Times New Roman" w:cs="Mangal"/>
          <w:bCs/>
          <w:szCs w:val="28"/>
          <w:lang w:eastAsia="ru-RU" w:bidi="ar-SA"/>
        </w:rPr>
        <w:t>построения.</w:t>
      </w:r>
    </w:p>
    <w:p w14:paraId="68467D48" w14:textId="77777777" w:rsidR="00F463F0" w:rsidRPr="00F463F0" w:rsidRDefault="00F463F0" w:rsidP="00F463F0">
      <w:pPr>
        <w:ind w:firstLine="709"/>
        <w:rPr>
          <w:rFonts w:eastAsia="Times New Roman" w:cs="Mangal"/>
          <w:bCs/>
          <w:szCs w:val="28"/>
          <w:lang w:eastAsia="ru-RU" w:bidi="ar-SA"/>
        </w:rPr>
      </w:pPr>
      <w:r w:rsidRPr="00F463F0">
        <w:rPr>
          <w:rFonts w:eastAsia="Times New Roman" w:cs="Mangal"/>
          <w:bCs/>
          <w:szCs w:val="28"/>
          <w:lang w:eastAsia="ru-RU" w:bidi="ar-SA"/>
        </w:rPr>
        <w:t xml:space="preserve">Вариант: </w:t>
      </w:r>
      <w:r>
        <w:rPr>
          <w:rFonts w:eastAsia="Times New Roman" w:cs="Mangal"/>
          <w:bCs/>
          <w:szCs w:val="28"/>
          <w:lang w:eastAsia="ru-RU" w:bidi="ar-SA"/>
        </w:rPr>
        <w:t>4</w:t>
      </w:r>
      <w:r w:rsidRPr="00F463F0">
        <w:rPr>
          <w:rFonts w:eastAsia="Times New Roman" w:cs="Mangal"/>
          <w:bCs/>
          <w:szCs w:val="28"/>
          <w:lang w:eastAsia="ru-RU" w:bidi="ar-SA"/>
        </w:rPr>
        <w:t xml:space="preserve"> вариант учебного проекта. Моделирование организации</w:t>
      </w:r>
    </w:p>
    <w:p w14:paraId="3480EADD" w14:textId="1DD2CDA9" w:rsidR="00F463F0" w:rsidRDefault="00F463F0" w:rsidP="00F463F0">
      <w:pPr>
        <w:rPr>
          <w:lang w:eastAsia="ru-RU" w:bidi="ar-SA"/>
        </w:rPr>
      </w:pPr>
      <w:r w:rsidRPr="00F463F0">
        <w:rPr>
          <w:rFonts w:eastAsia="Times New Roman" w:cs="Mangal"/>
          <w:bCs/>
          <w:szCs w:val="28"/>
          <w:lang w:eastAsia="ru-RU" w:bidi="ar-SA"/>
        </w:rPr>
        <w:t>расписания занятий в ВУЗе.</w:t>
      </w:r>
    </w:p>
    <w:p w14:paraId="2911756E" w14:textId="1F59162C" w:rsidR="003841E3" w:rsidRPr="00C00D04" w:rsidRDefault="00F463F0" w:rsidP="00F463F0">
      <w:pPr>
        <w:widowControl/>
        <w:suppressAutoHyphens w:val="0"/>
        <w:spacing w:after="160" w:line="259" w:lineRule="auto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3E55ED92" w14:textId="38ABCD4E" w:rsidR="007560EC" w:rsidRDefault="00580A0B" w:rsidP="00ED0555">
      <w:pPr>
        <w:pStyle w:val="1"/>
        <w:rPr>
          <w:sz w:val="36"/>
          <w:szCs w:val="32"/>
          <w:lang w:eastAsia="ru-RU" w:bidi="ar-SA"/>
        </w:rPr>
      </w:pPr>
      <w:r w:rsidRPr="00F463F0">
        <w:rPr>
          <w:sz w:val="36"/>
          <w:szCs w:val="32"/>
          <w:lang w:eastAsia="ru-RU" w:bidi="ar-SA"/>
        </w:rPr>
        <w:lastRenderedPageBreak/>
        <w:t xml:space="preserve">2 </w:t>
      </w:r>
      <w:r w:rsidR="00F463F0" w:rsidRPr="00F463F0">
        <w:rPr>
          <w:sz w:val="36"/>
          <w:szCs w:val="32"/>
          <w:lang w:eastAsia="ru-RU" w:bidi="ar-SA"/>
        </w:rPr>
        <w:t>ХОД РАБОТЫ</w:t>
      </w:r>
    </w:p>
    <w:p w14:paraId="164FCDEA" w14:textId="77777777" w:rsidR="00F463F0" w:rsidRPr="00F463F0" w:rsidRDefault="00F463F0" w:rsidP="00F463F0">
      <w:pPr>
        <w:rPr>
          <w:lang w:eastAsia="ru-RU" w:bidi="ar-SA"/>
        </w:rPr>
      </w:pPr>
    </w:p>
    <w:p w14:paraId="3E61A2C2" w14:textId="36D07D35" w:rsidR="007A6EF1" w:rsidRDefault="00F463F0" w:rsidP="007A6EF1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F463F0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2.</w:t>
      </w:r>
      <w:r w:rsidR="007A6EF1" w:rsidRPr="00F463F0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1. Построение диаграммы компонентов системы </w:t>
      </w:r>
      <w:r w:rsidR="003841E3" w:rsidRPr="00F463F0">
        <w:rPr>
          <w:b/>
          <w:bCs/>
          <w:lang w:eastAsia="ru-RU" w:bidi="ar-SA"/>
        </w:rPr>
        <w:t>прохождения</w:t>
      </w:r>
      <w:r w:rsidR="00CC6F28" w:rsidRPr="00F463F0">
        <w:rPr>
          <w:b/>
          <w:bCs/>
          <w:lang w:eastAsia="ru-RU" w:bidi="ar-SA"/>
        </w:rPr>
        <w:t xml:space="preserve"> онлайн </w:t>
      </w:r>
      <w:r w:rsidR="003841E3" w:rsidRPr="00F463F0">
        <w:rPr>
          <w:b/>
          <w:bCs/>
          <w:lang w:eastAsia="ru-RU" w:bidi="ar-SA"/>
        </w:rPr>
        <w:t>курса</w:t>
      </w:r>
      <w:r w:rsidR="007A6EF1" w:rsidRPr="00F463F0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.</w:t>
      </w:r>
    </w:p>
    <w:p w14:paraId="36F44F23" w14:textId="77777777" w:rsidR="00F463F0" w:rsidRPr="00F463F0" w:rsidRDefault="00F463F0" w:rsidP="007A6EF1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</w:p>
    <w:p w14:paraId="67A082D7" w14:textId="564D4463" w:rsidR="00FD0D0D" w:rsidRPr="00FD0D0D" w:rsidRDefault="00FD0D0D" w:rsidP="00FD0D0D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FD0D0D">
        <w:rPr>
          <w:rFonts w:eastAsia="Times New Roman" w:cs="Times New Roman"/>
          <w:color w:val="000000"/>
          <w:kern w:val="0"/>
          <w:szCs w:val="28"/>
          <w:lang w:eastAsia="ru-RU" w:bidi="ar-SA"/>
        </w:rPr>
        <w:t>На первом этапе необходимо определить физические компоненты программной системы и распределить классы по файлам исходного кода и подсистемам. При этом необходимо минимизировать количество связей между компонентами для обеспечения возможности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повторного использования кода.</w:t>
      </w:r>
    </w:p>
    <w:p w14:paraId="42ADC232" w14:textId="2AC71172" w:rsidR="007A6EF1" w:rsidRDefault="00FD0D0D" w:rsidP="00FD0D0D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FD0D0D">
        <w:rPr>
          <w:rFonts w:eastAsia="Times New Roman" w:cs="Times New Roman"/>
          <w:color w:val="000000"/>
          <w:kern w:val="0"/>
          <w:szCs w:val="28"/>
          <w:lang w:eastAsia="ru-RU" w:bidi="ar-SA"/>
        </w:rPr>
        <w:t>Учитывая специфику языка программирования, необходимо специфицировать общую структуру исходного кода системы. Для спецификации исполнимого варианта системы используется предварительная топология системы, определяющая набор файлов, необходимых для работы подси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стем на отдельном рабочем месте</w:t>
      </w:r>
      <w:r w:rsidR="007A6EF1" w:rsidRPr="007A6EF1">
        <w:rPr>
          <w:rFonts w:eastAsia="Times New Roman" w:cs="Times New Roman"/>
          <w:color w:val="000000"/>
          <w:kern w:val="0"/>
          <w:szCs w:val="28"/>
          <w:lang w:eastAsia="ru-RU" w:bidi="ar-SA"/>
        </w:rPr>
        <w:t>.</w:t>
      </w:r>
    </w:p>
    <w:p w14:paraId="702CB381" w14:textId="08C13EDC" w:rsidR="007A6EF1" w:rsidRDefault="003841E3" w:rsidP="00155943">
      <w:pPr>
        <w:widowControl/>
        <w:suppressAutoHyphens w:val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3841E3">
        <w:rPr>
          <w:rFonts w:eastAsia="Times New Roman" w:cs="Times New Roman"/>
          <w:noProof/>
          <w:color w:val="000000"/>
          <w:kern w:val="0"/>
          <w:szCs w:val="28"/>
          <w:lang w:eastAsia="ru-RU" w:bidi="ar-SA"/>
        </w:rPr>
        <w:drawing>
          <wp:inline distT="0" distB="0" distL="0" distR="0" wp14:anchorId="7895307F" wp14:editId="5575C725">
            <wp:extent cx="5819775" cy="380167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3071" cy="38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C439" w14:textId="2265B707" w:rsidR="00CC6F28" w:rsidRDefault="007A6EF1" w:rsidP="00F463F0">
      <w:pPr>
        <w:widowControl/>
        <w:suppressAutoHyphens w:val="0"/>
        <w:ind w:firstLine="709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Рисунок 1 – Диаграмма компонентов на тему «</w:t>
      </w:r>
      <w:r w:rsidR="003841E3">
        <w:rPr>
          <w:lang w:eastAsia="ru-RU" w:bidi="ar-SA"/>
        </w:rPr>
        <w:t>Прохождение онлайн курса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1EFFCA36" w14:textId="4095F012" w:rsidR="007A6EF1" w:rsidRDefault="00F463F0" w:rsidP="007A6EF1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F463F0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2.</w:t>
      </w:r>
      <w:r w:rsidR="007A6EF1" w:rsidRPr="00F463F0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2. Построение диаграммы развертывания системы </w:t>
      </w:r>
      <w:r w:rsidR="003841E3" w:rsidRPr="00F463F0">
        <w:rPr>
          <w:b/>
          <w:bCs/>
          <w:lang w:eastAsia="ru-RU" w:bidi="ar-SA"/>
        </w:rPr>
        <w:t>прохождения онлайн курса</w:t>
      </w:r>
      <w:r w:rsidR="007A6EF1" w:rsidRPr="00F463F0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.</w:t>
      </w:r>
    </w:p>
    <w:p w14:paraId="1D4A5791" w14:textId="77777777" w:rsidR="00F463F0" w:rsidRPr="00F463F0" w:rsidRDefault="00F463F0" w:rsidP="007A6EF1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</w:p>
    <w:p w14:paraId="510C25F9" w14:textId="37F2A90C" w:rsidR="00FD0D0D" w:rsidRPr="00FD0D0D" w:rsidRDefault="00FD0D0D" w:rsidP="00FD0D0D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FD0D0D">
        <w:rPr>
          <w:rFonts w:eastAsia="Times New Roman" w:cs="Times New Roman"/>
          <w:color w:val="000000"/>
          <w:kern w:val="0"/>
          <w:szCs w:val="28"/>
          <w:lang w:eastAsia="ru-RU" w:bidi="ar-SA"/>
        </w:rPr>
        <w:t>На втором этапе необходимо идентифицировать категории пользователей, а также аппаратные, технические и другие устройства, необходимые для выполнения функций системы. Требуется также определить виды устройств и необходимую пропускную способность каналов связи. Рассматриваются варианты прокладки новой сети или модернизации существующей корпоративной сети организации.</w:t>
      </w:r>
    </w:p>
    <w:p w14:paraId="48C33049" w14:textId="77777777" w:rsidR="00FD0D0D" w:rsidRDefault="00FD0D0D" w:rsidP="00FD0D0D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FD0D0D">
        <w:rPr>
          <w:rFonts w:eastAsia="Times New Roman" w:cs="Times New Roman"/>
          <w:color w:val="000000"/>
          <w:kern w:val="0"/>
          <w:szCs w:val="28"/>
          <w:lang w:eastAsia="ru-RU" w:bidi="ar-SA"/>
        </w:rPr>
        <w:t>Для наглядного представления распределённой информационной системы на диаграмме отображаются компоненты, интерфейсы и связи между ними. Для более наглядного отображения специфики узлов вместо стандартного символа узла с текстовым стереотипом м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огут использоваться графические </w:t>
      </w:r>
      <w:r w:rsidRPr="00FD0D0D">
        <w:rPr>
          <w:rFonts w:eastAsia="Times New Roman" w:cs="Times New Roman"/>
          <w:color w:val="000000"/>
          <w:kern w:val="0"/>
          <w:szCs w:val="28"/>
          <w:lang w:eastAsia="ru-RU" w:bidi="ar-SA"/>
        </w:rPr>
        <w:t>стереотипы.</w:t>
      </w:r>
    </w:p>
    <w:p w14:paraId="73E1B0EA" w14:textId="0CEF05EE" w:rsidR="00D04DF3" w:rsidRDefault="00CC6F28" w:rsidP="00FD0D0D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CC6F28">
        <w:rPr>
          <w:rFonts w:eastAsia="Times New Roman" w:cs="Times New Roman"/>
          <w:noProof/>
          <w:color w:val="000000"/>
          <w:kern w:val="0"/>
          <w:szCs w:val="28"/>
          <w:lang w:eastAsia="ru-RU" w:bidi="ar-SA"/>
        </w:rPr>
        <w:drawing>
          <wp:inline distT="0" distB="0" distL="0" distR="0" wp14:anchorId="7FD86B08" wp14:editId="50E3F36E">
            <wp:extent cx="5940425" cy="4050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F24C" w14:textId="480E1F41" w:rsidR="00CC6F28" w:rsidRDefault="00D04DF3" w:rsidP="00F463F0">
      <w:pPr>
        <w:widowControl/>
        <w:suppressAutoHyphens w:val="0"/>
        <w:ind w:firstLine="709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Рисунок 2 – Диаграмма развёртывания на тему «</w:t>
      </w:r>
      <w:r w:rsidR="003841E3">
        <w:rPr>
          <w:rFonts w:eastAsia="Times New Roman" w:cs="Times New Roman"/>
          <w:color w:val="000000"/>
          <w:kern w:val="0"/>
          <w:szCs w:val="28"/>
          <w:lang w:eastAsia="ru-RU" w:bidi="ar-SA"/>
        </w:rPr>
        <w:t>Прохождение онлайн курса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32D896F8" w14:textId="35147483" w:rsidR="00C21DBB" w:rsidRPr="00F463F0" w:rsidRDefault="00F463F0" w:rsidP="00C21DBB">
      <w:pPr>
        <w:pStyle w:val="1"/>
        <w:rPr>
          <w:rFonts w:eastAsia="Times New Roman"/>
          <w:sz w:val="36"/>
          <w:szCs w:val="32"/>
          <w:lang w:eastAsia="ru-RU" w:bidi="ar-SA"/>
        </w:rPr>
      </w:pPr>
      <w:r w:rsidRPr="00F463F0">
        <w:rPr>
          <w:rFonts w:eastAsia="Times New Roman"/>
          <w:sz w:val="36"/>
          <w:szCs w:val="32"/>
          <w:lang w:eastAsia="ru-RU" w:bidi="ar-SA"/>
        </w:rPr>
        <w:lastRenderedPageBreak/>
        <w:t>ВЫВОД</w:t>
      </w:r>
    </w:p>
    <w:p w14:paraId="17D6F38E" w14:textId="77777777" w:rsidR="00F463F0" w:rsidRPr="00F463F0" w:rsidRDefault="00F463F0" w:rsidP="00F463F0">
      <w:pPr>
        <w:rPr>
          <w:lang w:eastAsia="ru-RU" w:bidi="ar-SA"/>
        </w:rPr>
      </w:pPr>
    </w:p>
    <w:p w14:paraId="5B102E87" w14:textId="48E5A880" w:rsidR="00CC6F28" w:rsidRDefault="00CC6F28" w:rsidP="00CC6F28">
      <w:pPr>
        <w:ind w:firstLine="709"/>
        <w:rPr>
          <w:lang w:eastAsia="ru-RU" w:bidi="ar-SA"/>
        </w:rPr>
      </w:pPr>
      <w:r>
        <w:rPr>
          <w:lang w:eastAsia="ru-RU" w:bidi="ar-SA"/>
        </w:rPr>
        <w:t>В ходе выполнения проекта была разработана модель системы онлайн обучения с использованием диаграмм компонентов и развертывания. Был определён окончательный состав системы, её структура, а также написан код классов. Классы были распределены по компонентам и подсистемам, определена топология распределённой системы, а подсистемы были размещены на узлах сети.</w:t>
      </w:r>
    </w:p>
    <w:p w14:paraId="24C946BD" w14:textId="38B7156B" w:rsidR="00CC6F28" w:rsidRDefault="00CC6F28" w:rsidP="00CC6F28">
      <w:pPr>
        <w:ind w:firstLine="709"/>
        <w:rPr>
          <w:lang w:eastAsia="ru-RU" w:bidi="ar-SA"/>
        </w:rPr>
      </w:pPr>
      <w:r>
        <w:rPr>
          <w:lang w:eastAsia="ru-RU" w:bidi="ar-SA"/>
        </w:rPr>
        <w:t>Применение диаграмм компонентов и развертывания позволило наглядно представить структуру системы и её организацию, обеспечивая согласованность между логическим и физическим представлениями. При создании диаграмм были соблюдены все необходимые правила и требования UML.</w:t>
      </w:r>
    </w:p>
    <w:p w14:paraId="45148E91" w14:textId="49F3DF53" w:rsidR="00CC6F28" w:rsidRDefault="00CC6F28" w:rsidP="00CC6F28">
      <w:pPr>
        <w:ind w:firstLine="709"/>
        <w:rPr>
          <w:lang w:eastAsia="ru-RU" w:bidi="ar-SA"/>
        </w:rPr>
      </w:pPr>
      <w:r>
        <w:rPr>
          <w:lang w:eastAsia="ru-RU" w:bidi="ar-SA"/>
        </w:rPr>
        <w:t xml:space="preserve">Использование инструментов Visual </w:t>
      </w:r>
      <w:proofErr w:type="spellStart"/>
      <w:r>
        <w:rPr>
          <w:lang w:eastAsia="ru-RU" w:bidi="ar-SA"/>
        </w:rPr>
        <w:t>Paradigm</w:t>
      </w:r>
      <w:proofErr w:type="spellEnd"/>
      <w:r>
        <w:rPr>
          <w:lang w:eastAsia="ru-RU" w:bidi="ar-SA"/>
        </w:rPr>
        <w:t xml:space="preserve">, Draw.io и </w:t>
      </w:r>
      <w:proofErr w:type="spellStart"/>
      <w:r>
        <w:rPr>
          <w:lang w:eastAsia="ru-RU" w:bidi="ar-SA"/>
        </w:rPr>
        <w:t>Rational</w:t>
      </w:r>
      <w:proofErr w:type="spellEnd"/>
      <w:r>
        <w:rPr>
          <w:lang w:eastAsia="ru-RU" w:bidi="ar-SA"/>
        </w:rPr>
        <w:t xml:space="preserve"> Rose позволило эффективно спроектировать и визуализировать модель системы.</w:t>
      </w:r>
    </w:p>
    <w:p w14:paraId="3E4ED626" w14:textId="40AE306F" w:rsidR="008470A0" w:rsidRPr="008470A0" w:rsidRDefault="00CC6F28" w:rsidP="00CC6F28">
      <w:pPr>
        <w:ind w:firstLine="709"/>
        <w:rPr>
          <w:lang w:eastAsia="ru-RU" w:bidi="ar-SA"/>
        </w:rPr>
      </w:pPr>
      <w:r>
        <w:rPr>
          <w:lang w:eastAsia="ru-RU" w:bidi="ar-SA"/>
        </w:rPr>
        <w:t>В результате получена работоспособная версия системы онлайн обучения, которая может быть использована для автоматизации учёта записей в поликлинике и улучшения качества обслуживания пациентов.</w:t>
      </w:r>
    </w:p>
    <w:sectPr w:rsidR="008470A0" w:rsidRPr="008470A0" w:rsidSect="00B7572F">
      <w:footerReference w:type="default" r:id="rId1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F054C" w14:textId="77777777" w:rsidR="00545548" w:rsidRDefault="00545548" w:rsidP="00C03CFC">
      <w:pPr>
        <w:spacing w:line="240" w:lineRule="auto"/>
      </w:pPr>
      <w:r>
        <w:separator/>
      </w:r>
    </w:p>
  </w:endnote>
  <w:endnote w:type="continuationSeparator" w:id="0">
    <w:p w14:paraId="22A08925" w14:textId="77777777" w:rsidR="00545548" w:rsidRDefault="00545548" w:rsidP="00C03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9224540"/>
      <w:docPartObj>
        <w:docPartGallery w:val="Page Numbers (Bottom of Page)"/>
        <w:docPartUnique/>
      </w:docPartObj>
    </w:sdtPr>
    <w:sdtContent>
      <w:p w14:paraId="525B9452" w14:textId="0D20FC54" w:rsidR="003522C5" w:rsidRDefault="003522C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D0D">
          <w:rPr>
            <w:noProof/>
          </w:rPr>
          <w:t>5</w:t>
        </w:r>
        <w:r>
          <w:fldChar w:fldCharType="end"/>
        </w:r>
      </w:p>
    </w:sdtContent>
  </w:sdt>
  <w:p w14:paraId="1601157E" w14:textId="77777777" w:rsidR="003522C5" w:rsidRDefault="003522C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2DFD0" w14:textId="77777777" w:rsidR="00545548" w:rsidRDefault="00545548" w:rsidP="00C03CFC">
      <w:pPr>
        <w:spacing w:line="240" w:lineRule="auto"/>
      </w:pPr>
      <w:r>
        <w:separator/>
      </w:r>
    </w:p>
  </w:footnote>
  <w:footnote w:type="continuationSeparator" w:id="0">
    <w:p w14:paraId="07B64E65" w14:textId="77777777" w:rsidR="00545548" w:rsidRDefault="00545548" w:rsidP="00C03C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317BC"/>
    <w:multiLevelType w:val="multilevel"/>
    <w:tmpl w:val="6FF6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74091"/>
    <w:multiLevelType w:val="multilevel"/>
    <w:tmpl w:val="8B8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93120"/>
    <w:multiLevelType w:val="hybridMultilevel"/>
    <w:tmpl w:val="D06079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5A4817"/>
    <w:multiLevelType w:val="multilevel"/>
    <w:tmpl w:val="9D0A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B123F"/>
    <w:multiLevelType w:val="hybridMultilevel"/>
    <w:tmpl w:val="3D900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D35A67"/>
    <w:multiLevelType w:val="multilevel"/>
    <w:tmpl w:val="C7CC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52643"/>
    <w:multiLevelType w:val="multilevel"/>
    <w:tmpl w:val="3322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54718"/>
    <w:multiLevelType w:val="hybridMultilevel"/>
    <w:tmpl w:val="60E0CD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C4436E"/>
    <w:multiLevelType w:val="multilevel"/>
    <w:tmpl w:val="17B4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2683F"/>
    <w:multiLevelType w:val="multilevel"/>
    <w:tmpl w:val="FF32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91518"/>
    <w:multiLevelType w:val="multilevel"/>
    <w:tmpl w:val="C0DA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8388B"/>
    <w:multiLevelType w:val="multilevel"/>
    <w:tmpl w:val="D6A8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C2442"/>
    <w:multiLevelType w:val="hybridMultilevel"/>
    <w:tmpl w:val="5896CD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E92937"/>
    <w:multiLevelType w:val="multilevel"/>
    <w:tmpl w:val="C5EA5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A22EA7"/>
    <w:multiLevelType w:val="hybridMultilevel"/>
    <w:tmpl w:val="F3140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163615"/>
    <w:multiLevelType w:val="multilevel"/>
    <w:tmpl w:val="04A2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58179F"/>
    <w:multiLevelType w:val="multilevel"/>
    <w:tmpl w:val="B40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20104"/>
    <w:multiLevelType w:val="multilevel"/>
    <w:tmpl w:val="5E2416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B31137"/>
    <w:multiLevelType w:val="multilevel"/>
    <w:tmpl w:val="3348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089061">
    <w:abstractNumId w:val="18"/>
  </w:num>
  <w:num w:numId="2" w16cid:durableId="984820746">
    <w:abstractNumId w:val="15"/>
  </w:num>
  <w:num w:numId="3" w16cid:durableId="1703171001">
    <w:abstractNumId w:val="17"/>
  </w:num>
  <w:num w:numId="4" w16cid:durableId="937833497">
    <w:abstractNumId w:val="10"/>
  </w:num>
  <w:num w:numId="5" w16cid:durableId="1365180948">
    <w:abstractNumId w:val="11"/>
  </w:num>
  <w:num w:numId="6" w16cid:durableId="573781118">
    <w:abstractNumId w:val="1"/>
  </w:num>
  <w:num w:numId="7" w16cid:durableId="851915888">
    <w:abstractNumId w:val="5"/>
  </w:num>
  <w:num w:numId="8" w16cid:durableId="2012444997">
    <w:abstractNumId w:val="8"/>
  </w:num>
  <w:num w:numId="9" w16cid:durableId="472913109">
    <w:abstractNumId w:val="9"/>
  </w:num>
  <w:num w:numId="10" w16cid:durableId="362249331">
    <w:abstractNumId w:val="6"/>
  </w:num>
  <w:num w:numId="11" w16cid:durableId="632444807">
    <w:abstractNumId w:val="0"/>
  </w:num>
  <w:num w:numId="12" w16cid:durableId="1933705339">
    <w:abstractNumId w:val="16"/>
  </w:num>
  <w:num w:numId="13" w16cid:durableId="1898737700">
    <w:abstractNumId w:val="4"/>
  </w:num>
  <w:num w:numId="14" w16cid:durableId="299312465">
    <w:abstractNumId w:val="2"/>
  </w:num>
  <w:num w:numId="15" w16cid:durableId="538591295">
    <w:abstractNumId w:val="7"/>
  </w:num>
  <w:num w:numId="16" w16cid:durableId="1377048334">
    <w:abstractNumId w:val="12"/>
  </w:num>
  <w:num w:numId="17" w16cid:durableId="1026637236">
    <w:abstractNumId w:val="3"/>
  </w:num>
  <w:num w:numId="18" w16cid:durableId="2083524137">
    <w:abstractNumId w:val="14"/>
  </w:num>
  <w:num w:numId="19" w16cid:durableId="1102340431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00A98"/>
    <w:rsid w:val="00005827"/>
    <w:rsid w:val="0001351D"/>
    <w:rsid w:val="00017420"/>
    <w:rsid w:val="000178A9"/>
    <w:rsid w:val="00021BD3"/>
    <w:rsid w:val="00043D1B"/>
    <w:rsid w:val="0004475C"/>
    <w:rsid w:val="00063F21"/>
    <w:rsid w:val="00071EA9"/>
    <w:rsid w:val="000720AA"/>
    <w:rsid w:val="00073166"/>
    <w:rsid w:val="000735B5"/>
    <w:rsid w:val="000851C4"/>
    <w:rsid w:val="0008588F"/>
    <w:rsid w:val="000A3D75"/>
    <w:rsid w:val="000A44E8"/>
    <w:rsid w:val="000B094C"/>
    <w:rsid w:val="000B351F"/>
    <w:rsid w:val="000B4164"/>
    <w:rsid w:val="000C40AE"/>
    <w:rsid w:val="000D4FDE"/>
    <w:rsid w:val="000D50AA"/>
    <w:rsid w:val="000D54E5"/>
    <w:rsid w:val="000E27FD"/>
    <w:rsid w:val="000E635C"/>
    <w:rsid w:val="000F2119"/>
    <w:rsid w:val="000F26C7"/>
    <w:rsid w:val="000F486D"/>
    <w:rsid w:val="001051B9"/>
    <w:rsid w:val="00112DE9"/>
    <w:rsid w:val="0014306C"/>
    <w:rsid w:val="001455D2"/>
    <w:rsid w:val="00155943"/>
    <w:rsid w:val="0015659C"/>
    <w:rsid w:val="00156D25"/>
    <w:rsid w:val="00161BF4"/>
    <w:rsid w:val="001660C8"/>
    <w:rsid w:val="00181ED3"/>
    <w:rsid w:val="00181F69"/>
    <w:rsid w:val="00193E52"/>
    <w:rsid w:val="001B09B3"/>
    <w:rsid w:val="001B0E76"/>
    <w:rsid w:val="001B4218"/>
    <w:rsid w:val="001B69A5"/>
    <w:rsid w:val="001B7C2F"/>
    <w:rsid w:val="001C06BA"/>
    <w:rsid w:val="001C6EEB"/>
    <w:rsid w:val="001D4C0E"/>
    <w:rsid w:val="001E0692"/>
    <w:rsid w:val="001F1A1A"/>
    <w:rsid w:val="001F7327"/>
    <w:rsid w:val="0020393B"/>
    <w:rsid w:val="002061E8"/>
    <w:rsid w:val="00220DC4"/>
    <w:rsid w:val="00223BD9"/>
    <w:rsid w:val="00224128"/>
    <w:rsid w:val="00226B60"/>
    <w:rsid w:val="00230989"/>
    <w:rsid w:val="00231AA4"/>
    <w:rsid w:val="00231E7C"/>
    <w:rsid w:val="00232E40"/>
    <w:rsid w:val="00241A1A"/>
    <w:rsid w:val="002431D4"/>
    <w:rsid w:val="00247333"/>
    <w:rsid w:val="00254AA3"/>
    <w:rsid w:val="00260A8E"/>
    <w:rsid w:val="0027181D"/>
    <w:rsid w:val="00281243"/>
    <w:rsid w:val="0028615E"/>
    <w:rsid w:val="00287D79"/>
    <w:rsid w:val="002913EB"/>
    <w:rsid w:val="00293369"/>
    <w:rsid w:val="002A5843"/>
    <w:rsid w:val="002B5986"/>
    <w:rsid w:val="002B7C8B"/>
    <w:rsid w:val="002C10AE"/>
    <w:rsid w:val="002C3057"/>
    <w:rsid w:val="002D0D82"/>
    <w:rsid w:val="002D5EF2"/>
    <w:rsid w:val="002E4A17"/>
    <w:rsid w:val="002F7915"/>
    <w:rsid w:val="00300736"/>
    <w:rsid w:val="00307D90"/>
    <w:rsid w:val="00311989"/>
    <w:rsid w:val="00311DFE"/>
    <w:rsid w:val="00314691"/>
    <w:rsid w:val="00316465"/>
    <w:rsid w:val="00323D83"/>
    <w:rsid w:val="003329B4"/>
    <w:rsid w:val="00337A98"/>
    <w:rsid w:val="003400A6"/>
    <w:rsid w:val="00345D4A"/>
    <w:rsid w:val="00346843"/>
    <w:rsid w:val="003522C5"/>
    <w:rsid w:val="003529E6"/>
    <w:rsid w:val="00353278"/>
    <w:rsid w:val="00361467"/>
    <w:rsid w:val="00365694"/>
    <w:rsid w:val="00365D39"/>
    <w:rsid w:val="00372E25"/>
    <w:rsid w:val="0037654E"/>
    <w:rsid w:val="0038087E"/>
    <w:rsid w:val="003841E3"/>
    <w:rsid w:val="00393FD8"/>
    <w:rsid w:val="00395AA5"/>
    <w:rsid w:val="003A4C98"/>
    <w:rsid w:val="003B082D"/>
    <w:rsid w:val="003B2EE2"/>
    <w:rsid w:val="003B68A3"/>
    <w:rsid w:val="003B6D6B"/>
    <w:rsid w:val="003C162D"/>
    <w:rsid w:val="003D5D95"/>
    <w:rsid w:val="003D6AE7"/>
    <w:rsid w:val="003E5940"/>
    <w:rsid w:val="003F088F"/>
    <w:rsid w:val="003F4895"/>
    <w:rsid w:val="00400F1E"/>
    <w:rsid w:val="00406DD8"/>
    <w:rsid w:val="00420865"/>
    <w:rsid w:val="0043085C"/>
    <w:rsid w:val="00435ACA"/>
    <w:rsid w:val="00442C03"/>
    <w:rsid w:val="00446E06"/>
    <w:rsid w:val="0045095C"/>
    <w:rsid w:val="00465093"/>
    <w:rsid w:val="00466A96"/>
    <w:rsid w:val="00476139"/>
    <w:rsid w:val="00485F9A"/>
    <w:rsid w:val="00487790"/>
    <w:rsid w:val="00490D34"/>
    <w:rsid w:val="004A0E45"/>
    <w:rsid w:val="004A193B"/>
    <w:rsid w:val="004A2946"/>
    <w:rsid w:val="004A58C3"/>
    <w:rsid w:val="004A720A"/>
    <w:rsid w:val="004A74B5"/>
    <w:rsid w:val="004B014A"/>
    <w:rsid w:val="004B62C9"/>
    <w:rsid w:val="004C091D"/>
    <w:rsid w:val="004C68B7"/>
    <w:rsid w:val="004C6F85"/>
    <w:rsid w:val="004D02E1"/>
    <w:rsid w:val="004E06A6"/>
    <w:rsid w:val="004F25A0"/>
    <w:rsid w:val="004F4B18"/>
    <w:rsid w:val="00500467"/>
    <w:rsid w:val="00506B0A"/>
    <w:rsid w:val="00520A61"/>
    <w:rsid w:val="00544DCD"/>
    <w:rsid w:val="00545548"/>
    <w:rsid w:val="00553631"/>
    <w:rsid w:val="00561140"/>
    <w:rsid w:val="00566360"/>
    <w:rsid w:val="00566669"/>
    <w:rsid w:val="00567365"/>
    <w:rsid w:val="005709B2"/>
    <w:rsid w:val="00573292"/>
    <w:rsid w:val="0057385F"/>
    <w:rsid w:val="00580A0B"/>
    <w:rsid w:val="0059680A"/>
    <w:rsid w:val="005B035E"/>
    <w:rsid w:val="005B38D0"/>
    <w:rsid w:val="005B5EBF"/>
    <w:rsid w:val="005C0508"/>
    <w:rsid w:val="005C5E28"/>
    <w:rsid w:val="005C71C1"/>
    <w:rsid w:val="005C7C10"/>
    <w:rsid w:val="005D06BB"/>
    <w:rsid w:val="005E573F"/>
    <w:rsid w:val="005E744A"/>
    <w:rsid w:val="005F3040"/>
    <w:rsid w:val="005F7B66"/>
    <w:rsid w:val="00606773"/>
    <w:rsid w:val="00611C7B"/>
    <w:rsid w:val="006142DA"/>
    <w:rsid w:val="00621F1A"/>
    <w:rsid w:val="00622C09"/>
    <w:rsid w:val="006320DF"/>
    <w:rsid w:val="00654978"/>
    <w:rsid w:val="00656091"/>
    <w:rsid w:val="00666759"/>
    <w:rsid w:val="006761E1"/>
    <w:rsid w:val="00684B7D"/>
    <w:rsid w:val="006874B9"/>
    <w:rsid w:val="006949CE"/>
    <w:rsid w:val="00697001"/>
    <w:rsid w:val="006C49DB"/>
    <w:rsid w:val="006D344C"/>
    <w:rsid w:val="006E5B19"/>
    <w:rsid w:val="006F4587"/>
    <w:rsid w:val="006F5F3B"/>
    <w:rsid w:val="00706584"/>
    <w:rsid w:val="00710669"/>
    <w:rsid w:val="007113F3"/>
    <w:rsid w:val="0073560D"/>
    <w:rsid w:val="00743B77"/>
    <w:rsid w:val="0074656C"/>
    <w:rsid w:val="007471B6"/>
    <w:rsid w:val="007475B9"/>
    <w:rsid w:val="007528C5"/>
    <w:rsid w:val="007560EC"/>
    <w:rsid w:val="00761CB6"/>
    <w:rsid w:val="0076404F"/>
    <w:rsid w:val="00765B96"/>
    <w:rsid w:val="007675C6"/>
    <w:rsid w:val="00770844"/>
    <w:rsid w:val="00773E2C"/>
    <w:rsid w:val="007755DF"/>
    <w:rsid w:val="007A6EF1"/>
    <w:rsid w:val="007B0F10"/>
    <w:rsid w:val="007B72CA"/>
    <w:rsid w:val="007C496A"/>
    <w:rsid w:val="007C4B26"/>
    <w:rsid w:val="007C6B63"/>
    <w:rsid w:val="007E39B3"/>
    <w:rsid w:val="00803CA2"/>
    <w:rsid w:val="00811017"/>
    <w:rsid w:val="008159FB"/>
    <w:rsid w:val="00841E0D"/>
    <w:rsid w:val="008421C9"/>
    <w:rsid w:val="008470A0"/>
    <w:rsid w:val="008665EB"/>
    <w:rsid w:val="00866A80"/>
    <w:rsid w:val="008835A5"/>
    <w:rsid w:val="00890A43"/>
    <w:rsid w:val="0089441A"/>
    <w:rsid w:val="00895831"/>
    <w:rsid w:val="008A3CFA"/>
    <w:rsid w:val="008A3FDD"/>
    <w:rsid w:val="008A52EE"/>
    <w:rsid w:val="008B7B16"/>
    <w:rsid w:val="008B7B82"/>
    <w:rsid w:val="008D0BAA"/>
    <w:rsid w:val="008D5963"/>
    <w:rsid w:val="008D59FF"/>
    <w:rsid w:val="008D5EBB"/>
    <w:rsid w:val="008E1C12"/>
    <w:rsid w:val="008E3A0E"/>
    <w:rsid w:val="008E751A"/>
    <w:rsid w:val="008F0171"/>
    <w:rsid w:val="008F44C2"/>
    <w:rsid w:val="008F52A0"/>
    <w:rsid w:val="0090532B"/>
    <w:rsid w:val="0090556B"/>
    <w:rsid w:val="00910322"/>
    <w:rsid w:val="0091073E"/>
    <w:rsid w:val="0091208F"/>
    <w:rsid w:val="00917120"/>
    <w:rsid w:val="009357E2"/>
    <w:rsid w:val="00936DE0"/>
    <w:rsid w:val="009377DC"/>
    <w:rsid w:val="00951343"/>
    <w:rsid w:val="009653F0"/>
    <w:rsid w:val="0097529E"/>
    <w:rsid w:val="00976506"/>
    <w:rsid w:val="00982E77"/>
    <w:rsid w:val="009A3758"/>
    <w:rsid w:val="009B1E40"/>
    <w:rsid w:val="009B2115"/>
    <w:rsid w:val="009B53E6"/>
    <w:rsid w:val="009C2FFF"/>
    <w:rsid w:val="009C3135"/>
    <w:rsid w:val="009C5439"/>
    <w:rsid w:val="009C5D23"/>
    <w:rsid w:val="009C77E6"/>
    <w:rsid w:val="009C7FAB"/>
    <w:rsid w:val="009D3E01"/>
    <w:rsid w:val="009D46FF"/>
    <w:rsid w:val="009D496A"/>
    <w:rsid w:val="009D7C73"/>
    <w:rsid w:val="009E21BE"/>
    <w:rsid w:val="009E7486"/>
    <w:rsid w:val="009F5654"/>
    <w:rsid w:val="009F6F21"/>
    <w:rsid w:val="00A161CE"/>
    <w:rsid w:val="00A17572"/>
    <w:rsid w:val="00A31C3B"/>
    <w:rsid w:val="00A5635D"/>
    <w:rsid w:val="00A670EB"/>
    <w:rsid w:val="00A71DD1"/>
    <w:rsid w:val="00A7404B"/>
    <w:rsid w:val="00A77E8A"/>
    <w:rsid w:val="00A8206C"/>
    <w:rsid w:val="00A849A1"/>
    <w:rsid w:val="00A85049"/>
    <w:rsid w:val="00AA2453"/>
    <w:rsid w:val="00AB7A91"/>
    <w:rsid w:val="00AD3D17"/>
    <w:rsid w:val="00AE4E73"/>
    <w:rsid w:val="00AF0539"/>
    <w:rsid w:val="00AF08B6"/>
    <w:rsid w:val="00AF099B"/>
    <w:rsid w:val="00AF0B03"/>
    <w:rsid w:val="00AF388A"/>
    <w:rsid w:val="00AF3D1B"/>
    <w:rsid w:val="00AF7B14"/>
    <w:rsid w:val="00B01A90"/>
    <w:rsid w:val="00B06C97"/>
    <w:rsid w:val="00B13943"/>
    <w:rsid w:val="00B24FD0"/>
    <w:rsid w:val="00B271AB"/>
    <w:rsid w:val="00B308F3"/>
    <w:rsid w:val="00B35C23"/>
    <w:rsid w:val="00B558A0"/>
    <w:rsid w:val="00B56BA2"/>
    <w:rsid w:val="00B60A7A"/>
    <w:rsid w:val="00B741C8"/>
    <w:rsid w:val="00B7572F"/>
    <w:rsid w:val="00B96CCF"/>
    <w:rsid w:val="00BA5EFC"/>
    <w:rsid w:val="00BA7E8D"/>
    <w:rsid w:val="00BB1FAA"/>
    <w:rsid w:val="00BB3350"/>
    <w:rsid w:val="00BC010C"/>
    <w:rsid w:val="00BC0C17"/>
    <w:rsid w:val="00BC4440"/>
    <w:rsid w:val="00BC6AA0"/>
    <w:rsid w:val="00BD1B05"/>
    <w:rsid w:val="00BE19E7"/>
    <w:rsid w:val="00BE4D15"/>
    <w:rsid w:val="00BE62EB"/>
    <w:rsid w:val="00BE7015"/>
    <w:rsid w:val="00BF0B20"/>
    <w:rsid w:val="00BF1671"/>
    <w:rsid w:val="00BF2D16"/>
    <w:rsid w:val="00BF4398"/>
    <w:rsid w:val="00BF4B8C"/>
    <w:rsid w:val="00BF5545"/>
    <w:rsid w:val="00C00D04"/>
    <w:rsid w:val="00C03CFC"/>
    <w:rsid w:val="00C07348"/>
    <w:rsid w:val="00C07AD5"/>
    <w:rsid w:val="00C1605A"/>
    <w:rsid w:val="00C2138B"/>
    <w:rsid w:val="00C21DBB"/>
    <w:rsid w:val="00C2617F"/>
    <w:rsid w:val="00C26829"/>
    <w:rsid w:val="00C33B60"/>
    <w:rsid w:val="00C41F22"/>
    <w:rsid w:val="00C448D1"/>
    <w:rsid w:val="00C45AD2"/>
    <w:rsid w:val="00C507AC"/>
    <w:rsid w:val="00C56FF5"/>
    <w:rsid w:val="00C64AB4"/>
    <w:rsid w:val="00C7686E"/>
    <w:rsid w:val="00C77357"/>
    <w:rsid w:val="00C95344"/>
    <w:rsid w:val="00CC29E9"/>
    <w:rsid w:val="00CC414A"/>
    <w:rsid w:val="00CC4EFF"/>
    <w:rsid w:val="00CC6F28"/>
    <w:rsid w:val="00CD6017"/>
    <w:rsid w:val="00CD6ACA"/>
    <w:rsid w:val="00CD6D72"/>
    <w:rsid w:val="00CD6E84"/>
    <w:rsid w:val="00CE60DB"/>
    <w:rsid w:val="00CF103D"/>
    <w:rsid w:val="00D036CE"/>
    <w:rsid w:val="00D04C5D"/>
    <w:rsid w:val="00D04DF3"/>
    <w:rsid w:val="00D05D96"/>
    <w:rsid w:val="00D137E3"/>
    <w:rsid w:val="00D17625"/>
    <w:rsid w:val="00D178F8"/>
    <w:rsid w:val="00D242D2"/>
    <w:rsid w:val="00D27FC0"/>
    <w:rsid w:val="00D37D9E"/>
    <w:rsid w:val="00D50C65"/>
    <w:rsid w:val="00D52347"/>
    <w:rsid w:val="00D52377"/>
    <w:rsid w:val="00D55CA9"/>
    <w:rsid w:val="00D5767F"/>
    <w:rsid w:val="00D57E52"/>
    <w:rsid w:val="00D602CC"/>
    <w:rsid w:val="00D6178C"/>
    <w:rsid w:val="00D62A42"/>
    <w:rsid w:val="00D63B85"/>
    <w:rsid w:val="00D64457"/>
    <w:rsid w:val="00D742EA"/>
    <w:rsid w:val="00D758AC"/>
    <w:rsid w:val="00D75D27"/>
    <w:rsid w:val="00D76B44"/>
    <w:rsid w:val="00D81530"/>
    <w:rsid w:val="00D94D1C"/>
    <w:rsid w:val="00DA0868"/>
    <w:rsid w:val="00DA0B4B"/>
    <w:rsid w:val="00DA602B"/>
    <w:rsid w:val="00DA716F"/>
    <w:rsid w:val="00DB2698"/>
    <w:rsid w:val="00DC0479"/>
    <w:rsid w:val="00DC3321"/>
    <w:rsid w:val="00DC5865"/>
    <w:rsid w:val="00DC6D12"/>
    <w:rsid w:val="00DC7CEF"/>
    <w:rsid w:val="00DD1FF2"/>
    <w:rsid w:val="00DE34B5"/>
    <w:rsid w:val="00DF0919"/>
    <w:rsid w:val="00DF71BC"/>
    <w:rsid w:val="00E0101B"/>
    <w:rsid w:val="00E1025C"/>
    <w:rsid w:val="00E25A61"/>
    <w:rsid w:val="00E42006"/>
    <w:rsid w:val="00E43779"/>
    <w:rsid w:val="00E44804"/>
    <w:rsid w:val="00E451F1"/>
    <w:rsid w:val="00E53846"/>
    <w:rsid w:val="00E5673F"/>
    <w:rsid w:val="00E63B1F"/>
    <w:rsid w:val="00E64595"/>
    <w:rsid w:val="00E661D3"/>
    <w:rsid w:val="00E7682B"/>
    <w:rsid w:val="00E76A36"/>
    <w:rsid w:val="00E90633"/>
    <w:rsid w:val="00EB0C38"/>
    <w:rsid w:val="00EB77D0"/>
    <w:rsid w:val="00EC2485"/>
    <w:rsid w:val="00EC49E7"/>
    <w:rsid w:val="00EC5C00"/>
    <w:rsid w:val="00ED0555"/>
    <w:rsid w:val="00ED3E68"/>
    <w:rsid w:val="00EE744C"/>
    <w:rsid w:val="00EF04AA"/>
    <w:rsid w:val="00EF0719"/>
    <w:rsid w:val="00EF12CD"/>
    <w:rsid w:val="00F048FC"/>
    <w:rsid w:val="00F13476"/>
    <w:rsid w:val="00F172DA"/>
    <w:rsid w:val="00F1764C"/>
    <w:rsid w:val="00F20E1D"/>
    <w:rsid w:val="00F216DC"/>
    <w:rsid w:val="00F35110"/>
    <w:rsid w:val="00F463F0"/>
    <w:rsid w:val="00F57D89"/>
    <w:rsid w:val="00F60046"/>
    <w:rsid w:val="00F66843"/>
    <w:rsid w:val="00F82513"/>
    <w:rsid w:val="00F8507D"/>
    <w:rsid w:val="00FA37E8"/>
    <w:rsid w:val="00FA38B0"/>
    <w:rsid w:val="00FB2CF4"/>
    <w:rsid w:val="00FB3B2E"/>
    <w:rsid w:val="00FC2A36"/>
    <w:rsid w:val="00FC5322"/>
    <w:rsid w:val="00FD0D0D"/>
    <w:rsid w:val="00FD28D4"/>
    <w:rsid w:val="00FE5951"/>
    <w:rsid w:val="00FE7287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E27FD"/>
    <w:pPr>
      <w:keepNext/>
      <w:keepLines/>
      <w:spacing w:before="240"/>
      <w:ind w:left="708"/>
      <w:outlineLvl w:val="0"/>
    </w:pPr>
    <w:rPr>
      <w:rFonts w:eastAsiaTheme="majorEastAsia" w:cs="Mangal"/>
      <w:b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1351D"/>
    <w:pPr>
      <w:keepNext/>
      <w:keepLines/>
      <w:spacing w:before="40"/>
      <w:ind w:left="708"/>
      <w:outlineLvl w:val="1"/>
    </w:pPr>
    <w:rPr>
      <w:rFonts w:eastAsiaTheme="majorEastAsia" w:cs="Mangal"/>
      <w:b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7F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styleId="a6">
    <w:name w:val="Strong"/>
    <w:basedOn w:val="a0"/>
    <w:uiPriority w:val="22"/>
    <w:qFormat/>
    <w:rsid w:val="000B094C"/>
    <w:rPr>
      <w:b/>
      <w:bCs/>
    </w:rPr>
  </w:style>
  <w:style w:type="character" w:customStyle="1" w:styleId="export-sheets-button">
    <w:name w:val="export-sheets-button"/>
    <w:basedOn w:val="a0"/>
    <w:rsid w:val="000D54E5"/>
  </w:style>
  <w:style w:type="character" w:customStyle="1" w:styleId="export-sheets-icon">
    <w:name w:val="export-sheets-icon"/>
    <w:basedOn w:val="a0"/>
    <w:rsid w:val="000D54E5"/>
  </w:style>
  <w:style w:type="character" w:customStyle="1" w:styleId="20">
    <w:name w:val="Заголовок 2 Знак"/>
    <w:basedOn w:val="a0"/>
    <w:link w:val="2"/>
    <w:uiPriority w:val="9"/>
    <w:rsid w:val="0001351D"/>
    <w:rPr>
      <w:rFonts w:eastAsiaTheme="majorEastAsia" w:cs="Mangal"/>
      <w:b/>
      <w:color w:val="auto"/>
      <w:kern w:val="2"/>
      <w:szCs w:val="23"/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C03CF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8">
    <w:name w:val="Верхний колонтитул Знак"/>
    <w:basedOn w:val="a0"/>
    <w:link w:val="a7"/>
    <w:uiPriority w:val="99"/>
    <w:rsid w:val="00C03CFC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C03CF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a">
    <w:name w:val="Нижний колонтитул Знак"/>
    <w:basedOn w:val="a0"/>
    <w:link w:val="a9"/>
    <w:uiPriority w:val="99"/>
    <w:rsid w:val="00C03CFC"/>
    <w:rPr>
      <w:rFonts w:eastAsia="Droid Sans Fallback" w:cs="Mangal"/>
      <w:color w:val="auto"/>
      <w:kern w:val="2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0E27FD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E27FD"/>
    <w:rPr>
      <w:rFonts w:eastAsiaTheme="majorEastAsia" w:cs="Mangal"/>
      <w:b/>
      <w:color w:val="auto"/>
      <w:kern w:val="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6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4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4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8984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1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2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6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7294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35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6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5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50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786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3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8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34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8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6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9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0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9475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9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3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5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04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9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0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3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95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96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0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0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64200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3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9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7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5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7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1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1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0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08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0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8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6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3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5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9612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5242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645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9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6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1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4833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8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383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1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92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18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3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2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2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68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51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9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682D4-5D17-4A72-A9E5-80B480C9E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Юрий Утенков</cp:lastModifiedBy>
  <cp:revision>4</cp:revision>
  <dcterms:created xsi:type="dcterms:W3CDTF">2024-05-21T09:30:00Z</dcterms:created>
  <dcterms:modified xsi:type="dcterms:W3CDTF">2024-05-22T13:23:00Z</dcterms:modified>
</cp:coreProperties>
</file>