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331" w:rsidRPr="00743A82" w:rsidRDefault="007A5331" w:rsidP="007A5331">
      <w:pPr>
        <w:spacing w:before="100" w:beforeAutospacing="1" w:after="100" w:afterAutospacing="1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743A82">
        <w:rPr>
          <w:rFonts w:eastAsia="Times New Roman" w:cs="Times New Roman"/>
          <w:b/>
          <w:bCs/>
          <w:sz w:val="36"/>
          <w:szCs w:val="36"/>
          <w:lang w:eastAsia="ru-RU"/>
        </w:rPr>
        <w:t>Архитектура</w:t>
      </w:r>
    </w:p>
    <w:p w:rsidR="007A5331" w:rsidRPr="00743A82" w:rsidRDefault="007A5331" w:rsidP="007A533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743A82">
        <w:rPr>
          <w:rFonts w:eastAsia="Times New Roman" w:cs="Times New Roman"/>
          <w:b/>
          <w:bCs/>
          <w:sz w:val="27"/>
          <w:szCs w:val="27"/>
          <w:lang w:eastAsia="ru-RU"/>
        </w:rPr>
        <w:t>x86 или IA-32?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Вы, вероятно, уже слышали такое понятие, как «архитектура </w:t>
      </w:r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>x86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». Вообще оно довольно размыто, и вот почему. Само название x86 или 80x86 происходит от принципа, по которому </w:t>
      </w:r>
      <w:proofErr w:type="spellStart"/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>Intel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давала названия своим процессорам: </w:t>
      </w:r>
    </w:p>
    <w:p w:rsidR="007A5331" w:rsidRPr="00743A82" w:rsidRDefault="007A5331" w:rsidP="007A533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>Intel</w:t>
      </w:r>
      <w:proofErr w:type="spellEnd"/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 xml:space="preserve"> 8086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 — 16 битов;</w:t>
      </w:r>
    </w:p>
    <w:p w:rsidR="007A5331" w:rsidRPr="00743A82" w:rsidRDefault="007A5331" w:rsidP="007A533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>Intel</w:t>
      </w:r>
      <w:proofErr w:type="spellEnd"/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 xml:space="preserve"> 80186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 — 16 битов;</w:t>
      </w:r>
    </w:p>
    <w:p w:rsidR="007A5331" w:rsidRPr="00743A82" w:rsidRDefault="007A5331" w:rsidP="007A533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>Intel</w:t>
      </w:r>
      <w:proofErr w:type="spellEnd"/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 xml:space="preserve"> 80286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 — 16 битов;</w:t>
      </w:r>
    </w:p>
    <w:p w:rsidR="007A5331" w:rsidRPr="00743A82" w:rsidRDefault="007A5331" w:rsidP="007A533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>Intel</w:t>
      </w:r>
      <w:proofErr w:type="spellEnd"/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 xml:space="preserve"> 80386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 — 32 бита;</w:t>
      </w:r>
    </w:p>
    <w:p w:rsidR="007A5331" w:rsidRPr="00743A82" w:rsidRDefault="007A5331" w:rsidP="007A533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>Intel</w:t>
      </w:r>
      <w:proofErr w:type="spellEnd"/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 xml:space="preserve"> 80486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 — 32 бита.</w:t>
      </w:r>
      <w:bookmarkStart w:id="0" w:name="_GoBack"/>
      <w:bookmarkEnd w:id="0"/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Этот список можно продолжить. Принцип наименования, где каждому поколению процессоров давалось имя, заканчивающееся на 86, создал термин «x86». Но, если посмотреть внимательнее, можно увидеть, что «процессором x86» можно назвать и древний 16-битный 8086, и новый </w:t>
      </w:r>
      <w:proofErr w:type="spellStart"/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>Core</w:t>
      </w:r>
      <w:proofErr w:type="spellEnd"/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 xml:space="preserve"> i7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. Поэтому 32-битные расширения были названы архитектурой IA-32 (сокращение от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Intel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Architecture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, 32-bit). Конечно же, возможность запуска 16-битных программ осталась, и она успешно (и не очень) используется в 32-битных версиях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Windows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. Мы будем рассматривать только 32-битный режим. </w:t>
      </w:r>
    </w:p>
    <w:p w:rsidR="007A5331" w:rsidRPr="00743A82" w:rsidRDefault="007A5331" w:rsidP="007A533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743A82">
        <w:rPr>
          <w:rFonts w:eastAsia="Times New Roman" w:cs="Times New Roman"/>
          <w:b/>
          <w:bCs/>
          <w:sz w:val="27"/>
          <w:szCs w:val="27"/>
          <w:lang w:eastAsia="ru-RU"/>
        </w:rPr>
        <w:t>Регистры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>Регистр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 — это небольшой объём очень быстрой памяти, размещённой в процессоре. Он предназначен для хранения результатов промежуточных вычислений, а также некоторой информации для управления работой процессора. Так как регистры размещены непосредственно в процессоре, доступ к данным, хранящимся в них, намного быстрее доступа к данным в </w:t>
      </w:r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>оперативной памяти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Все регистры можно разделить на две группы: пользовательские и системные. Пользовательские регистры используются при написании «обычных» программ. В их число входят </w:t>
      </w:r>
      <w:r w:rsidRPr="00743A82">
        <w:rPr>
          <w:rFonts w:eastAsia="Times New Roman" w:cs="Times New Roman"/>
          <w:i/>
          <w:iCs/>
          <w:sz w:val="24"/>
          <w:szCs w:val="24"/>
          <w:lang w:eastAsia="ru-RU"/>
        </w:rPr>
        <w:t>основные программные регистры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basic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program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execution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registers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; все они перечислены ниже), а также регистры </w:t>
      </w:r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>математического сопроцессора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, регистры </w:t>
      </w:r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>MMX</w:t>
      </w:r>
      <w:r w:rsidRPr="00743A82">
        <w:rPr>
          <w:rFonts w:eastAsia="Times New Roman" w:cs="Times New Roman"/>
          <w:sz w:val="24"/>
          <w:szCs w:val="24"/>
          <w:lang w:eastAsia="ru-RU"/>
        </w:rPr>
        <w:t>, XMM (</w:t>
      </w:r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>SSE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>SSE2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>SSE3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). Системные регистры (регистры управления, регистры управления памятью, регистры отладки, машинно-специфичные регистры MSR и другие) здесь не рассматриваются. Более подробно см. </w:t>
      </w:r>
      <w:r w:rsidRPr="00743A82">
        <w:rPr>
          <w:rFonts w:eastAsia="Times New Roman" w:cs="Times New Roman"/>
          <w:sz w:val="24"/>
          <w:szCs w:val="24"/>
          <w:u w:val="single"/>
          <w:vertAlign w:val="superscript"/>
          <w:lang w:eastAsia="ru-RU"/>
        </w:rPr>
        <w:t>[1]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b/>
          <w:bCs/>
          <w:sz w:val="24"/>
          <w:szCs w:val="24"/>
          <w:lang w:eastAsia="ru-RU"/>
        </w:rPr>
        <w:t>Регистры общего назначения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 (РОН, англ.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General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Purpose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Registers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, сокращённо GPR). Размер — 32 бита. </w:t>
      </w:r>
    </w:p>
    <w:p w:rsidR="007A5331" w:rsidRPr="00743A82" w:rsidRDefault="007A5331" w:rsidP="007A533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eax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Accumulator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register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— аккумулятор, применяется для хранения результатов промежуточных вычислений.</w:t>
      </w:r>
    </w:p>
    <w:p w:rsidR="007A5331" w:rsidRPr="00743A82" w:rsidRDefault="007A5331" w:rsidP="007A533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ebx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Base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register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— базовый регистр, применяется для хранения адреса (указателя) на некоторый объект в памяти.</w:t>
      </w:r>
    </w:p>
    <w:p w:rsidR="007A5331" w:rsidRPr="00743A82" w:rsidRDefault="007A5331" w:rsidP="007A533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ecx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Counter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register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— счетчик, его неявно используют некоторые команды для организации циклов (см.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loop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>).</w:t>
      </w:r>
    </w:p>
    <w:p w:rsidR="007A5331" w:rsidRPr="00743A82" w:rsidRDefault="007A5331" w:rsidP="007A533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edx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register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— регистр данных, используется для хранения результатов промежуточных вычислений и ввода-вывода.</w:t>
      </w:r>
    </w:p>
    <w:p w:rsidR="007A5331" w:rsidRPr="00743A82" w:rsidRDefault="007A5331" w:rsidP="007A533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proofErr w:type="spellStart"/>
      <w:proofErr w:type="gramStart"/>
      <w:r w:rsidRPr="00743A82">
        <w:rPr>
          <w:rFonts w:ascii="Courier New" w:eastAsia="Times New Roman" w:hAnsi="Courier New" w:cs="Courier New"/>
          <w:sz w:val="20"/>
          <w:szCs w:val="20"/>
          <w:lang w:val="en-US" w:eastAsia="ru-RU"/>
        </w:rPr>
        <w:t>esp</w:t>
      </w:r>
      <w:proofErr w:type="spellEnd"/>
      <w:proofErr w:type="gramEnd"/>
      <w:r w:rsidRPr="00743A82">
        <w:rPr>
          <w:rFonts w:eastAsia="Times New Roman" w:cs="Times New Roman"/>
          <w:sz w:val="24"/>
          <w:szCs w:val="24"/>
          <w:lang w:val="en-US" w:eastAsia="ru-RU"/>
        </w:rPr>
        <w:t xml:space="preserve">: Stack pointer register — </w:t>
      </w:r>
      <w:r w:rsidRPr="00743A82">
        <w:rPr>
          <w:rFonts w:eastAsia="Times New Roman" w:cs="Times New Roman"/>
          <w:sz w:val="24"/>
          <w:szCs w:val="24"/>
          <w:lang w:eastAsia="ru-RU"/>
        </w:rPr>
        <w:t>указатель</w:t>
      </w:r>
      <w:r w:rsidRPr="00743A8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43A82">
        <w:rPr>
          <w:rFonts w:eastAsia="Times New Roman" w:cs="Times New Roman"/>
          <w:sz w:val="24"/>
          <w:szCs w:val="24"/>
          <w:lang w:eastAsia="ru-RU"/>
        </w:rPr>
        <w:t>стека</w:t>
      </w:r>
      <w:r w:rsidRPr="00743A82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r w:rsidRPr="00743A82">
        <w:rPr>
          <w:rFonts w:eastAsia="Times New Roman" w:cs="Times New Roman"/>
          <w:sz w:val="24"/>
          <w:szCs w:val="24"/>
          <w:lang w:eastAsia="ru-RU"/>
        </w:rPr>
        <w:t>Содержит адрес вершины стека.</w:t>
      </w:r>
    </w:p>
    <w:p w:rsidR="007A5331" w:rsidRPr="00743A82" w:rsidRDefault="007A5331" w:rsidP="007A533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743A8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val="en-US" w:eastAsia="ru-RU"/>
        </w:rPr>
        <w:t>ebp</w:t>
      </w:r>
      <w:proofErr w:type="spellEnd"/>
      <w:proofErr w:type="gramEnd"/>
      <w:r w:rsidRPr="00743A82">
        <w:rPr>
          <w:rFonts w:eastAsia="Times New Roman" w:cs="Times New Roman"/>
          <w:sz w:val="24"/>
          <w:szCs w:val="24"/>
          <w:lang w:val="en-US" w:eastAsia="ru-RU"/>
        </w:rPr>
        <w:t xml:space="preserve">: Base pointer register — </w:t>
      </w:r>
      <w:r w:rsidRPr="00743A82">
        <w:rPr>
          <w:rFonts w:eastAsia="Times New Roman" w:cs="Times New Roman"/>
          <w:sz w:val="24"/>
          <w:szCs w:val="24"/>
          <w:lang w:eastAsia="ru-RU"/>
        </w:rPr>
        <w:t>указатель</w:t>
      </w:r>
      <w:r w:rsidRPr="00743A8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43A82">
        <w:rPr>
          <w:rFonts w:eastAsia="Times New Roman" w:cs="Times New Roman"/>
          <w:sz w:val="24"/>
          <w:szCs w:val="24"/>
          <w:lang w:eastAsia="ru-RU"/>
        </w:rPr>
        <w:t>базы</w:t>
      </w:r>
      <w:r w:rsidRPr="00743A8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43A82">
        <w:rPr>
          <w:rFonts w:eastAsia="Times New Roman" w:cs="Times New Roman"/>
          <w:sz w:val="24"/>
          <w:szCs w:val="24"/>
          <w:lang w:eastAsia="ru-RU"/>
        </w:rPr>
        <w:t>кадра</w:t>
      </w:r>
      <w:r w:rsidRPr="00743A8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43A82">
        <w:rPr>
          <w:rFonts w:eastAsia="Times New Roman" w:cs="Times New Roman"/>
          <w:sz w:val="24"/>
          <w:szCs w:val="24"/>
          <w:lang w:eastAsia="ru-RU"/>
        </w:rPr>
        <w:t>стека</w:t>
      </w:r>
      <w:r w:rsidRPr="00743A82">
        <w:rPr>
          <w:rFonts w:eastAsia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англ</w:t>
      </w:r>
      <w:proofErr w:type="spellEnd"/>
      <w:r w:rsidRPr="00743A82">
        <w:rPr>
          <w:rFonts w:eastAsia="Times New Roman" w:cs="Times New Roman"/>
          <w:sz w:val="24"/>
          <w:szCs w:val="24"/>
          <w:lang w:val="en-US" w:eastAsia="ru-RU"/>
        </w:rPr>
        <w:t xml:space="preserve">. stack frame). </w:t>
      </w:r>
      <w:r w:rsidRPr="00743A82">
        <w:rPr>
          <w:rFonts w:eastAsia="Times New Roman" w:cs="Times New Roman"/>
          <w:sz w:val="24"/>
          <w:szCs w:val="24"/>
          <w:lang w:eastAsia="ru-RU"/>
        </w:rPr>
        <w:t>Предназначен для организации произвольного доступа к данным внутри стека.</w:t>
      </w:r>
    </w:p>
    <w:p w:rsidR="007A5331" w:rsidRPr="00743A82" w:rsidRDefault="007A5331" w:rsidP="007A533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esi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Source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index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register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— индекс источника, в цепочечных операциях содержит указатель на текущий элемент-источник.</w:t>
      </w:r>
    </w:p>
    <w:p w:rsidR="007A5331" w:rsidRPr="00743A82" w:rsidRDefault="007A5331" w:rsidP="007A533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edi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Destination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index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register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— индекс приёмника, в цепочечных операциях содержит указатель на текущий элемент-приёмник.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Эти регистры можно использовать «по частям». Например, к младшим 16 битам регистра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eax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можно обратиться как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ax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. А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ax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, в свою очередь, содержит две однобайтовых половинки, которые могут использоваться как самостоятельные регистры: старший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ah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и младший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al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. Аналогично можно обращаться к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ebx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>/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bx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>/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bh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>/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bl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ecx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>/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cx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>/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ch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>/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cl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edx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>/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dx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>/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dh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>/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dl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esi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>/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si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edi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>/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di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Не следует бояться такого жёсткого закрепления назначения использования регистров. Большая их часть может использоваться для хранения совершенно произвольных данных. Единственный случай, когда нужно учитывать, в какой регистр помещать данные — использование неявно обращающихся к регистрам команд. Такое поведение всегда чётко документировано. 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b/>
          <w:bCs/>
          <w:sz w:val="24"/>
          <w:szCs w:val="24"/>
          <w:lang w:eastAsia="ru-RU"/>
        </w:rPr>
        <w:t>Сегментные регистры: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7A5331" w:rsidRPr="00743A82" w:rsidRDefault="007A5331" w:rsidP="007A533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cs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Code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segment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— описывает текущий сегмент кода.</w:t>
      </w:r>
    </w:p>
    <w:p w:rsidR="007A5331" w:rsidRPr="00743A82" w:rsidRDefault="007A5331" w:rsidP="007A533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ds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segment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— описывает текущий сегмент данных.</w:t>
      </w:r>
    </w:p>
    <w:p w:rsidR="007A5331" w:rsidRPr="00743A82" w:rsidRDefault="007A5331" w:rsidP="007A533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ss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Stack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segment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— описывает текущий сегмент стека.</w:t>
      </w:r>
    </w:p>
    <w:p w:rsidR="007A5331" w:rsidRPr="00743A82" w:rsidRDefault="007A5331" w:rsidP="007A533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es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Extra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segment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— дополнительный сегмент, используется неявно в строковых командах как сегмент-получатель.</w:t>
      </w:r>
    </w:p>
    <w:p w:rsidR="007A5331" w:rsidRPr="00743A82" w:rsidRDefault="007A5331" w:rsidP="007A533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fs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: F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segment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— дополнительный сегментный регистр без специального назначения.</w:t>
      </w:r>
    </w:p>
    <w:p w:rsidR="007A5331" w:rsidRPr="00743A82" w:rsidRDefault="007A5331" w:rsidP="007A533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gs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: G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segment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— дополнительный сегментный регистр без специального назначения.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В ОС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Linux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используется </w:t>
      </w:r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>плоская модель памяти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flat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memory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model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), в которой все сегменты описаны как использующие всё адресное пространство процессора и, как правило, явно не используются, а все адреса представлены в виде 32-битных смещений. В большинстве случаев программисту можно даже и не задумываться об их существовании, однако операционная система предоставляет специальные средства (системный вызов 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modify_</w:t>
      </w:r>
      <w:proofErr w:type="gram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ldt</w:t>
      </w:r>
      <w:proofErr w:type="spellEnd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), позволяющие описывать нестандартные сегменты и работать с ними. Однако такая потребность возникает редко, поэтому тут подробно не рассматривается. 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b/>
          <w:bCs/>
          <w:sz w:val="24"/>
          <w:szCs w:val="24"/>
          <w:lang w:eastAsia="ru-RU"/>
        </w:rPr>
        <w:t xml:space="preserve">Регистр флагов </w:t>
      </w:r>
      <w:proofErr w:type="spellStart"/>
      <w:r w:rsidRPr="00743A8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eflags</w:t>
      </w:r>
      <w:proofErr w:type="spellEnd"/>
      <w:r w:rsidRPr="00743A82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и его младшие 16 битов, регистр </w:t>
      </w:r>
      <w:proofErr w:type="spellStart"/>
      <w:r w:rsidRPr="00743A8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flags</w:t>
      </w:r>
      <w:proofErr w:type="spellEnd"/>
      <w:r w:rsidRPr="00743A82">
        <w:rPr>
          <w:rFonts w:eastAsia="Times New Roman" w:cs="Times New Roman"/>
          <w:b/>
          <w:bCs/>
          <w:sz w:val="24"/>
          <w:szCs w:val="24"/>
          <w:lang w:eastAsia="ru-RU"/>
        </w:rPr>
        <w:t>.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 Содержит информацию о состоянии выполнения программы, о самом микропроцессоре, а также информацию, управляющую работой некоторых команд. Регистр флагов нужно рассматривать как массив битов, за каждым из которых закреплено определённое значение. Регистр флагов напрямую не доступен пользовательским программам; изменение некоторых битов 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eflags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требует привилегий. Ниже перечислены наиболее важные флаги. </w:t>
      </w:r>
    </w:p>
    <w:p w:rsidR="007A5331" w:rsidRPr="00743A82" w:rsidRDefault="007A5331" w:rsidP="007A533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val="en-US" w:eastAsia="ru-RU"/>
        </w:rPr>
        <w:t>cf</w:t>
      </w:r>
      <w:proofErr w:type="spellEnd"/>
      <w:r w:rsidRPr="00743A82">
        <w:rPr>
          <w:rFonts w:eastAsia="Times New Roman" w:cs="Times New Roman"/>
          <w:sz w:val="24"/>
          <w:szCs w:val="24"/>
          <w:lang w:val="en-US" w:eastAsia="ru-RU"/>
        </w:rPr>
        <w:t xml:space="preserve">: carry flag, </w:t>
      </w:r>
      <w:r w:rsidRPr="00743A82">
        <w:rPr>
          <w:rFonts w:eastAsia="Times New Roman" w:cs="Times New Roman"/>
          <w:sz w:val="24"/>
          <w:szCs w:val="24"/>
          <w:lang w:eastAsia="ru-RU"/>
        </w:rPr>
        <w:t>флаг</w:t>
      </w:r>
      <w:r w:rsidRPr="00743A8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43A82">
        <w:rPr>
          <w:rFonts w:eastAsia="Times New Roman" w:cs="Times New Roman"/>
          <w:sz w:val="24"/>
          <w:szCs w:val="24"/>
          <w:lang w:eastAsia="ru-RU"/>
        </w:rPr>
        <w:t>переноса</w:t>
      </w:r>
      <w:r w:rsidRPr="00743A82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</w:p>
    <w:p w:rsidR="007A5331" w:rsidRPr="00743A82" w:rsidRDefault="007A5331" w:rsidP="007A5331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>1 — во время арифметической операции был произведён перенос из старшего бита результата;</w:t>
      </w:r>
    </w:p>
    <w:p w:rsidR="007A5331" w:rsidRPr="00743A82" w:rsidRDefault="007A5331" w:rsidP="007A5331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>0 — переноса не было;</w:t>
      </w:r>
    </w:p>
    <w:p w:rsidR="007A5331" w:rsidRPr="00743A82" w:rsidRDefault="007A5331" w:rsidP="007A533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zf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zero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flag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, флаг нуля: </w:t>
      </w:r>
    </w:p>
    <w:p w:rsidR="007A5331" w:rsidRPr="00743A82" w:rsidRDefault="007A5331" w:rsidP="007A5331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>1 — результат последней операции нулевой;</w:t>
      </w:r>
    </w:p>
    <w:p w:rsidR="007A5331" w:rsidRPr="00743A82" w:rsidRDefault="007A5331" w:rsidP="007A5331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lastRenderedPageBreak/>
        <w:t>0 — результат последней операции ненулевой;</w:t>
      </w:r>
    </w:p>
    <w:p w:rsidR="007A5331" w:rsidRPr="00743A82" w:rsidRDefault="007A5331" w:rsidP="007A533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overflow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flag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, флаг переполнения: </w:t>
      </w:r>
    </w:p>
    <w:p w:rsidR="007A5331" w:rsidRPr="00743A82" w:rsidRDefault="007A5331" w:rsidP="007A5331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>1 — во время арифметической операции произошёл перенос в/из старшего (знакового) бита результата;</w:t>
      </w:r>
    </w:p>
    <w:p w:rsidR="007A5331" w:rsidRPr="00743A82" w:rsidRDefault="007A5331" w:rsidP="007A5331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>0 — переноса не было;</w:t>
      </w:r>
    </w:p>
    <w:p w:rsidR="007A5331" w:rsidRPr="00743A82" w:rsidRDefault="007A5331" w:rsidP="007A533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df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direction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flag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, флаг направления. Указывает направление просмотра в строковых операциях: </w:t>
      </w:r>
    </w:p>
    <w:p w:rsidR="007A5331" w:rsidRPr="00743A82" w:rsidRDefault="007A5331" w:rsidP="007A5331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>1 — направление «назад», от старших адресов к младшим;</w:t>
      </w:r>
    </w:p>
    <w:p w:rsidR="007A5331" w:rsidRPr="00743A82" w:rsidRDefault="007A5331" w:rsidP="007A5331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>0 — направление «вперёд», от младших адресов к старшим.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Есть команды, которые устанавливают флаги согласно результатам своей работы: в основном это команды, которые что-то вычисляют или сравнивают. Есть команды, которые читают флаги и на основании флагов принимают решения. Есть команды, логика выполнения которых зависит от состояния флагов. В общем, через флаги между командами неявно передаётся дополнительная информация, которая не записывается непосредственно в результат вычислений. 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b/>
          <w:bCs/>
          <w:sz w:val="24"/>
          <w:szCs w:val="24"/>
          <w:lang w:eastAsia="ru-RU"/>
        </w:rPr>
        <w:t>Указатель</w:t>
      </w:r>
      <w:r w:rsidRPr="00743A8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743A82">
        <w:rPr>
          <w:rFonts w:eastAsia="Times New Roman" w:cs="Times New Roman"/>
          <w:b/>
          <w:bCs/>
          <w:sz w:val="24"/>
          <w:szCs w:val="24"/>
          <w:lang w:eastAsia="ru-RU"/>
        </w:rPr>
        <w:t>команды</w:t>
      </w:r>
      <w:r w:rsidRPr="00743A8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743A8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eip</w:t>
      </w:r>
      <w:r w:rsidRPr="00743A8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(instruction pointer).</w:t>
      </w:r>
      <w:r w:rsidRPr="00743A8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Размер — 32 бита. Содержит указатель на следующую команду. Регистр напрямую недоступен, изменяется неявно командами условных и безусловных переходов, вызова и возврата из подпрограмм. </w:t>
      </w:r>
    </w:p>
    <w:p w:rsidR="007A5331" w:rsidRPr="00743A82" w:rsidRDefault="007A5331" w:rsidP="007A533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743A82">
        <w:rPr>
          <w:rFonts w:eastAsia="Times New Roman" w:cs="Times New Roman"/>
          <w:b/>
          <w:bCs/>
          <w:sz w:val="27"/>
          <w:szCs w:val="27"/>
          <w:lang w:eastAsia="ru-RU"/>
        </w:rPr>
        <w:t>Стек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Мы полагаем, что читатель имеет опыт программирования на Си и знаком со структурами данных типа </w:t>
      </w:r>
      <w:r w:rsidRPr="00743A82">
        <w:rPr>
          <w:rFonts w:eastAsia="Times New Roman" w:cs="Times New Roman"/>
          <w:sz w:val="24"/>
          <w:szCs w:val="24"/>
          <w:u w:val="single"/>
          <w:lang w:eastAsia="ru-RU"/>
        </w:rPr>
        <w:t>стек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. В микропроцессоре стек работает похожим образом: это область памяти, у которой определена вершина (на неё указывает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esp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). Поместить новый элемент можно только на вершину стека, при этом новый элемент становится вершиной. Достать из стека можно только верхний элемент, при этом вершиной становится следующий элемент. У вас наверняка была в детстве игрушка-пирамидка, где нужно было разноцветные кольца надевать на общий стержень. Так вот, эта пирамидка — отличный пример стека. Также можно провести аналогию с составленными стопкой тарелками. На разных архитектурах стек может "расти" как в сторону младших адресов (принцип описан ниже, подходит для x86), так и старших. 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Содержимое </w:t>
      </w:r>
      <w:proofErr w:type="gram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стека  Адреса</w:t>
      </w:r>
      <w:proofErr w:type="gramEnd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памяти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.                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.                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.                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+----------------+ 0x0000F040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|                |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+----------------+ 0x0000F044 &lt;-- вершина стека (на неё указывает 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esp</w:t>
      </w:r>
      <w:proofErr w:type="spellEnd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|     данные     |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+----------------+ 0x0000F048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|     данные     |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+----------------+ 0x0000F04C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.                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.                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.                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+----------------+ 0x0000FFF8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|     данные     |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+----------------+ 0x0000FFFC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|     данные     |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+----------------+ 0x00010000 &lt;-- дно стека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lastRenderedPageBreak/>
        <w:t xml:space="preserve">Стек растёт в сторону младших адресов. Это значит, что последний записанный в стек элемент будет расположен по адресу младше остальных элементов стека. 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При помещении нового элемента в стек происходит следующее (принцип работы команды 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): </w:t>
      </w:r>
    </w:p>
    <w:p w:rsidR="007A5331" w:rsidRPr="00743A82" w:rsidRDefault="007A5331" w:rsidP="007A533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значение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esp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уменьшается на размер элемента в байтах (4 или 2);</w:t>
      </w:r>
    </w:p>
    <w:p w:rsidR="007A5331" w:rsidRPr="00743A82" w:rsidRDefault="007A5331" w:rsidP="007A533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новый элемент записывается по адресу, на который указывает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esp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>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.                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.                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.                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+----------------+ 0x0000F040 &lt;-- новая вершина стека (%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esp</w:t>
      </w:r>
      <w:proofErr w:type="spellEnd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|  новый</w:t>
      </w:r>
      <w:proofErr w:type="gramEnd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элемент |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+----------------+ 0x0000F044 &lt;-- старая вершина стека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|     данные     |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+----------------+ 0x0000F048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.                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.                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.                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+----------------+ 0x0000FFFC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|     данные     |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+----------------+ 0x00010000 &lt;-- дно стека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При выталкивании элемента из стека эти действия совершаются в обратном </w:t>
      </w:r>
      <w:proofErr w:type="gramStart"/>
      <w:r w:rsidRPr="00743A82">
        <w:rPr>
          <w:rFonts w:eastAsia="Times New Roman" w:cs="Times New Roman"/>
          <w:sz w:val="24"/>
          <w:szCs w:val="24"/>
          <w:lang w:eastAsia="ru-RU"/>
        </w:rPr>
        <w:t>порядке(</w:t>
      </w:r>
      <w:proofErr w:type="gram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принцип работы команды 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pop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): </w:t>
      </w:r>
    </w:p>
    <w:p w:rsidR="007A5331" w:rsidRPr="00743A82" w:rsidRDefault="007A5331" w:rsidP="007A533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содержимое памяти по адресу, который записан в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esp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>, записывается в регистр;</w:t>
      </w:r>
    </w:p>
    <w:p w:rsidR="007A5331" w:rsidRPr="00743A82" w:rsidRDefault="007A5331" w:rsidP="007A533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а значение адреса в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esp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увеличивается на размер элемента в байтах (4 или 2).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.                 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.                 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.                 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+-----------------+ 0x0000F040 &lt;-- старая вершина стека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| верхний элемент | -------------&gt; записывается в регистр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+-----------------+ 0x0000F044 &lt;-- новая вершина стека (%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esp</w:t>
      </w:r>
      <w:proofErr w:type="spellEnd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|      данные     |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+-----------------+ 0x0000F048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.                 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.                 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.                 .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+-----------------+ 0x0000FFFC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|      данные     |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+-----------------+ 0x00010000 &lt;-- дно стека</w:t>
      </w:r>
    </w:p>
    <w:p w:rsidR="007A5331" w:rsidRPr="00743A82" w:rsidRDefault="007A5331" w:rsidP="007A533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743A82">
        <w:rPr>
          <w:rFonts w:eastAsia="Times New Roman" w:cs="Times New Roman"/>
          <w:b/>
          <w:bCs/>
          <w:sz w:val="27"/>
          <w:szCs w:val="27"/>
          <w:lang w:eastAsia="ru-RU"/>
        </w:rPr>
        <w:t>Память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В Си после вызова </w:t>
      </w:r>
      <w:proofErr w:type="spellStart"/>
      <w:proofErr w:type="gram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malloc</w:t>
      </w:r>
      <w:proofErr w:type="spellEnd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3)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 программе выделяется блок памяти, и к нему можно получить доступ при помощи указателя, содержащего адрес этого блока. В ассемблере то же самое: после того, как программе выделили блок памяти, появляется возможность использовать указывающий на неё адрес для всевозможных манипуляций. Наименьший по размеру элемент памяти, на который может указать адрес, — байт. Говорят, что память адресуется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побайтово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, или гранулярность адресации памяти — один байт. Отдельный бит можно указать как адрес байта, содержащего этот бит, и номер этого бита в байте. 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Правда, нужно отметить ещё одну деталь. Программный код расположен в памяти, поэтому получить его адрес также возможно. Стек — это тоже блок памяти, и разработчик </w:t>
      </w:r>
      <w:r w:rsidRPr="00743A82">
        <w:rPr>
          <w:rFonts w:eastAsia="Times New Roman" w:cs="Times New Roman"/>
          <w:sz w:val="24"/>
          <w:szCs w:val="24"/>
          <w:lang w:eastAsia="ru-RU"/>
        </w:rPr>
        <w:lastRenderedPageBreak/>
        <w:t xml:space="preserve">может получить указатель на любой элемент стека, находящийся под вершиной. Таким образом организовывают доступ к произвольным элементам стека. </w:t>
      </w:r>
    </w:p>
    <w:p w:rsidR="007A5331" w:rsidRPr="00743A82" w:rsidRDefault="007A5331" w:rsidP="007A533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 w:eastAsia="ru-RU"/>
        </w:rPr>
      </w:pPr>
      <w:r w:rsidRPr="00743A82">
        <w:rPr>
          <w:rFonts w:eastAsia="Times New Roman" w:cs="Times New Roman"/>
          <w:b/>
          <w:bCs/>
          <w:sz w:val="27"/>
          <w:szCs w:val="27"/>
          <w:lang w:eastAsia="ru-RU"/>
        </w:rPr>
        <w:t>Порядок</w:t>
      </w:r>
      <w:r w:rsidRPr="00743A82">
        <w:rPr>
          <w:rFonts w:eastAsia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743A82">
        <w:rPr>
          <w:rFonts w:eastAsia="Times New Roman" w:cs="Times New Roman"/>
          <w:b/>
          <w:bCs/>
          <w:sz w:val="27"/>
          <w:szCs w:val="27"/>
          <w:lang w:eastAsia="ru-RU"/>
        </w:rPr>
        <w:t>байтов</w:t>
      </w:r>
      <w:r w:rsidRPr="00743A82">
        <w:rPr>
          <w:rFonts w:eastAsia="Times New Roman" w:cs="Times New Roman"/>
          <w:b/>
          <w:bCs/>
          <w:sz w:val="27"/>
          <w:szCs w:val="27"/>
          <w:lang w:val="en-US" w:eastAsia="ru-RU"/>
        </w:rPr>
        <w:t xml:space="preserve">. Little-endian </w:t>
      </w:r>
      <w:r w:rsidRPr="00743A82">
        <w:rPr>
          <w:rFonts w:eastAsia="Times New Roman" w:cs="Times New Roman"/>
          <w:b/>
          <w:bCs/>
          <w:sz w:val="27"/>
          <w:szCs w:val="27"/>
          <w:lang w:eastAsia="ru-RU"/>
        </w:rPr>
        <w:t>и</w:t>
      </w:r>
      <w:r w:rsidRPr="00743A82">
        <w:rPr>
          <w:rFonts w:eastAsia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gramStart"/>
      <w:r w:rsidRPr="00743A82">
        <w:rPr>
          <w:rFonts w:eastAsia="Times New Roman" w:cs="Times New Roman"/>
          <w:b/>
          <w:bCs/>
          <w:sz w:val="27"/>
          <w:szCs w:val="27"/>
          <w:lang w:val="en-US" w:eastAsia="ru-RU"/>
        </w:rPr>
        <w:t>big-endian</w:t>
      </w:r>
      <w:proofErr w:type="gramEnd"/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Оперативная память — это массив битовых значений, 0 и 1. Не будем говорить о порядке битов в байте, так как указать адрес отдельного бита невозможно; можно указать только адрес байта, содержащего этот бит. А как в памяти располагаются байты в слове? Предположим, что у нас есть число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0x01020304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. Его можно записать в виде байтовой последовательности: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2341"/>
        <w:gridCol w:w="1535"/>
      </w:tblGrid>
      <w:tr w:rsidR="00743A82" w:rsidRPr="00743A82" w:rsidTr="007A53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331" w:rsidRPr="00743A82" w:rsidRDefault="007A5331" w:rsidP="007A533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43A82">
              <w:rPr>
                <w:rFonts w:eastAsia="Times New Roman" w:cs="Times New Roman"/>
                <w:sz w:val="24"/>
                <w:szCs w:val="24"/>
                <w:lang w:eastAsia="ru-RU"/>
              </w:rPr>
              <w:t>начиная со старшего байта:</w:t>
            </w:r>
          </w:p>
        </w:tc>
        <w:tc>
          <w:tcPr>
            <w:tcW w:w="0" w:type="auto"/>
            <w:vAlign w:val="center"/>
            <w:hideMark/>
          </w:tcPr>
          <w:p w:rsidR="007A5331" w:rsidRPr="00743A82" w:rsidRDefault="007A5331" w:rsidP="007A533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43A8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0x01 0x02 0x03 0x04</w:t>
            </w:r>
          </w:p>
        </w:tc>
        <w:tc>
          <w:tcPr>
            <w:tcW w:w="0" w:type="auto"/>
            <w:vAlign w:val="center"/>
            <w:hideMark/>
          </w:tcPr>
          <w:p w:rsidR="007A5331" w:rsidRPr="00743A82" w:rsidRDefault="007A5331" w:rsidP="007A533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43A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— </w:t>
            </w:r>
            <w:proofErr w:type="spellStart"/>
            <w:r w:rsidRPr="00743A82">
              <w:rPr>
                <w:rFonts w:eastAsia="Times New Roman" w:cs="Times New Roman"/>
                <w:sz w:val="24"/>
                <w:szCs w:val="24"/>
                <w:lang w:eastAsia="ru-RU"/>
              </w:rPr>
              <w:t>big-endian</w:t>
            </w:r>
            <w:proofErr w:type="spellEnd"/>
            <w:r w:rsidRPr="00743A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3A82" w:rsidRPr="00743A82" w:rsidTr="007A53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331" w:rsidRPr="00743A82" w:rsidRDefault="007A5331" w:rsidP="007A533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43A82">
              <w:rPr>
                <w:rFonts w:eastAsia="Times New Roman" w:cs="Times New Roman"/>
                <w:sz w:val="24"/>
                <w:szCs w:val="24"/>
                <w:lang w:eastAsia="ru-RU"/>
              </w:rPr>
              <w:t>начиная с младшего байта:</w:t>
            </w:r>
          </w:p>
        </w:tc>
        <w:tc>
          <w:tcPr>
            <w:tcW w:w="0" w:type="auto"/>
            <w:vAlign w:val="center"/>
            <w:hideMark/>
          </w:tcPr>
          <w:p w:rsidR="007A5331" w:rsidRPr="00743A82" w:rsidRDefault="007A5331" w:rsidP="007A533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43A8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0x04 0x03 0x02 0x01</w:t>
            </w:r>
          </w:p>
        </w:tc>
        <w:tc>
          <w:tcPr>
            <w:tcW w:w="0" w:type="auto"/>
            <w:vAlign w:val="center"/>
            <w:hideMark/>
          </w:tcPr>
          <w:p w:rsidR="007A5331" w:rsidRPr="00743A82" w:rsidRDefault="007A5331" w:rsidP="007A533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43A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— </w:t>
            </w:r>
            <w:proofErr w:type="spellStart"/>
            <w:r w:rsidRPr="00743A82">
              <w:rPr>
                <w:rFonts w:eastAsia="Times New Roman" w:cs="Times New Roman"/>
                <w:sz w:val="24"/>
                <w:szCs w:val="24"/>
                <w:lang w:eastAsia="ru-RU"/>
              </w:rPr>
              <w:t>little-endian</w:t>
            </w:r>
            <w:proofErr w:type="spellEnd"/>
            <w:r w:rsidRPr="00743A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Вот эта байтовая последовательность располагается в оперативной памяти, адрес всего слова в памяти — адрес первого байта последовательности. 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Если первым располагается младший байт (запись начинается с «меньшего конца») — такой порядок байт называется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little-endian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, или «интеловским». Именно он используется в процессорах x86. 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Если первым располагается старший байт (запись начинается с «большего конца») — такой порядок байт называется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big-endian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У порядка </w:t>
      </w:r>
      <w:proofErr w:type="spellStart"/>
      <w:r w:rsidRPr="00743A82">
        <w:rPr>
          <w:rFonts w:eastAsia="Times New Roman" w:cs="Times New Roman"/>
          <w:sz w:val="24"/>
          <w:szCs w:val="24"/>
          <w:lang w:eastAsia="ru-RU"/>
        </w:rPr>
        <w:t>little-endian</w:t>
      </w:r>
      <w:proofErr w:type="spellEnd"/>
      <w:r w:rsidRPr="00743A82">
        <w:rPr>
          <w:rFonts w:eastAsia="Times New Roman" w:cs="Times New Roman"/>
          <w:sz w:val="24"/>
          <w:szCs w:val="24"/>
          <w:lang w:eastAsia="ru-RU"/>
        </w:rPr>
        <w:t xml:space="preserve"> есть одно важное достоинство. Посмотрите на запись числа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0x00000033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: </w:t>
      </w:r>
    </w:p>
    <w:p w:rsidR="007A5331" w:rsidRPr="00743A82" w:rsidRDefault="007A5331" w:rsidP="007A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0x33 0x00 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0x00</w:t>
      </w:r>
      <w:proofErr w:type="spellEnd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0x00</w:t>
      </w:r>
      <w:proofErr w:type="spellEnd"/>
    </w:p>
    <w:p w:rsidR="007A5331" w:rsidRPr="00743A82" w:rsidRDefault="007A5331" w:rsidP="007A533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43A82">
        <w:rPr>
          <w:rFonts w:eastAsia="Times New Roman" w:cs="Times New Roman"/>
          <w:sz w:val="24"/>
          <w:szCs w:val="24"/>
          <w:lang w:eastAsia="ru-RU"/>
        </w:rPr>
        <w:t xml:space="preserve">Если прочесть его как двухбайтовое значение, получим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0x0033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. Если прочесть как однобайтовое, получим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0x33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. При записи этот трюк тоже работает. Конечно же, мы не можем прочитать число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0x11223344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 как байт, потому что получим </w:t>
      </w:r>
      <w:r w:rsidRPr="00743A82">
        <w:rPr>
          <w:rFonts w:ascii="Courier New" w:eastAsia="Times New Roman" w:hAnsi="Courier New" w:cs="Courier New"/>
          <w:sz w:val="20"/>
          <w:szCs w:val="20"/>
          <w:lang w:eastAsia="ru-RU"/>
        </w:rPr>
        <w:t>0x44</w:t>
      </w:r>
      <w:r w:rsidRPr="00743A82">
        <w:rPr>
          <w:rFonts w:eastAsia="Times New Roman" w:cs="Times New Roman"/>
          <w:sz w:val="24"/>
          <w:szCs w:val="24"/>
          <w:lang w:eastAsia="ru-RU"/>
        </w:rPr>
        <w:t xml:space="preserve">, что неверно. Поэтому считываемое число должно помещаться в целевой диапазон значений. </w:t>
      </w:r>
    </w:p>
    <w:p w:rsidR="00F12C76" w:rsidRPr="00743A82" w:rsidRDefault="00F12C76" w:rsidP="006C0B77">
      <w:pPr>
        <w:spacing w:after="0"/>
        <w:ind w:firstLine="709"/>
        <w:jc w:val="both"/>
      </w:pPr>
    </w:p>
    <w:sectPr w:rsidR="00F12C76" w:rsidRPr="00743A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211D"/>
    <w:multiLevelType w:val="multilevel"/>
    <w:tmpl w:val="3A92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73FDA"/>
    <w:multiLevelType w:val="multilevel"/>
    <w:tmpl w:val="8E38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63990"/>
    <w:multiLevelType w:val="multilevel"/>
    <w:tmpl w:val="34F6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E7047"/>
    <w:multiLevelType w:val="multilevel"/>
    <w:tmpl w:val="6DA2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C4C89"/>
    <w:multiLevelType w:val="multilevel"/>
    <w:tmpl w:val="CAB6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C4D08"/>
    <w:multiLevelType w:val="multilevel"/>
    <w:tmpl w:val="BFF6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A0870"/>
    <w:multiLevelType w:val="multilevel"/>
    <w:tmpl w:val="E64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31"/>
    <w:rsid w:val="006C0B77"/>
    <w:rsid w:val="00743A82"/>
    <w:rsid w:val="007A5331"/>
    <w:rsid w:val="008242FF"/>
    <w:rsid w:val="00870751"/>
    <w:rsid w:val="00922C48"/>
    <w:rsid w:val="00B915B7"/>
    <w:rsid w:val="00BE5D23"/>
    <w:rsid w:val="00D71B1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DABE5-EC6D-4773-A72D-7F9CD6C6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7A533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A5331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A5331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53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53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A53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A533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A5331"/>
    <w:rPr>
      <w:color w:val="0000FF"/>
      <w:u w:val="single"/>
    </w:rPr>
  </w:style>
  <w:style w:type="character" w:customStyle="1" w:styleId="cite-bracket">
    <w:name w:val="cite-bracket"/>
    <w:basedOn w:val="a0"/>
    <w:rsid w:val="007A5331"/>
  </w:style>
  <w:style w:type="character" w:styleId="HTML">
    <w:name w:val="HTML Code"/>
    <w:basedOn w:val="a0"/>
    <w:uiPriority w:val="99"/>
    <w:semiHidden/>
    <w:unhideWhenUsed/>
    <w:rsid w:val="007A533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5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53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1695</Words>
  <Characters>9667</Characters>
  <Application>Microsoft Office Word</Application>
  <DocSecurity>0</DocSecurity>
  <Lines>80</Lines>
  <Paragraphs>22</Paragraphs>
  <ScaleCrop>false</ScaleCrop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Галузин</dc:creator>
  <cp:keywords/>
  <dc:description/>
  <cp:lastModifiedBy>Александр Галузин</cp:lastModifiedBy>
  <cp:revision>3</cp:revision>
  <dcterms:created xsi:type="dcterms:W3CDTF">2025-09-17T05:32:00Z</dcterms:created>
  <dcterms:modified xsi:type="dcterms:W3CDTF">2025-09-17T05:53:00Z</dcterms:modified>
</cp:coreProperties>
</file>