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1C" w:rsidRPr="00DA2A1C" w:rsidRDefault="00DA2A1C" w:rsidP="00DA2A1C">
      <w:pPr>
        <w:widowControl w:val="0"/>
        <w:spacing w:after="0" w:line="240" w:lineRule="auto"/>
        <w:ind w:left="1"/>
        <w:jc w:val="center"/>
        <w:rPr>
          <w:rFonts w:ascii="Times New Roman" w:hAnsi="Times New Roman" w:cs="Times New Roman"/>
          <w:b/>
          <w:sz w:val="24"/>
        </w:rPr>
      </w:pPr>
      <w:r w:rsidRPr="00DA2A1C">
        <w:rPr>
          <w:rFonts w:ascii="Times New Roman" w:hAnsi="Times New Roman" w:cs="Times New Roman"/>
          <w:b/>
          <w:sz w:val="24"/>
        </w:rPr>
        <w:t>ПЛАН ЗАНЯТИЯ</w:t>
      </w:r>
    </w:p>
    <w:p w:rsidR="00DA2A1C" w:rsidRPr="00DA2A1C" w:rsidRDefault="00DA2A1C" w:rsidP="00DA2A1C">
      <w:pPr>
        <w:widowControl w:val="0"/>
        <w:spacing w:after="0" w:line="240" w:lineRule="auto"/>
        <w:ind w:left="1"/>
        <w:rPr>
          <w:rFonts w:ascii="Times New Roman" w:hAnsi="Times New Roman" w:cs="Times New Roman"/>
          <w:sz w:val="24"/>
        </w:rPr>
      </w:pPr>
      <w:r w:rsidRPr="00DA2A1C">
        <w:rPr>
          <w:rFonts w:ascii="Times New Roman" w:hAnsi="Times New Roman" w:cs="Times New Roman"/>
          <w:b/>
          <w:sz w:val="24"/>
        </w:rPr>
        <w:t xml:space="preserve">Дисциплина: </w:t>
      </w:r>
      <w:r w:rsidRPr="00DA2A1C">
        <w:rPr>
          <w:rFonts w:ascii="Times New Roman" w:hAnsi="Times New Roman" w:cs="Times New Roman"/>
          <w:sz w:val="24"/>
        </w:rPr>
        <w:t>МДК.01.0</w:t>
      </w:r>
      <w:r>
        <w:rPr>
          <w:rFonts w:ascii="Times New Roman" w:hAnsi="Times New Roman" w:cs="Times New Roman"/>
          <w:sz w:val="24"/>
        </w:rPr>
        <w:t>4</w:t>
      </w:r>
      <w:r w:rsidRPr="00DA2A1C">
        <w:rPr>
          <w:rFonts w:ascii="Times New Roman" w:hAnsi="Times New Roman" w:cs="Times New Roman"/>
          <w:sz w:val="24"/>
        </w:rPr>
        <w:t xml:space="preserve"> Системное программирование</w:t>
      </w:r>
    </w:p>
    <w:p w:rsidR="00DA2A1C" w:rsidRPr="00DA2A1C" w:rsidRDefault="00DA2A1C" w:rsidP="00DA2A1C">
      <w:pPr>
        <w:widowControl w:val="0"/>
        <w:spacing w:after="0" w:line="240" w:lineRule="auto"/>
        <w:ind w:left="5"/>
        <w:rPr>
          <w:rFonts w:ascii="Times New Roman" w:hAnsi="Times New Roman" w:cs="Times New Roman"/>
          <w:sz w:val="24"/>
        </w:rPr>
      </w:pPr>
      <w:r w:rsidRPr="00DA2A1C">
        <w:rPr>
          <w:rFonts w:ascii="Times New Roman" w:hAnsi="Times New Roman" w:cs="Times New Roman"/>
          <w:b/>
          <w:sz w:val="24"/>
        </w:rPr>
        <w:t xml:space="preserve">Преподаватель: </w:t>
      </w:r>
      <w:r w:rsidR="000920BA">
        <w:rPr>
          <w:rFonts w:ascii="Times New Roman" w:hAnsi="Times New Roman" w:cs="Times New Roman"/>
          <w:sz w:val="24"/>
        </w:rPr>
        <w:t>Галузин А.Б.</w:t>
      </w:r>
      <w:r w:rsidRPr="00DA2A1C">
        <w:rPr>
          <w:rFonts w:ascii="Times New Roman" w:hAnsi="Times New Roman" w:cs="Times New Roman"/>
          <w:sz w:val="24"/>
        </w:rPr>
        <w:t xml:space="preserve"> </w:t>
      </w:r>
    </w:p>
    <w:p w:rsidR="00DA2A1C" w:rsidRPr="00DA2A1C" w:rsidRDefault="00DA2A1C" w:rsidP="00DA2A1C">
      <w:pPr>
        <w:widowControl w:val="0"/>
        <w:spacing w:after="0" w:line="240" w:lineRule="auto"/>
        <w:ind w:left="6"/>
        <w:rPr>
          <w:rFonts w:ascii="Times New Roman" w:hAnsi="Times New Roman" w:cs="Times New Roman"/>
          <w:sz w:val="24"/>
        </w:rPr>
      </w:pPr>
      <w:r w:rsidRPr="00DA2A1C">
        <w:rPr>
          <w:rFonts w:ascii="Times New Roman" w:hAnsi="Times New Roman" w:cs="Times New Roman"/>
          <w:b/>
          <w:sz w:val="24"/>
        </w:rPr>
        <w:t xml:space="preserve">Курс: </w:t>
      </w:r>
      <w:r w:rsidR="000920BA">
        <w:rPr>
          <w:rFonts w:ascii="Times New Roman" w:hAnsi="Times New Roman" w:cs="Times New Roman"/>
          <w:sz w:val="24"/>
        </w:rPr>
        <w:t>4</w:t>
      </w:r>
    </w:p>
    <w:p w:rsidR="00DA2A1C" w:rsidRPr="00AC4494" w:rsidRDefault="00DA2A1C" w:rsidP="00DA2A1C">
      <w:pPr>
        <w:widowControl w:val="0"/>
        <w:spacing w:after="0" w:line="240" w:lineRule="auto"/>
        <w:ind w:left="5"/>
        <w:rPr>
          <w:rFonts w:ascii="Times New Roman" w:hAnsi="Times New Roman" w:cs="Times New Roman"/>
          <w:sz w:val="24"/>
        </w:rPr>
      </w:pPr>
      <w:r w:rsidRPr="00DA2A1C">
        <w:rPr>
          <w:rFonts w:ascii="Times New Roman" w:hAnsi="Times New Roman" w:cs="Times New Roman"/>
          <w:b/>
          <w:sz w:val="24"/>
        </w:rPr>
        <w:t xml:space="preserve">Группа: </w:t>
      </w:r>
      <w:r w:rsidR="000920BA" w:rsidRPr="000920BA">
        <w:rPr>
          <w:rFonts w:ascii="Times New Roman" w:hAnsi="Times New Roman" w:cs="Times New Roman"/>
          <w:sz w:val="24"/>
        </w:rPr>
        <w:t>П</w:t>
      </w:r>
      <w:r>
        <w:rPr>
          <w:rFonts w:ascii="Times New Roman" w:hAnsi="Times New Roman" w:cs="Times New Roman"/>
          <w:sz w:val="24"/>
        </w:rPr>
        <w:t>-</w:t>
      </w:r>
      <w:r w:rsidR="000920BA">
        <w:rPr>
          <w:rFonts w:ascii="Times New Roman" w:hAnsi="Times New Roman" w:cs="Times New Roman"/>
          <w:sz w:val="24"/>
        </w:rPr>
        <w:t>40</w:t>
      </w:r>
    </w:p>
    <w:p w:rsidR="00DA2A1C" w:rsidRDefault="00DA2A1C" w:rsidP="00DA2A1C">
      <w:pPr>
        <w:widowControl w:val="0"/>
        <w:spacing w:after="0" w:line="240" w:lineRule="auto"/>
        <w:ind w:left="10"/>
        <w:rPr>
          <w:rFonts w:ascii="Times New Roman" w:hAnsi="Times New Roman" w:cs="Times New Roman"/>
          <w:sz w:val="24"/>
          <w:highlight w:val="white"/>
        </w:rPr>
      </w:pPr>
      <w:r w:rsidRPr="00DA2A1C">
        <w:rPr>
          <w:rFonts w:ascii="Times New Roman" w:hAnsi="Times New Roman" w:cs="Times New Roman"/>
          <w:b/>
          <w:sz w:val="24"/>
        </w:rPr>
        <w:t xml:space="preserve">Специальность: </w:t>
      </w:r>
      <w:r w:rsidRPr="00DA2A1C">
        <w:rPr>
          <w:rFonts w:ascii="Times New Roman" w:hAnsi="Times New Roman" w:cs="Times New Roman"/>
          <w:sz w:val="24"/>
        </w:rPr>
        <w:t>09.02.07 Информационные системы и программирование</w:t>
      </w:r>
      <w:r w:rsidRPr="00DA2A1C">
        <w:rPr>
          <w:rFonts w:ascii="Times New Roman" w:hAnsi="Times New Roman" w:cs="Times New Roman"/>
          <w:sz w:val="24"/>
          <w:highlight w:val="white"/>
        </w:rPr>
        <w:t xml:space="preserve"> </w:t>
      </w:r>
    </w:p>
    <w:p w:rsidR="00DA2A1C" w:rsidRPr="00DA2A1C" w:rsidRDefault="00DA2A1C" w:rsidP="00DA2A1C">
      <w:pPr>
        <w:widowControl w:val="0"/>
        <w:spacing w:after="0" w:line="240" w:lineRule="auto"/>
        <w:ind w:left="10"/>
        <w:rPr>
          <w:rFonts w:ascii="Times New Roman" w:hAnsi="Times New Roman" w:cs="Times New Roman"/>
          <w:sz w:val="24"/>
        </w:rPr>
      </w:pPr>
      <w:r w:rsidRPr="00DA2A1C">
        <w:rPr>
          <w:rFonts w:ascii="Times New Roman" w:hAnsi="Times New Roman" w:cs="Times New Roman"/>
          <w:b/>
          <w:sz w:val="24"/>
          <w:highlight w:val="white"/>
        </w:rPr>
        <w:t xml:space="preserve">Дата: </w:t>
      </w:r>
      <w:r w:rsidR="00FB5D81" w:rsidRPr="00AC4494">
        <w:rPr>
          <w:rFonts w:ascii="Times New Roman" w:hAnsi="Times New Roman" w:cs="Times New Roman"/>
          <w:sz w:val="24"/>
          <w:highlight w:val="white"/>
        </w:rPr>
        <w:t>4</w:t>
      </w:r>
      <w:r w:rsidRPr="00DA2A1C">
        <w:rPr>
          <w:rFonts w:ascii="Times New Roman" w:hAnsi="Times New Roman" w:cs="Times New Roman"/>
          <w:sz w:val="24"/>
          <w:highlight w:val="white"/>
        </w:rPr>
        <w:t>.0</w:t>
      </w:r>
      <w:r w:rsidR="000920BA">
        <w:rPr>
          <w:rFonts w:ascii="Times New Roman" w:hAnsi="Times New Roman" w:cs="Times New Roman"/>
          <w:sz w:val="24"/>
          <w:highlight w:val="white"/>
        </w:rPr>
        <w:t>9</w:t>
      </w:r>
      <w:r w:rsidRPr="00DA2A1C">
        <w:rPr>
          <w:rFonts w:ascii="Times New Roman" w:hAnsi="Times New Roman" w:cs="Times New Roman"/>
          <w:sz w:val="24"/>
          <w:highlight w:val="white"/>
        </w:rPr>
        <w:t>.2</w:t>
      </w:r>
      <w:r w:rsidR="00FB5D81" w:rsidRPr="00AC4494">
        <w:rPr>
          <w:rFonts w:ascii="Times New Roman" w:hAnsi="Times New Roman" w:cs="Times New Roman"/>
          <w:sz w:val="24"/>
        </w:rPr>
        <w:t>4</w:t>
      </w:r>
      <w:r w:rsidRPr="00DA2A1C">
        <w:rPr>
          <w:rFonts w:ascii="Times New Roman" w:hAnsi="Times New Roman" w:cs="Times New Roman"/>
          <w:sz w:val="24"/>
        </w:rPr>
        <w:t xml:space="preserve"> </w:t>
      </w:r>
    </w:p>
    <w:p w:rsidR="00DA2A1C" w:rsidRPr="00DA2A1C" w:rsidRDefault="00DA2A1C" w:rsidP="00DA2A1C">
      <w:pPr>
        <w:widowControl w:val="0"/>
        <w:spacing w:after="0" w:line="240" w:lineRule="auto"/>
        <w:ind w:left="6"/>
        <w:rPr>
          <w:rFonts w:ascii="Times New Roman" w:hAnsi="Times New Roman" w:cs="Times New Roman"/>
          <w:sz w:val="24"/>
        </w:rPr>
      </w:pPr>
      <w:r w:rsidRPr="00DA2A1C">
        <w:rPr>
          <w:rFonts w:ascii="Times New Roman" w:hAnsi="Times New Roman" w:cs="Times New Roman"/>
          <w:b/>
          <w:sz w:val="24"/>
          <w:highlight w:val="white"/>
        </w:rPr>
        <w:t xml:space="preserve">Время проведения: </w:t>
      </w:r>
      <w:r w:rsidR="00E349B6">
        <w:rPr>
          <w:rFonts w:ascii="Times New Roman" w:hAnsi="Times New Roman" w:cs="Times New Roman"/>
          <w:sz w:val="24"/>
        </w:rPr>
        <w:t>12</w:t>
      </w:r>
      <w:r w:rsidR="00C70192">
        <w:rPr>
          <w:rFonts w:ascii="Times New Roman" w:hAnsi="Times New Roman" w:cs="Times New Roman"/>
          <w:sz w:val="24"/>
        </w:rPr>
        <w:t>.</w:t>
      </w:r>
      <w:r w:rsidR="00E349B6">
        <w:rPr>
          <w:rFonts w:ascii="Times New Roman" w:hAnsi="Times New Roman" w:cs="Times New Roman"/>
          <w:sz w:val="24"/>
        </w:rPr>
        <w:t>5</w:t>
      </w:r>
      <w:r w:rsidR="00C70192">
        <w:rPr>
          <w:rFonts w:ascii="Times New Roman" w:hAnsi="Times New Roman" w:cs="Times New Roman"/>
          <w:sz w:val="24"/>
        </w:rPr>
        <w:t>0</w:t>
      </w:r>
      <w:r w:rsidRPr="00DA2A1C">
        <w:rPr>
          <w:rFonts w:ascii="Times New Roman" w:hAnsi="Times New Roman" w:cs="Times New Roman"/>
          <w:sz w:val="24"/>
        </w:rPr>
        <w:t>-</w:t>
      </w:r>
      <w:r w:rsidR="00E349B6">
        <w:rPr>
          <w:rFonts w:ascii="Times New Roman" w:hAnsi="Times New Roman" w:cs="Times New Roman"/>
          <w:sz w:val="24"/>
        </w:rPr>
        <w:t>13</w:t>
      </w:r>
      <w:r w:rsidR="00C70192">
        <w:rPr>
          <w:rFonts w:ascii="Times New Roman" w:hAnsi="Times New Roman" w:cs="Times New Roman"/>
          <w:sz w:val="24"/>
        </w:rPr>
        <w:t>.</w:t>
      </w:r>
      <w:r w:rsidR="00E349B6">
        <w:rPr>
          <w:rFonts w:ascii="Times New Roman" w:hAnsi="Times New Roman" w:cs="Times New Roman"/>
          <w:sz w:val="24"/>
        </w:rPr>
        <w:t>25</w:t>
      </w:r>
      <w:r w:rsidRPr="00DA2A1C">
        <w:rPr>
          <w:rFonts w:ascii="Times New Roman" w:hAnsi="Times New Roman" w:cs="Times New Roman"/>
          <w:sz w:val="24"/>
          <w:highlight w:val="white"/>
        </w:rPr>
        <w:t xml:space="preserve">, </w:t>
      </w:r>
      <w:r w:rsidR="00DE7DFE">
        <w:rPr>
          <w:rFonts w:ascii="Times New Roman" w:hAnsi="Times New Roman" w:cs="Times New Roman"/>
          <w:sz w:val="24"/>
          <w:highlight w:val="white"/>
        </w:rPr>
        <w:t>1</w:t>
      </w:r>
      <w:r w:rsidRPr="00DA2A1C">
        <w:rPr>
          <w:rFonts w:ascii="Times New Roman" w:hAnsi="Times New Roman" w:cs="Times New Roman"/>
          <w:sz w:val="24"/>
          <w:highlight w:val="white"/>
        </w:rPr>
        <w:t xml:space="preserve"> пара</w:t>
      </w:r>
      <w:r w:rsidRPr="00DA2A1C">
        <w:rPr>
          <w:rFonts w:ascii="Times New Roman" w:hAnsi="Times New Roman" w:cs="Times New Roman"/>
          <w:sz w:val="24"/>
        </w:rPr>
        <w:t xml:space="preserve"> </w:t>
      </w:r>
    </w:p>
    <w:p w:rsidR="00DA2A1C" w:rsidRPr="00DA2A1C" w:rsidRDefault="00DA2A1C" w:rsidP="00DA2A1C">
      <w:pPr>
        <w:widowControl w:val="0"/>
        <w:spacing w:after="0" w:line="240" w:lineRule="auto"/>
        <w:ind w:left="9"/>
        <w:rPr>
          <w:rFonts w:ascii="Times New Roman" w:hAnsi="Times New Roman" w:cs="Times New Roman"/>
          <w:sz w:val="24"/>
        </w:rPr>
      </w:pPr>
      <w:r w:rsidRPr="00DA2A1C">
        <w:rPr>
          <w:rFonts w:ascii="Times New Roman" w:hAnsi="Times New Roman" w:cs="Times New Roman"/>
          <w:b/>
          <w:sz w:val="24"/>
        </w:rPr>
        <w:t xml:space="preserve">Тема: </w:t>
      </w:r>
      <w:r w:rsidR="00C70192" w:rsidRPr="00C70192">
        <w:rPr>
          <w:rFonts w:ascii="Times New Roman" w:hAnsi="Times New Roman" w:cs="Times New Roman"/>
          <w:color w:val="000000"/>
          <w:sz w:val="24"/>
        </w:rPr>
        <w:t>Архитектура системных программ</w:t>
      </w:r>
    </w:p>
    <w:p w:rsidR="00DA2A1C" w:rsidRPr="00DA2A1C" w:rsidRDefault="00DA2A1C" w:rsidP="00DA2A1C">
      <w:pPr>
        <w:widowControl w:val="0"/>
        <w:spacing w:after="0" w:line="240" w:lineRule="auto"/>
        <w:ind w:left="9"/>
        <w:rPr>
          <w:rFonts w:ascii="Times New Roman" w:hAnsi="Times New Roman" w:cs="Times New Roman"/>
          <w:b/>
          <w:sz w:val="24"/>
        </w:rPr>
      </w:pPr>
      <w:r w:rsidRPr="00DA2A1C">
        <w:rPr>
          <w:rFonts w:ascii="Times New Roman" w:hAnsi="Times New Roman" w:cs="Times New Roman"/>
          <w:b/>
          <w:sz w:val="24"/>
          <w:highlight w:val="white"/>
        </w:rPr>
        <w:t>Цель занятия:</w:t>
      </w:r>
      <w:r w:rsidRPr="00DA2A1C">
        <w:rPr>
          <w:rFonts w:ascii="Times New Roman" w:hAnsi="Times New Roman" w:cs="Times New Roman"/>
          <w:b/>
          <w:sz w:val="24"/>
        </w:rPr>
        <w:t xml:space="preserve"> </w:t>
      </w:r>
    </w:p>
    <w:p w:rsidR="00DA2A1C" w:rsidRPr="00DA2A1C" w:rsidRDefault="00DA2A1C" w:rsidP="00DA2A1C">
      <w:pPr>
        <w:widowControl w:val="0"/>
        <w:spacing w:after="0" w:line="240" w:lineRule="auto"/>
        <w:ind w:left="6" w:right="-2" w:hanging="5"/>
        <w:jc w:val="both"/>
        <w:rPr>
          <w:rFonts w:ascii="Times New Roman" w:hAnsi="Times New Roman" w:cs="Times New Roman"/>
          <w:sz w:val="24"/>
        </w:rPr>
      </w:pPr>
      <w:r w:rsidRPr="00DA2A1C">
        <w:rPr>
          <w:rFonts w:ascii="Times New Roman" w:hAnsi="Times New Roman" w:cs="Times New Roman"/>
          <w:b/>
          <w:sz w:val="24"/>
        </w:rPr>
        <w:t xml:space="preserve">дидактическая: </w:t>
      </w:r>
      <w:r w:rsidR="00C70192">
        <w:rPr>
          <w:rFonts w:ascii="Times New Roman" w:hAnsi="Times New Roman" w:cs="Times New Roman"/>
          <w:sz w:val="24"/>
        </w:rPr>
        <w:t xml:space="preserve">изучить </w:t>
      </w:r>
      <w:r w:rsidR="00C70192">
        <w:rPr>
          <w:rFonts w:ascii="Times New Roman" w:hAnsi="Times New Roman" w:cs="Times New Roman"/>
          <w:color w:val="000000" w:themeColor="text1"/>
          <w:sz w:val="24"/>
          <w:szCs w:val="24"/>
        </w:rPr>
        <w:t>архитектуру системных программ</w:t>
      </w:r>
      <w:r w:rsidR="00C70192">
        <w:rPr>
          <w:rFonts w:ascii="Times New Roman" w:hAnsi="Times New Roman" w:cs="Times New Roman"/>
          <w:sz w:val="24"/>
        </w:rPr>
        <w:t xml:space="preserve"> </w:t>
      </w:r>
    </w:p>
    <w:p w:rsidR="00DA2A1C" w:rsidRPr="00DA2A1C" w:rsidRDefault="00DA2A1C" w:rsidP="00DA2A1C">
      <w:pPr>
        <w:widowControl w:val="0"/>
        <w:spacing w:after="0" w:line="240" w:lineRule="auto"/>
        <w:ind w:left="5"/>
        <w:rPr>
          <w:rFonts w:ascii="Times New Roman" w:hAnsi="Times New Roman" w:cs="Times New Roman"/>
          <w:sz w:val="24"/>
        </w:rPr>
      </w:pPr>
      <w:r w:rsidRPr="00DA2A1C">
        <w:rPr>
          <w:rFonts w:ascii="Times New Roman" w:hAnsi="Times New Roman" w:cs="Times New Roman"/>
          <w:b/>
          <w:sz w:val="24"/>
        </w:rPr>
        <w:t>развивающая</w:t>
      </w:r>
      <w:r w:rsidRPr="00DA2A1C">
        <w:rPr>
          <w:rFonts w:ascii="Times New Roman" w:hAnsi="Times New Roman" w:cs="Times New Roman"/>
          <w:sz w:val="24"/>
        </w:rPr>
        <w:t xml:space="preserve">: развивать абстрактное мышление, логику </w:t>
      </w:r>
    </w:p>
    <w:p w:rsidR="00DA2A1C" w:rsidRPr="00DA2A1C" w:rsidRDefault="00DA2A1C" w:rsidP="00DA2A1C">
      <w:pPr>
        <w:widowControl w:val="0"/>
        <w:spacing w:after="0" w:line="240" w:lineRule="auto"/>
        <w:ind w:left="6"/>
        <w:rPr>
          <w:rFonts w:ascii="Times New Roman" w:hAnsi="Times New Roman" w:cs="Times New Roman"/>
          <w:sz w:val="24"/>
        </w:rPr>
      </w:pPr>
      <w:r w:rsidRPr="00DA2A1C">
        <w:rPr>
          <w:rFonts w:ascii="Times New Roman" w:hAnsi="Times New Roman" w:cs="Times New Roman"/>
          <w:b/>
          <w:sz w:val="24"/>
        </w:rPr>
        <w:t xml:space="preserve">Вид занятия </w:t>
      </w:r>
      <w:r w:rsidRPr="00DA2A1C">
        <w:rPr>
          <w:rFonts w:ascii="Times New Roman" w:hAnsi="Times New Roman" w:cs="Times New Roman"/>
          <w:sz w:val="24"/>
        </w:rPr>
        <w:t xml:space="preserve">лекция </w:t>
      </w:r>
    </w:p>
    <w:p w:rsidR="00DA2A1C" w:rsidRPr="00DA2A1C" w:rsidRDefault="00DA2A1C" w:rsidP="00DA2A1C">
      <w:pPr>
        <w:widowControl w:val="0"/>
        <w:spacing w:after="0" w:line="240" w:lineRule="auto"/>
        <w:ind w:left="2"/>
        <w:rPr>
          <w:rFonts w:ascii="Times New Roman" w:hAnsi="Times New Roman" w:cs="Times New Roman"/>
          <w:b/>
          <w:sz w:val="24"/>
        </w:rPr>
      </w:pPr>
      <w:r w:rsidRPr="00DA2A1C">
        <w:rPr>
          <w:rFonts w:ascii="Times New Roman" w:hAnsi="Times New Roman" w:cs="Times New Roman"/>
          <w:b/>
          <w:sz w:val="24"/>
          <w:highlight w:val="white"/>
        </w:rPr>
        <w:t>Литература</w:t>
      </w:r>
      <w:r w:rsidRPr="00DA2A1C">
        <w:rPr>
          <w:rFonts w:ascii="Times New Roman" w:hAnsi="Times New Roman" w:cs="Times New Roman"/>
          <w:b/>
          <w:sz w:val="24"/>
        </w:rPr>
        <w:t xml:space="preserve"> </w:t>
      </w:r>
    </w:p>
    <w:p w:rsidR="00DA2A1C" w:rsidRPr="00DA2A1C" w:rsidRDefault="00DA2A1C" w:rsidP="00DA2A1C">
      <w:pPr>
        <w:widowControl w:val="0"/>
        <w:tabs>
          <w:tab w:val="left" w:pos="993"/>
        </w:tabs>
        <w:spacing w:after="0" w:line="240" w:lineRule="auto"/>
        <w:ind w:left="5" w:right="62" w:firstLine="708"/>
        <w:jc w:val="both"/>
        <w:rPr>
          <w:rFonts w:ascii="Times New Roman" w:hAnsi="Times New Roman" w:cs="Times New Roman"/>
          <w:sz w:val="24"/>
        </w:rPr>
      </w:pPr>
      <w:r w:rsidRPr="00DA2A1C">
        <w:rPr>
          <w:rFonts w:ascii="Times New Roman" w:hAnsi="Times New Roman" w:cs="Times New Roman"/>
          <w:sz w:val="24"/>
        </w:rPr>
        <w:t>Головнин О. К. Введение в системное программирование и основы жизненного цикла системных программ: учебное пособие  – Самара: Изд-во Самарского университета, 2021</w:t>
      </w:r>
      <w:r w:rsidRPr="00DA2A1C">
        <w:rPr>
          <w:rFonts w:ascii="Times New Roman" w:hAnsi="Times New Roman" w:cs="Times New Roman"/>
          <w:sz w:val="24"/>
          <w:highlight w:val="white"/>
        </w:rPr>
        <w:t xml:space="preserve">, стр. </w:t>
      </w:r>
      <w:r w:rsidR="00C70192">
        <w:rPr>
          <w:rFonts w:ascii="Times New Roman" w:hAnsi="Times New Roman" w:cs="Times New Roman"/>
          <w:sz w:val="24"/>
          <w:highlight w:val="white"/>
        </w:rPr>
        <w:t>2</w:t>
      </w:r>
      <w:r>
        <w:rPr>
          <w:rFonts w:ascii="Times New Roman" w:hAnsi="Times New Roman" w:cs="Times New Roman"/>
          <w:sz w:val="24"/>
          <w:highlight w:val="white"/>
        </w:rPr>
        <w:t>8</w:t>
      </w:r>
      <w:r w:rsidRPr="00DA2A1C">
        <w:rPr>
          <w:rFonts w:ascii="Times New Roman" w:hAnsi="Times New Roman" w:cs="Times New Roman"/>
          <w:sz w:val="24"/>
          <w:highlight w:val="white"/>
        </w:rPr>
        <w:t>-</w:t>
      </w:r>
      <w:r w:rsidR="005B57EE" w:rsidRPr="005B57EE">
        <w:rPr>
          <w:rFonts w:ascii="Times New Roman" w:hAnsi="Times New Roman" w:cs="Times New Roman"/>
          <w:sz w:val="24"/>
          <w:highlight w:val="white"/>
        </w:rPr>
        <w:t>30</w:t>
      </w:r>
      <w:r w:rsidRPr="00DA2A1C">
        <w:rPr>
          <w:rFonts w:ascii="Times New Roman" w:hAnsi="Times New Roman" w:cs="Times New Roman"/>
          <w:sz w:val="24"/>
          <w:highlight w:val="white"/>
        </w:rPr>
        <w:t>.</w:t>
      </w:r>
      <w:r w:rsidRPr="00DA2A1C">
        <w:rPr>
          <w:rFonts w:ascii="Times New Roman" w:hAnsi="Times New Roman" w:cs="Times New Roman"/>
          <w:sz w:val="24"/>
        </w:rPr>
        <w:t xml:space="preserve"> </w:t>
      </w:r>
    </w:p>
    <w:p w:rsidR="00DA2A1C" w:rsidRPr="00DA2A1C" w:rsidRDefault="00DA2A1C" w:rsidP="00DA2A1C">
      <w:pPr>
        <w:widowControl w:val="0"/>
        <w:spacing w:after="0" w:line="240" w:lineRule="auto"/>
        <w:ind w:left="4"/>
        <w:rPr>
          <w:rFonts w:ascii="Times New Roman" w:hAnsi="Times New Roman" w:cs="Times New Roman"/>
          <w:b/>
          <w:sz w:val="24"/>
        </w:rPr>
      </w:pPr>
      <w:r w:rsidRPr="00DA2A1C">
        <w:rPr>
          <w:rFonts w:ascii="Times New Roman" w:hAnsi="Times New Roman" w:cs="Times New Roman"/>
          <w:b/>
          <w:sz w:val="24"/>
          <w:highlight w:val="white"/>
        </w:rPr>
        <w:t>Интернет-ресурсы:</w:t>
      </w:r>
      <w:r w:rsidRPr="00DA2A1C">
        <w:rPr>
          <w:rFonts w:ascii="Times New Roman" w:hAnsi="Times New Roman" w:cs="Times New Roman"/>
          <w:b/>
          <w:sz w:val="24"/>
        </w:rPr>
        <w:t xml:space="preserve"> </w:t>
      </w:r>
    </w:p>
    <w:p w:rsidR="00BF1400" w:rsidRDefault="00BF1400" w:rsidP="00DA2A1C">
      <w:pPr>
        <w:widowControl w:val="0"/>
        <w:spacing w:after="0" w:line="240" w:lineRule="auto"/>
        <w:ind w:left="1419" w:hanging="1419"/>
        <w:rPr>
          <w:rStyle w:val="a3"/>
          <w:rFonts w:ascii="Times New Roman" w:hAnsi="Times New Roman" w:cs="Times New Roman"/>
          <w:sz w:val="24"/>
          <w:szCs w:val="24"/>
        </w:rPr>
      </w:pPr>
      <w:hyperlink r:id="rId6" w:history="1">
        <w:r w:rsidRPr="00E4451B">
          <w:rPr>
            <w:rStyle w:val="a3"/>
            <w:rFonts w:ascii="Times New Roman" w:hAnsi="Times New Roman" w:cs="Times New Roman"/>
            <w:sz w:val="24"/>
            <w:szCs w:val="24"/>
          </w:rPr>
          <w:t>https://nuancesprog.ru/p/12019/?ysclid=mf4i2sonta618683708</w:t>
        </w:r>
      </w:hyperlink>
    </w:p>
    <w:p w:rsidR="00DA2A1C" w:rsidRPr="00DA2A1C" w:rsidRDefault="00DA2A1C" w:rsidP="00DA2A1C">
      <w:pPr>
        <w:widowControl w:val="0"/>
        <w:spacing w:after="0" w:line="240" w:lineRule="auto"/>
        <w:ind w:left="1419" w:hanging="1419"/>
        <w:rPr>
          <w:rFonts w:ascii="Times New Roman" w:hAnsi="Times New Roman" w:cs="Times New Roman"/>
          <w:sz w:val="24"/>
        </w:rPr>
      </w:pPr>
      <w:bookmarkStart w:id="0" w:name="_GoBack"/>
      <w:bookmarkEnd w:id="0"/>
      <w:r w:rsidRPr="00DA2A1C">
        <w:rPr>
          <w:rFonts w:ascii="Times New Roman" w:hAnsi="Times New Roman" w:cs="Times New Roman"/>
          <w:b/>
          <w:sz w:val="24"/>
        </w:rPr>
        <w:t>ЗАДАНИЕ</w:t>
      </w:r>
      <w:r w:rsidRPr="00DA2A1C">
        <w:rPr>
          <w:rFonts w:ascii="Times New Roman" w:hAnsi="Times New Roman" w:cs="Times New Roman"/>
          <w:sz w:val="24"/>
        </w:rPr>
        <w:t>: законспектировать лекцию</w:t>
      </w:r>
      <w:r>
        <w:rPr>
          <w:rFonts w:ascii="Times New Roman" w:hAnsi="Times New Roman" w:cs="Times New Roman"/>
          <w:sz w:val="24"/>
        </w:rPr>
        <w:t xml:space="preserve"> с учетом</w:t>
      </w:r>
      <w:r w:rsidRPr="00DA2A1C">
        <w:rPr>
          <w:rFonts w:ascii="Times New Roman" w:hAnsi="Times New Roman" w:cs="Times New Roman"/>
          <w:sz w:val="24"/>
        </w:rPr>
        <w:t xml:space="preserve"> контрольны</w:t>
      </w:r>
      <w:r>
        <w:rPr>
          <w:rFonts w:ascii="Times New Roman" w:hAnsi="Times New Roman" w:cs="Times New Roman"/>
          <w:sz w:val="24"/>
        </w:rPr>
        <w:t>х</w:t>
      </w:r>
      <w:r w:rsidRPr="00DA2A1C">
        <w:rPr>
          <w:rFonts w:ascii="Times New Roman" w:hAnsi="Times New Roman" w:cs="Times New Roman"/>
          <w:sz w:val="24"/>
        </w:rPr>
        <w:t xml:space="preserve"> вопрос</w:t>
      </w:r>
      <w:r>
        <w:rPr>
          <w:rFonts w:ascii="Times New Roman" w:hAnsi="Times New Roman" w:cs="Times New Roman"/>
          <w:sz w:val="24"/>
        </w:rPr>
        <w:t>ов</w:t>
      </w:r>
      <w:r w:rsidRPr="00DA2A1C">
        <w:rPr>
          <w:rFonts w:ascii="Times New Roman" w:hAnsi="Times New Roman" w:cs="Times New Roman"/>
          <w:sz w:val="24"/>
        </w:rPr>
        <w:t xml:space="preserve">. </w:t>
      </w:r>
    </w:p>
    <w:p w:rsidR="00DA2A1C" w:rsidRPr="00DA2A1C" w:rsidRDefault="00DA2A1C" w:rsidP="00DA2A1C">
      <w:pPr>
        <w:widowControl w:val="0"/>
        <w:spacing w:after="0" w:line="240" w:lineRule="auto"/>
        <w:ind w:left="1"/>
        <w:jc w:val="center"/>
        <w:rPr>
          <w:rFonts w:ascii="Times New Roman" w:hAnsi="Times New Roman" w:cs="Times New Roman"/>
          <w:b/>
          <w:sz w:val="24"/>
        </w:rPr>
      </w:pPr>
    </w:p>
    <w:p w:rsidR="00DA2A1C" w:rsidRPr="00DA2A1C" w:rsidRDefault="00DA2A1C" w:rsidP="00DA2A1C">
      <w:pPr>
        <w:widowControl w:val="0"/>
        <w:spacing w:after="0" w:line="240" w:lineRule="auto"/>
        <w:ind w:left="1"/>
        <w:jc w:val="center"/>
        <w:rPr>
          <w:rFonts w:ascii="Times New Roman" w:hAnsi="Times New Roman" w:cs="Times New Roman"/>
          <w:b/>
          <w:sz w:val="24"/>
        </w:rPr>
      </w:pPr>
      <w:r w:rsidRPr="00DA2A1C">
        <w:rPr>
          <w:rFonts w:ascii="Times New Roman" w:hAnsi="Times New Roman" w:cs="Times New Roman"/>
          <w:b/>
          <w:sz w:val="24"/>
        </w:rPr>
        <w:t>КОНСПЕКТ ЛЕКЦИИ</w:t>
      </w:r>
    </w:p>
    <w:p w:rsidR="00E735BE" w:rsidRPr="00E735BE" w:rsidRDefault="00E735BE" w:rsidP="00E735BE">
      <w:pPr>
        <w:spacing w:after="0"/>
        <w:jc w:val="center"/>
        <w:rPr>
          <w:rFonts w:ascii="Times New Roman" w:hAnsi="Times New Roman" w:cs="Times New Roman"/>
          <w:sz w:val="24"/>
          <w:szCs w:val="24"/>
        </w:rPr>
      </w:pPr>
      <w:r w:rsidRPr="00E735BE">
        <w:rPr>
          <w:rFonts w:ascii="Times New Roman" w:hAnsi="Times New Roman" w:cs="Times New Roman"/>
          <w:sz w:val="24"/>
          <w:szCs w:val="24"/>
        </w:rPr>
        <w:t>План</w:t>
      </w:r>
    </w:p>
    <w:p w:rsidR="002C4A7A" w:rsidRDefault="005B57EE" w:rsidP="005B57EE">
      <w:pPr>
        <w:pStyle w:val="a4"/>
        <w:numPr>
          <w:ilvl w:val="0"/>
          <w:numId w:val="7"/>
        </w:numPr>
        <w:spacing w:after="0"/>
        <w:rPr>
          <w:rFonts w:ascii="Times New Roman" w:hAnsi="Times New Roman" w:cs="Times New Roman"/>
          <w:sz w:val="24"/>
          <w:szCs w:val="24"/>
        </w:rPr>
      </w:pPr>
      <w:r w:rsidRPr="005B57EE">
        <w:rPr>
          <w:rFonts w:ascii="Times New Roman" w:hAnsi="Times New Roman" w:cs="Times New Roman"/>
          <w:sz w:val="24"/>
          <w:szCs w:val="24"/>
        </w:rPr>
        <w:t>Зачем нужна архитектура ПО</w:t>
      </w:r>
      <w:r w:rsidR="002C4A7A" w:rsidRPr="002C4A7A">
        <w:rPr>
          <w:rFonts w:ascii="Times New Roman" w:hAnsi="Times New Roman" w:cs="Times New Roman"/>
          <w:sz w:val="24"/>
          <w:szCs w:val="24"/>
        </w:rPr>
        <w:t xml:space="preserve"> </w:t>
      </w:r>
    </w:p>
    <w:p w:rsidR="00546746" w:rsidRPr="005B57EE" w:rsidRDefault="005B57EE" w:rsidP="005B57EE">
      <w:pPr>
        <w:pStyle w:val="a4"/>
        <w:numPr>
          <w:ilvl w:val="0"/>
          <w:numId w:val="7"/>
        </w:numPr>
        <w:spacing w:after="0"/>
        <w:rPr>
          <w:rFonts w:ascii="Times New Roman" w:hAnsi="Times New Roman" w:cs="Times New Roman"/>
          <w:sz w:val="24"/>
          <w:szCs w:val="24"/>
        </w:rPr>
      </w:pPr>
      <w:r w:rsidRPr="005B57EE">
        <w:rPr>
          <w:rFonts w:ascii="Times New Roman" w:hAnsi="Times New Roman" w:cs="Times New Roman"/>
          <w:color w:val="000000" w:themeColor="text1"/>
          <w:sz w:val="24"/>
          <w:szCs w:val="24"/>
        </w:rPr>
        <w:t>Что же такое архитектурная модель ПО</w:t>
      </w:r>
    </w:p>
    <w:p w:rsidR="005B57EE" w:rsidRPr="005B57EE" w:rsidRDefault="005B57EE" w:rsidP="005B57EE">
      <w:pPr>
        <w:pStyle w:val="a4"/>
        <w:numPr>
          <w:ilvl w:val="0"/>
          <w:numId w:val="7"/>
        </w:numPr>
        <w:spacing w:after="0"/>
        <w:rPr>
          <w:rFonts w:ascii="Times New Roman" w:hAnsi="Times New Roman" w:cs="Times New Roman"/>
          <w:sz w:val="24"/>
          <w:szCs w:val="24"/>
        </w:rPr>
      </w:pPr>
      <w:r w:rsidRPr="005B57EE">
        <w:rPr>
          <w:rFonts w:ascii="Times New Roman" w:hAnsi="Times New Roman" w:cs="Times New Roman"/>
          <w:sz w:val="24"/>
          <w:szCs w:val="24"/>
        </w:rPr>
        <w:t>Классификация архитектурных моделей ПО</w:t>
      </w:r>
    </w:p>
    <w:p w:rsidR="005B57EE" w:rsidRPr="005B57EE" w:rsidRDefault="005B57EE" w:rsidP="005B57EE">
      <w:pPr>
        <w:pStyle w:val="a4"/>
        <w:numPr>
          <w:ilvl w:val="0"/>
          <w:numId w:val="7"/>
        </w:numPr>
        <w:spacing w:after="0"/>
        <w:rPr>
          <w:rFonts w:ascii="Times New Roman" w:hAnsi="Times New Roman" w:cs="Times New Roman"/>
          <w:sz w:val="24"/>
          <w:szCs w:val="24"/>
        </w:rPr>
      </w:pPr>
      <w:r w:rsidRPr="005B57EE">
        <w:rPr>
          <w:rFonts w:ascii="Times New Roman" w:hAnsi="Times New Roman" w:cs="Times New Roman"/>
          <w:sz w:val="24"/>
          <w:szCs w:val="24"/>
        </w:rPr>
        <w:t>Организация межпрограммных связей</w:t>
      </w:r>
    </w:p>
    <w:p w:rsidR="005B57EE" w:rsidRPr="005B57EE" w:rsidRDefault="005B57EE" w:rsidP="005B57EE">
      <w:pPr>
        <w:spacing w:after="0"/>
        <w:rPr>
          <w:rFonts w:ascii="Times New Roman" w:hAnsi="Times New Roman" w:cs="Times New Roman"/>
          <w:sz w:val="24"/>
          <w:szCs w:val="24"/>
        </w:rPr>
      </w:pPr>
    </w:p>
    <w:p w:rsidR="007D0E35" w:rsidRPr="007D0E35" w:rsidRDefault="00511422" w:rsidP="007D0E35">
      <w:pPr>
        <w:shd w:val="clear" w:color="auto" w:fill="FFFFFF"/>
        <w:spacing w:after="0" w:line="240" w:lineRule="auto"/>
        <w:ind w:firstLine="426"/>
        <w:jc w:val="center"/>
        <w:outlineLvl w:val="0"/>
        <w:rPr>
          <w:rFonts w:ascii="Times New Roman" w:eastAsia="Times New Roman" w:hAnsi="Times New Roman" w:cs="Times New Roman"/>
          <w:b/>
          <w:bCs/>
          <w:color w:val="292929"/>
          <w:kern w:val="36"/>
          <w:sz w:val="24"/>
          <w:szCs w:val="24"/>
          <w:lang w:eastAsia="ru-RU"/>
        </w:rPr>
      </w:pPr>
      <w:r>
        <w:rPr>
          <w:rFonts w:ascii="Times New Roman" w:eastAsia="Times New Roman" w:hAnsi="Times New Roman" w:cs="Times New Roman"/>
          <w:b/>
          <w:bCs/>
          <w:color w:val="292929"/>
          <w:kern w:val="36"/>
          <w:sz w:val="24"/>
          <w:szCs w:val="24"/>
          <w:lang w:eastAsia="ru-RU"/>
        </w:rPr>
        <w:t xml:space="preserve">1. </w:t>
      </w:r>
      <w:r w:rsidR="007D0E35" w:rsidRPr="007D0E35">
        <w:rPr>
          <w:rFonts w:ascii="Times New Roman" w:eastAsia="Times New Roman" w:hAnsi="Times New Roman" w:cs="Times New Roman"/>
          <w:b/>
          <w:bCs/>
          <w:color w:val="292929"/>
          <w:kern w:val="36"/>
          <w:sz w:val="24"/>
          <w:szCs w:val="24"/>
          <w:lang w:eastAsia="ru-RU"/>
        </w:rPr>
        <w:t>Зачем нужна архитектура ПО</w:t>
      </w:r>
    </w:p>
    <w:p w:rsidR="007D0E35" w:rsidRDefault="007D0E35" w:rsidP="007D0E35">
      <w:pPr>
        <w:shd w:val="clear" w:color="auto" w:fill="FFFFFF"/>
        <w:spacing w:after="0" w:line="240" w:lineRule="auto"/>
        <w:ind w:firstLine="709"/>
        <w:jc w:val="both"/>
        <w:rPr>
          <w:rFonts w:ascii="Times New Roman" w:eastAsia="Times New Roman" w:hAnsi="Times New Roman" w:cs="Times New Roman"/>
          <w:color w:val="292929"/>
          <w:spacing w:val="-1"/>
          <w:sz w:val="24"/>
          <w:szCs w:val="24"/>
          <w:lang w:eastAsia="ru-RU"/>
        </w:rPr>
      </w:pPr>
      <w:r w:rsidRPr="007D0E35">
        <w:rPr>
          <w:rFonts w:ascii="Times New Roman" w:eastAsia="Times New Roman" w:hAnsi="Times New Roman" w:cs="Times New Roman"/>
          <w:color w:val="292929"/>
          <w:spacing w:val="-1"/>
          <w:sz w:val="24"/>
          <w:szCs w:val="24"/>
          <w:lang w:eastAsia="ru-RU"/>
        </w:rPr>
        <w:t>Первые разработчики создавали программное обеспечение без архитектуры. Сначала это казалось удобным: никаких издержек, связанных с планированием, и ускоренное прототипирование</w:t>
      </w:r>
      <w:r w:rsidR="00511422">
        <w:rPr>
          <w:rFonts w:ascii="Times New Roman" w:eastAsia="Times New Roman" w:hAnsi="Times New Roman" w:cs="Times New Roman"/>
          <w:color w:val="292929"/>
          <w:spacing w:val="-1"/>
          <w:sz w:val="24"/>
          <w:szCs w:val="24"/>
          <w:lang w:eastAsia="ru-RU"/>
        </w:rPr>
        <w:t xml:space="preserve"> (разработка макета)</w:t>
      </w:r>
      <w:r w:rsidRPr="007D0E35">
        <w:rPr>
          <w:rFonts w:ascii="Times New Roman" w:eastAsia="Times New Roman" w:hAnsi="Times New Roman" w:cs="Times New Roman"/>
          <w:color w:val="292929"/>
          <w:spacing w:val="-1"/>
          <w:sz w:val="24"/>
          <w:szCs w:val="24"/>
          <w:lang w:eastAsia="ru-RU"/>
        </w:rPr>
        <w:t>. Но</w:t>
      </w:r>
      <w:r w:rsidR="003A7C6F">
        <w:rPr>
          <w:rFonts w:ascii="Times New Roman" w:eastAsia="Times New Roman" w:hAnsi="Times New Roman" w:cs="Times New Roman"/>
          <w:color w:val="292929"/>
          <w:spacing w:val="-1"/>
          <w:sz w:val="24"/>
          <w:szCs w:val="24"/>
          <w:lang w:eastAsia="ru-RU"/>
        </w:rPr>
        <w:t xml:space="preserve"> по</w:t>
      </w:r>
      <w:r w:rsidRPr="007D0E35">
        <w:rPr>
          <w:rFonts w:ascii="Times New Roman" w:eastAsia="Times New Roman" w:hAnsi="Times New Roman" w:cs="Times New Roman"/>
          <w:color w:val="292929"/>
          <w:spacing w:val="-1"/>
          <w:sz w:val="24"/>
          <w:szCs w:val="24"/>
          <w:lang w:eastAsia="ru-RU"/>
        </w:rPr>
        <w:t xml:space="preserve"> мере усложнения ПО теряло гибкость и управляемость, а каждое новое изменение обходилось все дороже. Это мешало развивать проект за границы, определенные изначально. Такая система получила название Большой комок грязи (</w:t>
      </w:r>
      <w:proofErr w:type="spellStart"/>
      <w:r w:rsidRPr="007D0E35">
        <w:rPr>
          <w:rFonts w:ascii="Times New Roman" w:eastAsia="Times New Roman" w:hAnsi="Times New Roman" w:cs="Times New Roman"/>
          <w:color w:val="292929"/>
          <w:spacing w:val="-1"/>
          <w:sz w:val="24"/>
          <w:szCs w:val="24"/>
          <w:lang w:eastAsia="ru-RU"/>
        </w:rPr>
        <w:t>Big</w:t>
      </w:r>
      <w:proofErr w:type="spellEnd"/>
      <w:r w:rsidRPr="007D0E35">
        <w:rPr>
          <w:rFonts w:ascii="Times New Roman" w:eastAsia="Times New Roman" w:hAnsi="Times New Roman" w:cs="Times New Roman"/>
          <w:color w:val="292929"/>
          <w:spacing w:val="-1"/>
          <w:sz w:val="24"/>
          <w:szCs w:val="24"/>
          <w:lang w:eastAsia="ru-RU"/>
        </w:rPr>
        <w:t xml:space="preserve"> </w:t>
      </w:r>
      <w:proofErr w:type="spellStart"/>
      <w:r w:rsidRPr="007D0E35">
        <w:rPr>
          <w:rFonts w:ascii="Times New Roman" w:eastAsia="Times New Roman" w:hAnsi="Times New Roman" w:cs="Times New Roman"/>
          <w:color w:val="292929"/>
          <w:spacing w:val="-1"/>
          <w:sz w:val="24"/>
          <w:szCs w:val="24"/>
          <w:lang w:eastAsia="ru-RU"/>
        </w:rPr>
        <w:t>Ball</w:t>
      </w:r>
      <w:proofErr w:type="spellEnd"/>
      <w:r w:rsidRPr="007D0E35">
        <w:rPr>
          <w:rFonts w:ascii="Times New Roman" w:eastAsia="Times New Roman" w:hAnsi="Times New Roman" w:cs="Times New Roman"/>
          <w:color w:val="292929"/>
          <w:spacing w:val="-1"/>
          <w:sz w:val="24"/>
          <w:szCs w:val="24"/>
          <w:lang w:eastAsia="ru-RU"/>
        </w:rPr>
        <w:t xml:space="preserve"> </w:t>
      </w:r>
      <w:proofErr w:type="spellStart"/>
      <w:r w:rsidRPr="007D0E35">
        <w:rPr>
          <w:rFonts w:ascii="Times New Roman" w:eastAsia="Times New Roman" w:hAnsi="Times New Roman" w:cs="Times New Roman"/>
          <w:color w:val="292929"/>
          <w:spacing w:val="-1"/>
          <w:sz w:val="24"/>
          <w:szCs w:val="24"/>
          <w:lang w:eastAsia="ru-RU"/>
        </w:rPr>
        <w:t>of</w:t>
      </w:r>
      <w:proofErr w:type="spellEnd"/>
      <w:r w:rsidRPr="007D0E35">
        <w:rPr>
          <w:rFonts w:ascii="Times New Roman" w:eastAsia="Times New Roman" w:hAnsi="Times New Roman" w:cs="Times New Roman"/>
          <w:color w:val="292929"/>
          <w:spacing w:val="-1"/>
          <w:sz w:val="24"/>
          <w:szCs w:val="24"/>
          <w:lang w:eastAsia="ru-RU"/>
        </w:rPr>
        <w:t xml:space="preserve"> </w:t>
      </w:r>
      <w:proofErr w:type="spellStart"/>
      <w:r w:rsidRPr="007D0E35">
        <w:rPr>
          <w:rFonts w:ascii="Times New Roman" w:eastAsia="Times New Roman" w:hAnsi="Times New Roman" w:cs="Times New Roman"/>
          <w:color w:val="292929"/>
          <w:spacing w:val="-1"/>
          <w:sz w:val="24"/>
          <w:szCs w:val="24"/>
          <w:lang w:eastAsia="ru-RU"/>
        </w:rPr>
        <w:t>Mud</w:t>
      </w:r>
      <w:proofErr w:type="spellEnd"/>
      <w:r w:rsidRPr="007D0E35">
        <w:rPr>
          <w:rFonts w:ascii="Times New Roman" w:eastAsia="Times New Roman" w:hAnsi="Times New Roman" w:cs="Times New Roman"/>
          <w:color w:val="292929"/>
          <w:spacing w:val="-1"/>
          <w:sz w:val="24"/>
          <w:szCs w:val="24"/>
          <w:lang w:eastAsia="ru-RU"/>
        </w:rPr>
        <w:t>).</w:t>
      </w:r>
    </w:p>
    <w:p w:rsidR="00D15A4A" w:rsidRDefault="007D0E35" w:rsidP="007D0E35">
      <w:pPr>
        <w:shd w:val="clear" w:color="auto" w:fill="FFFFFF"/>
        <w:spacing w:after="0" w:line="240" w:lineRule="auto"/>
        <w:ind w:firstLine="709"/>
        <w:jc w:val="both"/>
        <w:rPr>
          <w:rFonts w:ascii="Times New Roman" w:eastAsia="Times New Roman" w:hAnsi="Times New Roman" w:cs="Times New Roman"/>
          <w:color w:val="292929"/>
          <w:spacing w:val="-1"/>
          <w:sz w:val="24"/>
          <w:szCs w:val="24"/>
          <w:lang w:eastAsia="ru-RU"/>
        </w:rPr>
      </w:pPr>
      <w:r w:rsidRPr="007D0E35">
        <w:rPr>
          <w:rFonts w:ascii="Times New Roman" w:eastAsia="Times New Roman" w:hAnsi="Times New Roman" w:cs="Times New Roman"/>
          <w:color w:val="292929"/>
          <w:spacing w:val="-1"/>
          <w:sz w:val="24"/>
          <w:szCs w:val="24"/>
          <w:lang w:eastAsia="ru-RU"/>
        </w:rPr>
        <w:t xml:space="preserve"> За годы развития ПО разработчикам удалось придумать надежные подходы, чтобы устранить недостатки проектирования без архитектуры. </w:t>
      </w:r>
    </w:p>
    <w:p w:rsidR="00D15A4A" w:rsidRDefault="00D15A4A" w:rsidP="007D0E35">
      <w:pPr>
        <w:shd w:val="clear" w:color="auto" w:fill="FFFFFF"/>
        <w:spacing w:after="0" w:line="240" w:lineRule="auto"/>
        <w:ind w:firstLine="709"/>
        <w:jc w:val="both"/>
        <w:rPr>
          <w:rFonts w:ascii="Times New Roman" w:eastAsia="Times New Roman" w:hAnsi="Times New Roman" w:cs="Times New Roman"/>
          <w:color w:val="292929"/>
          <w:spacing w:val="-1"/>
          <w:sz w:val="24"/>
          <w:szCs w:val="24"/>
          <w:lang w:eastAsia="ru-RU"/>
        </w:rPr>
      </w:pPr>
      <w:r w:rsidRPr="00D15A4A">
        <w:rPr>
          <w:rFonts w:ascii="Times New Roman" w:eastAsia="Times New Roman" w:hAnsi="Times New Roman" w:cs="Times New Roman"/>
          <w:color w:val="292929"/>
          <w:spacing w:val="-1"/>
          <w:sz w:val="24"/>
          <w:szCs w:val="24"/>
          <w:lang w:eastAsia="ru-RU"/>
        </w:rPr>
        <w:t>Необходимость архитектуры обоснована сложностью программного обеспечения. Продуманная архитектура облегчает разработку и дальнейшее развитие ПО. Она служит базисом, каркасом создаваемой системы, интегрируя отдельные компоненты и создавая высокоуровневую модель системы.</w:t>
      </w:r>
    </w:p>
    <w:p w:rsidR="007D0E35" w:rsidRDefault="007D0E35" w:rsidP="002C4A7A">
      <w:pPr>
        <w:spacing w:after="0"/>
        <w:jc w:val="center"/>
        <w:rPr>
          <w:rFonts w:ascii="Times New Roman" w:hAnsi="Times New Roman" w:cs="Times New Roman"/>
          <w:sz w:val="24"/>
          <w:szCs w:val="24"/>
        </w:rPr>
      </w:pPr>
    </w:p>
    <w:p w:rsidR="002C4A7A" w:rsidRDefault="00511422" w:rsidP="002C4A7A">
      <w:pPr>
        <w:spacing w:after="0"/>
        <w:jc w:val="center"/>
        <w:rPr>
          <w:rFonts w:ascii="Times New Roman" w:hAnsi="Times New Roman" w:cs="Times New Roman"/>
          <w:sz w:val="24"/>
        </w:rPr>
      </w:pPr>
      <w:r w:rsidRPr="00511422">
        <w:rPr>
          <w:rFonts w:ascii="Times New Roman" w:hAnsi="Times New Roman" w:cs="Times New Roman"/>
          <w:b/>
          <w:sz w:val="24"/>
          <w:szCs w:val="24"/>
        </w:rPr>
        <w:t>2</w:t>
      </w:r>
      <w:r w:rsidR="000B2A15" w:rsidRPr="00511422">
        <w:rPr>
          <w:rFonts w:ascii="Times New Roman" w:hAnsi="Times New Roman" w:cs="Times New Roman"/>
          <w:b/>
          <w:sz w:val="24"/>
          <w:szCs w:val="24"/>
        </w:rPr>
        <w:t>.</w:t>
      </w:r>
      <w:r w:rsidR="000B2A15">
        <w:rPr>
          <w:rFonts w:ascii="Times New Roman" w:hAnsi="Times New Roman" w:cs="Times New Roman"/>
          <w:sz w:val="24"/>
          <w:szCs w:val="24"/>
        </w:rPr>
        <w:t xml:space="preserve"> </w:t>
      </w:r>
      <w:r>
        <w:rPr>
          <w:rFonts w:ascii="Times New Roman" w:hAnsi="Times New Roman" w:cs="Times New Roman"/>
          <w:b/>
          <w:sz w:val="24"/>
        </w:rPr>
        <w:t xml:space="preserve">Что же </w:t>
      </w:r>
      <w:proofErr w:type="gramStart"/>
      <w:r>
        <w:rPr>
          <w:rFonts w:ascii="Times New Roman" w:hAnsi="Times New Roman" w:cs="Times New Roman"/>
          <w:b/>
          <w:sz w:val="24"/>
        </w:rPr>
        <w:t xml:space="preserve">такое </w:t>
      </w:r>
      <w:r w:rsidR="002C4A7A" w:rsidRPr="002C4A7A">
        <w:rPr>
          <w:rFonts w:ascii="Times New Roman" w:hAnsi="Times New Roman" w:cs="Times New Roman"/>
          <w:sz w:val="24"/>
        </w:rPr>
        <w:t xml:space="preserve"> </w:t>
      </w:r>
      <w:r>
        <w:rPr>
          <w:rFonts w:ascii="Times New Roman" w:hAnsi="Times New Roman" w:cs="Times New Roman"/>
          <w:b/>
          <w:bCs/>
          <w:color w:val="000000"/>
          <w:sz w:val="24"/>
          <w:szCs w:val="24"/>
        </w:rPr>
        <w:t>а</w:t>
      </w:r>
      <w:r w:rsidRPr="00C70192">
        <w:rPr>
          <w:rFonts w:ascii="Times New Roman" w:hAnsi="Times New Roman" w:cs="Times New Roman"/>
          <w:b/>
          <w:bCs/>
          <w:color w:val="000000"/>
          <w:sz w:val="24"/>
          <w:szCs w:val="24"/>
        </w:rPr>
        <w:t>рхитектурная</w:t>
      </w:r>
      <w:proofErr w:type="gramEnd"/>
      <w:r w:rsidRPr="00C70192">
        <w:rPr>
          <w:rFonts w:ascii="Times New Roman" w:hAnsi="Times New Roman" w:cs="Times New Roman"/>
          <w:b/>
          <w:bCs/>
          <w:color w:val="000000"/>
          <w:sz w:val="24"/>
          <w:szCs w:val="24"/>
        </w:rPr>
        <w:t xml:space="preserve"> модель ПО</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b/>
          <w:bCs/>
          <w:color w:val="000000"/>
          <w:sz w:val="24"/>
          <w:szCs w:val="24"/>
        </w:rPr>
        <w:t xml:space="preserve">Архитектурная модель ПО </w:t>
      </w:r>
      <w:r w:rsidRPr="00C70192">
        <w:rPr>
          <w:rFonts w:ascii="Times New Roman" w:eastAsia="TimesNewRomanPSMT" w:hAnsi="Times New Roman" w:cs="Times New Roman"/>
          <w:color w:val="000000"/>
          <w:sz w:val="24"/>
          <w:szCs w:val="24"/>
        </w:rPr>
        <w:t>– принципиальная организация</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ПО, воплощенная в его элементах, их взаимоотношениях друг с</w:t>
      </w:r>
      <w:r w:rsidRPr="00C70192">
        <w:rPr>
          <w:rFonts w:ascii="Times New Roman" w:hAnsi="Times New Roman" w:cs="Times New Roman"/>
          <w:sz w:val="24"/>
          <w:szCs w:val="24"/>
        </w:rPr>
        <w:t xml:space="preserve"> </w:t>
      </w:r>
      <w:r w:rsidRPr="00C70192">
        <w:rPr>
          <w:rFonts w:ascii="Times New Roman" w:eastAsia="TimesNewRomanPSMT" w:hAnsi="Times New Roman" w:cs="Times New Roman"/>
          <w:color w:val="000000"/>
          <w:sz w:val="24"/>
          <w:szCs w:val="24"/>
        </w:rPr>
        <w:t>другом и со средой, а также принципы, направляющие проектирование и эволюцию ПО.</w:t>
      </w:r>
    </w:p>
    <w:p w:rsidR="005562B2" w:rsidRPr="005562B2" w:rsidRDefault="005562B2" w:rsidP="005562B2">
      <w:pPr>
        <w:spacing w:after="0"/>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t>Архитектура включает в себя:</w:t>
      </w:r>
    </w:p>
    <w:p w:rsidR="005562B2" w:rsidRPr="005562B2" w:rsidRDefault="005562B2" w:rsidP="005562B2">
      <w:pPr>
        <w:spacing w:after="0"/>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t>− выбор структурных элементов и их интерфейсов, с помощью которых обеспечивается их взаимодействие и совместное функционирование;</w:t>
      </w:r>
    </w:p>
    <w:p w:rsidR="005562B2" w:rsidRPr="005562B2" w:rsidRDefault="005562B2" w:rsidP="005562B2">
      <w:pPr>
        <w:spacing w:after="0"/>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t>− соединение выбранных элементов структуры и поведения во всё более крупные системы;</w:t>
      </w:r>
    </w:p>
    <w:p w:rsidR="005562B2" w:rsidRPr="005562B2" w:rsidRDefault="005562B2" w:rsidP="005562B2">
      <w:pPr>
        <w:spacing w:after="0"/>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lastRenderedPageBreak/>
        <w:t>− архитектурный стиль</w:t>
      </w:r>
      <w:r w:rsidR="00AC4494">
        <w:rPr>
          <w:rFonts w:ascii="Times New Roman" w:eastAsia="TimesNewRomanPSMT" w:hAnsi="Times New Roman" w:cs="Times New Roman"/>
          <w:color w:val="000000"/>
          <w:sz w:val="24"/>
          <w:szCs w:val="24"/>
        </w:rPr>
        <w:t xml:space="preserve"> </w:t>
      </w:r>
      <w:r w:rsidRPr="00D15A4A">
        <w:rPr>
          <w:rFonts w:ascii="Times New Roman" w:eastAsia="TimesNewRomanPSMT" w:hAnsi="Times New Roman" w:cs="Times New Roman"/>
          <w:color w:val="000000"/>
          <w:sz w:val="24"/>
          <w:szCs w:val="24"/>
        </w:rPr>
        <w:t>(</w:t>
      </w:r>
      <w:proofErr w:type="spellStart"/>
      <w:r w:rsidRPr="00D15A4A">
        <w:rPr>
          <w:rFonts w:ascii="Times New Roman" w:eastAsia="TimesNewRomanPSMT" w:hAnsi="Times New Roman" w:cs="Times New Roman"/>
          <w:color w:val="000000"/>
          <w:sz w:val="24"/>
          <w:szCs w:val="24"/>
        </w:rPr>
        <w:t>software</w:t>
      </w:r>
      <w:proofErr w:type="spellEnd"/>
      <w:r w:rsidRPr="00D15A4A">
        <w:rPr>
          <w:rFonts w:ascii="Times New Roman" w:eastAsia="TimesNewRomanPSMT" w:hAnsi="Times New Roman" w:cs="Times New Roman"/>
          <w:color w:val="000000"/>
          <w:sz w:val="24"/>
          <w:szCs w:val="24"/>
        </w:rPr>
        <w:t xml:space="preserve"> </w:t>
      </w:r>
      <w:proofErr w:type="spellStart"/>
      <w:r w:rsidRPr="00D15A4A">
        <w:rPr>
          <w:rFonts w:ascii="Times New Roman" w:eastAsia="TimesNewRomanPSMT" w:hAnsi="Times New Roman" w:cs="Times New Roman"/>
          <w:color w:val="000000"/>
          <w:sz w:val="24"/>
          <w:szCs w:val="24"/>
        </w:rPr>
        <w:t>architecture</w:t>
      </w:r>
      <w:proofErr w:type="spellEnd"/>
      <w:r w:rsidRPr="00D15A4A">
        <w:rPr>
          <w:rFonts w:ascii="Times New Roman" w:eastAsia="TimesNewRomanPSMT" w:hAnsi="Times New Roman" w:cs="Times New Roman"/>
          <w:color w:val="000000"/>
          <w:sz w:val="24"/>
          <w:szCs w:val="24"/>
        </w:rPr>
        <w:t xml:space="preserve"> </w:t>
      </w:r>
      <w:proofErr w:type="spellStart"/>
      <w:r w:rsidRPr="00D15A4A">
        <w:rPr>
          <w:rFonts w:ascii="Times New Roman" w:eastAsia="TimesNewRomanPSMT" w:hAnsi="Times New Roman" w:cs="Times New Roman"/>
          <w:color w:val="000000"/>
          <w:sz w:val="24"/>
          <w:szCs w:val="24"/>
        </w:rPr>
        <w:t>style</w:t>
      </w:r>
      <w:proofErr w:type="spellEnd"/>
      <w:r w:rsidRPr="00D15A4A">
        <w:rPr>
          <w:rFonts w:ascii="Times New Roman" w:eastAsia="TimesNewRomanPSMT" w:hAnsi="Times New Roman" w:cs="Times New Roman"/>
          <w:color w:val="000000"/>
          <w:sz w:val="24"/>
          <w:szCs w:val="24"/>
        </w:rPr>
        <w:t>)</w:t>
      </w:r>
      <w:r w:rsidR="000C0E2F">
        <w:rPr>
          <w:rFonts w:ascii="Times New Roman" w:eastAsia="TimesNewRomanPSMT" w:hAnsi="Times New Roman" w:cs="Times New Roman"/>
          <w:color w:val="000000"/>
          <w:sz w:val="24"/>
          <w:szCs w:val="24"/>
        </w:rPr>
        <w:t xml:space="preserve"> </w:t>
      </w:r>
      <w:r w:rsidR="000C0E2F" w:rsidRPr="005562B2">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 xml:space="preserve"> н</w:t>
      </w:r>
      <w:r w:rsidRPr="00D15A4A">
        <w:rPr>
          <w:rFonts w:ascii="Times New Roman" w:eastAsia="TimesNewRomanPSMT" w:hAnsi="Times New Roman" w:cs="Times New Roman"/>
          <w:color w:val="000000"/>
          <w:sz w:val="24"/>
          <w:szCs w:val="24"/>
        </w:rPr>
        <w:t>абор принципов, используемых в архитектуре</w:t>
      </w:r>
      <w:r w:rsidRPr="005562B2">
        <w:rPr>
          <w:rFonts w:ascii="Times New Roman" w:eastAsia="TimesNewRomanPSMT" w:hAnsi="Times New Roman" w:cs="Times New Roman"/>
          <w:color w:val="000000"/>
          <w:sz w:val="24"/>
          <w:szCs w:val="24"/>
        </w:rPr>
        <w:t>, направляет всю организацию – все элементы, их интерфейсы, их сотрудничество и их соединение.</w:t>
      </w:r>
    </w:p>
    <w:p w:rsidR="00D15A4A" w:rsidRPr="00D15A4A" w:rsidRDefault="00D15A4A" w:rsidP="00D15A4A">
      <w:pPr>
        <w:spacing w:after="150" w:line="315" w:lineRule="atLeast"/>
        <w:ind w:firstLine="570"/>
        <w:jc w:val="both"/>
        <w:rPr>
          <w:rFonts w:ascii="Times New Roman" w:eastAsia="Times New Roman" w:hAnsi="Times New Roman" w:cs="Times New Roman"/>
          <w:color w:val="000000"/>
          <w:sz w:val="24"/>
          <w:szCs w:val="24"/>
          <w:lang w:eastAsia="ru-RU"/>
        </w:rPr>
      </w:pPr>
      <w:r w:rsidRPr="00D15A4A">
        <w:rPr>
          <w:rFonts w:ascii="Times New Roman" w:eastAsia="Times New Roman" w:hAnsi="Times New Roman" w:cs="Times New Roman"/>
          <w:color w:val="000000"/>
          <w:sz w:val="24"/>
          <w:szCs w:val="24"/>
          <w:lang w:eastAsia="ru-RU"/>
        </w:rPr>
        <w:t>Короткое описание основных архитектурных стилей приведено в таблице 1.</w:t>
      </w:r>
    </w:p>
    <w:tbl>
      <w:tblPr>
        <w:tblW w:w="9660" w:type="dxa"/>
        <w:jc w:val="center"/>
        <w:tblCellSpacing w:w="0" w:type="dxa"/>
        <w:tblCellMar>
          <w:left w:w="0" w:type="dxa"/>
          <w:right w:w="0" w:type="dxa"/>
        </w:tblCellMar>
        <w:tblLook w:val="04A0" w:firstRow="1" w:lastRow="0" w:firstColumn="1" w:lastColumn="0" w:noHBand="0" w:noVBand="1"/>
      </w:tblPr>
      <w:tblGrid>
        <w:gridCol w:w="3272"/>
        <w:gridCol w:w="6328"/>
        <w:gridCol w:w="60"/>
      </w:tblGrid>
      <w:tr w:rsidR="005562B2" w:rsidRPr="00D15A4A" w:rsidTr="00697BC8">
        <w:trPr>
          <w:trHeight w:val="315"/>
          <w:tblCellSpacing w:w="0" w:type="dxa"/>
          <w:jc w:val="center"/>
        </w:trPr>
        <w:tc>
          <w:tcPr>
            <w:tcW w:w="9660" w:type="dxa"/>
            <w:gridSpan w:val="3"/>
            <w:vAlign w:val="bottom"/>
            <w:hideMark/>
          </w:tcPr>
          <w:p w:rsidR="005562B2" w:rsidRDefault="005562B2" w:rsidP="005562B2">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Таблица 1</w:t>
            </w:r>
            <w:r w:rsidR="00DF6E6F">
              <w:rPr>
                <w:rFonts w:ascii="Times New Roman" w:eastAsia="Times New Roman" w:hAnsi="Times New Roman" w:cs="Times New Roman"/>
                <w:sz w:val="24"/>
                <w:szCs w:val="24"/>
                <w:lang w:eastAsia="ru-RU"/>
              </w:rPr>
              <w:t>.</w:t>
            </w:r>
            <w:r w:rsidRPr="00D15A4A">
              <w:rPr>
                <w:rFonts w:ascii="Times New Roman" w:eastAsia="Times New Roman" w:hAnsi="Times New Roman" w:cs="Times New Roman"/>
                <w:sz w:val="24"/>
                <w:szCs w:val="24"/>
                <w:lang w:eastAsia="ru-RU"/>
              </w:rPr>
              <w:t xml:space="preserve"> Основные архитектурные стили</w:t>
            </w:r>
          </w:p>
          <w:p w:rsidR="005562B2" w:rsidRPr="00D15A4A" w:rsidRDefault="005562B2" w:rsidP="005562B2">
            <w:pPr>
              <w:spacing w:after="0" w:line="15" w:lineRule="atLeast"/>
              <w:rPr>
                <w:rFonts w:ascii="Times New Roman" w:eastAsia="Times New Roman" w:hAnsi="Times New Roman" w:cs="Times New Roman"/>
                <w:sz w:val="24"/>
                <w:szCs w:val="24"/>
                <w:lang w:eastAsia="ru-RU"/>
              </w:rPr>
            </w:pPr>
          </w:p>
        </w:tc>
      </w:tr>
      <w:tr w:rsidR="00D15A4A" w:rsidRPr="00D15A4A" w:rsidTr="0059463F">
        <w:trPr>
          <w:trHeight w:val="170"/>
          <w:tblCellSpacing w:w="0" w:type="dxa"/>
          <w:jc w:val="center"/>
        </w:trPr>
        <w:tc>
          <w:tcPr>
            <w:tcW w:w="3272" w:type="dxa"/>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255" w:lineRule="atLeast"/>
              <w:rPr>
                <w:rFonts w:ascii="Times New Roman" w:eastAsia="Times New Roman" w:hAnsi="Times New Roman" w:cs="Times New Roman"/>
                <w:b/>
                <w:bCs/>
                <w:sz w:val="24"/>
                <w:szCs w:val="24"/>
                <w:lang w:eastAsia="ru-RU"/>
              </w:rPr>
            </w:pPr>
            <w:r w:rsidRPr="00D15A4A">
              <w:rPr>
                <w:rFonts w:ascii="Times New Roman" w:eastAsia="Times New Roman" w:hAnsi="Times New Roman" w:cs="Times New Roman"/>
                <w:b/>
                <w:bCs/>
                <w:sz w:val="24"/>
                <w:szCs w:val="24"/>
                <w:lang w:eastAsia="ru-RU"/>
              </w:rPr>
              <w:t>Архитектурный стиль</w:t>
            </w:r>
          </w:p>
        </w:tc>
        <w:tc>
          <w:tcPr>
            <w:tcW w:w="6328" w:type="dxa"/>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255" w:lineRule="atLeast"/>
              <w:rPr>
                <w:rFonts w:ascii="Times New Roman" w:eastAsia="Times New Roman" w:hAnsi="Times New Roman" w:cs="Times New Roman"/>
                <w:b/>
                <w:bCs/>
                <w:sz w:val="24"/>
                <w:szCs w:val="24"/>
                <w:lang w:eastAsia="ru-RU"/>
              </w:rPr>
            </w:pPr>
            <w:r w:rsidRPr="00D15A4A">
              <w:rPr>
                <w:rFonts w:ascii="Times New Roman" w:eastAsia="Times New Roman" w:hAnsi="Times New Roman" w:cs="Times New Roman"/>
                <w:b/>
                <w:bCs/>
                <w:sz w:val="24"/>
                <w:szCs w:val="24"/>
                <w:lang w:eastAsia="ru-RU"/>
              </w:rPr>
              <w:t>Описание</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Клиент-серверная модель </w:t>
            </w:r>
          </w:p>
        </w:tc>
        <w:tc>
          <w:tcPr>
            <w:tcW w:w="6328" w:type="dxa"/>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Разделение системы на два приложения – клиент и сервер. При работе клиент посылает запросы на обслуживание серверу</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Компонентная архитектура</w:t>
            </w:r>
          </w:p>
        </w:tc>
        <w:tc>
          <w:tcPr>
            <w:tcW w:w="6328" w:type="dxa"/>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Деление системы на компоненты, которые могут быть повторно использованы </w:t>
            </w:r>
            <w:r>
              <w:rPr>
                <w:rFonts w:ascii="Times New Roman" w:eastAsia="Times New Roman" w:hAnsi="Times New Roman" w:cs="Times New Roman"/>
                <w:sz w:val="24"/>
                <w:szCs w:val="24"/>
                <w:lang w:eastAsia="ru-RU"/>
              </w:rPr>
              <w:t>и не зависят друг от друга. Каж</w:t>
            </w:r>
            <w:r w:rsidRPr="00D15A4A">
              <w:rPr>
                <w:rFonts w:ascii="Times New Roman" w:eastAsia="Times New Roman" w:hAnsi="Times New Roman" w:cs="Times New Roman"/>
                <w:sz w:val="24"/>
                <w:szCs w:val="24"/>
                <w:lang w:eastAsia="ru-RU"/>
              </w:rPr>
              <w:t>дый компонент снабжается известным интерфейсом для коммуникаций</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5562B2">
            <w:pPr>
              <w:spacing w:after="0" w:line="240" w:lineRule="auto"/>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Многоуровневая архитектура </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Разделение функций приложения на группы (уровни), которые организованы в виде стекового набора</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0"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0"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0"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uto"/>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5562B2">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Шина сообщений </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Система, которая может посылать и передавать </w:t>
            </w:r>
            <w:proofErr w:type="spellStart"/>
            <w:r w:rsidRPr="00D15A4A">
              <w:rPr>
                <w:rFonts w:ascii="Times New Roman" w:eastAsia="Times New Roman" w:hAnsi="Times New Roman" w:cs="Times New Roman"/>
                <w:sz w:val="24"/>
                <w:szCs w:val="24"/>
                <w:lang w:eastAsia="ru-RU"/>
              </w:rPr>
              <w:t>информа</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ционные</w:t>
            </w:r>
            <w:proofErr w:type="spellEnd"/>
            <w:r w:rsidRPr="00D15A4A">
              <w:rPr>
                <w:rFonts w:ascii="Times New Roman" w:eastAsia="Times New Roman" w:hAnsi="Times New Roman" w:cs="Times New Roman"/>
                <w:sz w:val="24"/>
                <w:szCs w:val="24"/>
                <w:lang w:eastAsia="ru-RU"/>
              </w:rPr>
              <w:t xml:space="preserve"> сообщения в определённом формате по общему</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коммуникационному каналу. Благодаря этому </w:t>
            </w:r>
            <w:proofErr w:type="spellStart"/>
            <w:r w:rsidRPr="00D15A4A">
              <w:rPr>
                <w:rFonts w:ascii="Times New Roman" w:eastAsia="Times New Roman" w:hAnsi="Times New Roman" w:cs="Times New Roman"/>
                <w:sz w:val="24"/>
                <w:szCs w:val="24"/>
                <w:lang w:eastAsia="ru-RU"/>
              </w:rPr>
              <w:t>организу</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ется</w:t>
            </w:r>
            <w:proofErr w:type="spellEnd"/>
            <w:r w:rsidRPr="00D15A4A">
              <w:rPr>
                <w:rFonts w:ascii="Times New Roman" w:eastAsia="Times New Roman" w:hAnsi="Times New Roman" w:cs="Times New Roman"/>
                <w:sz w:val="24"/>
                <w:szCs w:val="24"/>
                <w:lang w:eastAsia="ru-RU"/>
              </w:rPr>
              <w:t xml:space="preserve"> взаимодействие систем без указаний конкретных по-</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лучателей</w:t>
            </w:r>
            <w:proofErr w:type="spellEnd"/>
            <w:r w:rsidRPr="00D15A4A">
              <w:rPr>
                <w:rFonts w:ascii="Times New Roman" w:eastAsia="Times New Roman" w:hAnsi="Times New Roman" w:cs="Times New Roman"/>
                <w:sz w:val="24"/>
                <w:szCs w:val="24"/>
                <w:lang w:eastAsia="ru-RU"/>
              </w:rPr>
              <w:t xml:space="preserve"> сообщений</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5562B2">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Многозвенная архитектура </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Разделение функций подобно многоуровневой </w:t>
            </w:r>
            <w:proofErr w:type="spellStart"/>
            <w:r w:rsidRPr="00D15A4A">
              <w:rPr>
                <w:rFonts w:ascii="Times New Roman" w:eastAsia="Times New Roman" w:hAnsi="Times New Roman" w:cs="Times New Roman"/>
                <w:sz w:val="24"/>
                <w:szCs w:val="24"/>
                <w:lang w:eastAsia="ru-RU"/>
              </w:rPr>
              <w:t>архитек</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туре, но группировка происходит не только на </w:t>
            </w:r>
            <w:proofErr w:type="spellStart"/>
            <w:r w:rsidRPr="00D15A4A">
              <w:rPr>
                <w:rFonts w:ascii="Times New Roman" w:eastAsia="Times New Roman" w:hAnsi="Times New Roman" w:cs="Times New Roman"/>
                <w:sz w:val="24"/>
                <w:szCs w:val="24"/>
                <w:lang w:eastAsia="ru-RU"/>
              </w:rPr>
              <w:t>логиче</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ском</w:t>
            </w:r>
            <w:proofErr w:type="spellEnd"/>
            <w:r w:rsidRPr="00D15A4A">
              <w:rPr>
                <w:rFonts w:ascii="Times New Roman" w:eastAsia="Times New Roman" w:hAnsi="Times New Roman" w:cs="Times New Roman"/>
                <w:sz w:val="24"/>
                <w:szCs w:val="24"/>
                <w:lang w:eastAsia="ru-RU"/>
              </w:rPr>
              <w:t>, а и на физическом уровне – отдельным группам со-</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ответствует отдельный компьютер (сервер, кластер)</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5562B2">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Объектно-ориентированная</w:t>
            </w:r>
            <w:r w:rsidR="005562B2">
              <w:rPr>
                <w:rFonts w:ascii="Times New Roman" w:eastAsia="Times New Roman" w:hAnsi="Times New Roman" w:cs="Times New Roman"/>
                <w:sz w:val="24"/>
                <w:szCs w:val="24"/>
                <w:lang w:eastAsia="ru-RU"/>
              </w:rPr>
              <w:t xml:space="preserve"> </w:t>
            </w:r>
            <w:r w:rsidRPr="00D15A4A">
              <w:rPr>
                <w:rFonts w:ascii="Times New Roman" w:eastAsia="Times New Roman" w:hAnsi="Times New Roman" w:cs="Times New Roman"/>
                <w:sz w:val="24"/>
                <w:szCs w:val="24"/>
                <w:lang w:eastAsia="ru-RU"/>
              </w:rPr>
              <w:t>архитектура</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Представление системы в виде набора взаимодействую-</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щих</w:t>
            </w:r>
            <w:proofErr w:type="spellEnd"/>
            <w:r w:rsidRPr="00D15A4A">
              <w:rPr>
                <w:rFonts w:ascii="Times New Roman" w:eastAsia="Times New Roman" w:hAnsi="Times New Roman" w:cs="Times New Roman"/>
                <w:sz w:val="24"/>
                <w:szCs w:val="24"/>
                <w:lang w:eastAsia="ru-RU"/>
              </w:rPr>
              <w:t xml:space="preserve"> объектов</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5562B2">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Выделенное представление </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Выделение в системе отдельных групп функций для </w:t>
            </w:r>
            <w:proofErr w:type="spellStart"/>
            <w:r w:rsidRPr="00D15A4A">
              <w:rPr>
                <w:rFonts w:ascii="Times New Roman" w:eastAsia="Times New Roman" w:hAnsi="Times New Roman" w:cs="Times New Roman"/>
                <w:sz w:val="24"/>
                <w:szCs w:val="24"/>
                <w:lang w:eastAsia="ru-RU"/>
              </w:rPr>
              <w:t>взаи</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модействия</w:t>
            </w:r>
            <w:proofErr w:type="spellEnd"/>
            <w:r w:rsidRPr="00D15A4A">
              <w:rPr>
                <w:rFonts w:ascii="Times New Roman" w:eastAsia="Times New Roman" w:hAnsi="Times New Roman" w:cs="Times New Roman"/>
                <w:sz w:val="24"/>
                <w:szCs w:val="24"/>
                <w:lang w:eastAsia="ru-RU"/>
              </w:rPr>
              <w:t xml:space="preserve"> с пользователями и обработки данных</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70"/>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uto"/>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80"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57"/>
          <w:tblCellSpacing w:w="0" w:type="dxa"/>
          <w:jc w:val="center"/>
        </w:trPr>
        <w:tc>
          <w:tcPr>
            <w:tcW w:w="3272"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Архитектура, ориентирован</w:t>
            </w:r>
            <w:r w:rsidRPr="00D15A4A">
              <w:rPr>
                <w:rFonts w:ascii="Times New Roman" w:eastAsia="Times New Roman" w:hAnsi="Times New Roman" w:cs="Times New Roman"/>
                <w:sz w:val="24"/>
                <w:szCs w:val="24"/>
                <w:lang w:eastAsia="ru-RU"/>
              </w:rPr>
              <w:t>ная на сервисы</w:t>
            </w:r>
            <w:r w:rsidRPr="00D15A4A">
              <w:rPr>
                <w:rFonts w:ascii="Times New Roman" w:eastAsia="Times New Roman" w:hAnsi="Times New Roman" w:cs="Times New Roman"/>
                <w:sz w:val="2"/>
                <w:szCs w:val="2"/>
                <w:lang w:eastAsia="ru-RU"/>
              </w:rPr>
              <w:t> </w:t>
            </w:r>
          </w:p>
        </w:tc>
        <w:tc>
          <w:tcPr>
            <w:tcW w:w="6328" w:type="dxa"/>
            <w:vMerge w:val="restart"/>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xml:space="preserve">Каждый компонент системы представлен в виде </w:t>
            </w:r>
            <w:proofErr w:type="spellStart"/>
            <w:r w:rsidRPr="00D15A4A">
              <w:rPr>
                <w:rFonts w:ascii="Times New Roman" w:eastAsia="Times New Roman" w:hAnsi="Times New Roman" w:cs="Times New Roman"/>
                <w:sz w:val="24"/>
                <w:szCs w:val="24"/>
                <w:lang w:eastAsia="ru-RU"/>
              </w:rPr>
              <w:t>незави</w:t>
            </w:r>
            <w:proofErr w:type="spellEnd"/>
            <w:r w:rsidRPr="00D15A4A">
              <w:rPr>
                <w:rFonts w:ascii="Times New Roman" w:eastAsia="Times New Roman" w:hAnsi="Times New Roman" w:cs="Times New Roman"/>
                <w:sz w:val="24"/>
                <w:szCs w:val="24"/>
                <w:lang w:eastAsia="ru-RU"/>
              </w:rPr>
              <w:t>-</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proofErr w:type="spellStart"/>
            <w:r w:rsidRPr="00D15A4A">
              <w:rPr>
                <w:rFonts w:ascii="Times New Roman" w:eastAsia="Times New Roman" w:hAnsi="Times New Roman" w:cs="Times New Roman"/>
                <w:sz w:val="24"/>
                <w:szCs w:val="24"/>
                <w:lang w:eastAsia="ru-RU"/>
              </w:rPr>
              <w:t>симого</w:t>
            </w:r>
            <w:proofErr w:type="spellEnd"/>
            <w:r w:rsidRPr="00D15A4A">
              <w:rPr>
                <w:rFonts w:ascii="Times New Roman" w:eastAsia="Times New Roman" w:hAnsi="Times New Roman" w:cs="Times New Roman"/>
                <w:sz w:val="24"/>
                <w:szCs w:val="24"/>
                <w:lang w:eastAsia="ru-RU"/>
              </w:rPr>
              <w:t xml:space="preserve"> сервиса, предоставляющего свои функции по</w:t>
            </w:r>
          </w:p>
          <w:p w:rsidR="00D15A4A" w:rsidRPr="00D15A4A" w:rsidRDefault="00D15A4A" w:rsidP="00D15A4A">
            <w:pPr>
              <w:spacing w:after="0" w:line="25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стандартному протоколу</w:t>
            </w:r>
          </w:p>
        </w:tc>
        <w:tc>
          <w:tcPr>
            <w:tcW w:w="60" w:type="dxa"/>
            <w:vAlign w:val="bottom"/>
            <w:hideMark/>
          </w:tcPr>
          <w:p w:rsidR="00D15A4A" w:rsidRPr="00D15A4A" w:rsidRDefault="00D15A4A" w:rsidP="00D15A4A">
            <w:pPr>
              <w:spacing w:after="0" w:line="1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35"/>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35"/>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135"/>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165" w:lineRule="atLeast"/>
              <w:rPr>
                <w:rFonts w:ascii="Times New Roman" w:eastAsia="Times New Roman" w:hAnsi="Times New Roman" w:cs="Times New Roman"/>
                <w:sz w:val="24"/>
                <w:szCs w:val="24"/>
                <w:lang w:eastAsia="ru-RU"/>
              </w:rPr>
            </w:pPr>
          </w:p>
        </w:tc>
        <w:tc>
          <w:tcPr>
            <w:tcW w:w="6328"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255" w:lineRule="atLeast"/>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35" w:lineRule="atLeast"/>
              <w:rPr>
                <w:rFonts w:ascii="Times New Roman" w:eastAsia="Times New Roman" w:hAnsi="Times New Roman" w:cs="Times New Roman"/>
                <w:sz w:val="24"/>
                <w:szCs w:val="24"/>
                <w:lang w:eastAsia="ru-RU"/>
              </w:rPr>
            </w:pPr>
            <w:r w:rsidRPr="00D15A4A">
              <w:rPr>
                <w:rFonts w:ascii="Times New Roman" w:eastAsia="Times New Roman" w:hAnsi="Times New Roman" w:cs="Times New Roman"/>
                <w:sz w:val="24"/>
                <w:szCs w:val="24"/>
                <w:lang w:eastAsia="ru-RU"/>
              </w:rPr>
              <w:t> </w:t>
            </w:r>
          </w:p>
        </w:tc>
      </w:tr>
      <w:tr w:rsidR="00D15A4A" w:rsidRPr="00D15A4A" w:rsidTr="0059463F">
        <w:trPr>
          <w:trHeight w:val="96"/>
          <w:tblCellSpacing w:w="0" w:type="dxa"/>
          <w:jc w:val="center"/>
        </w:trPr>
        <w:tc>
          <w:tcPr>
            <w:tcW w:w="3272" w:type="dxa"/>
            <w:vMerge/>
            <w:tcBorders>
              <w:top w:val="single" w:sz="4" w:space="0" w:color="auto"/>
              <w:left w:val="single" w:sz="4" w:space="0" w:color="auto"/>
              <w:bottom w:val="single" w:sz="4" w:space="0" w:color="auto"/>
              <w:right w:val="single" w:sz="4" w:space="0" w:color="auto"/>
            </w:tcBorders>
            <w:vAlign w:val="bottom"/>
            <w:hideMark/>
          </w:tcPr>
          <w:p w:rsidR="00D15A4A" w:rsidRPr="00D15A4A" w:rsidRDefault="00D15A4A" w:rsidP="00D15A4A">
            <w:pPr>
              <w:spacing w:after="0" w:line="165" w:lineRule="atLeast"/>
              <w:rPr>
                <w:rFonts w:ascii="Times New Roman" w:eastAsia="Times New Roman" w:hAnsi="Times New Roman" w:cs="Times New Roman"/>
                <w:sz w:val="2"/>
                <w:szCs w:val="2"/>
                <w:lang w:eastAsia="ru-RU"/>
              </w:rPr>
            </w:pPr>
          </w:p>
        </w:tc>
        <w:tc>
          <w:tcPr>
            <w:tcW w:w="6328" w:type="dxa"/>
            <w:vMerge/>
            <w:tcBorders>
              <w:top w:val="single" w:sz="4" w:space="0" w:color="auto"/>
              <w:left w:val="single" w:sz="4" w:space="0" w:color="auto"/>
              <w:bottom w:val="single" w:sz="4" w:space="0" w:color="auto"/>
              <w:right w:val="single" w:sz="4" w:space="0" w:color="auto"/>
            </w:tcBorders>
            <w:vAlign w:val="center"/>
            <w:hideMark/>
          </w:tcPr>
          <w:p w:rsidR="00D15A4A" w:rsidRPr="00D15A4A" w:rsidRDefault="00D15A4A" w:rsidP="00D15A4A">
            <w:pPr>
              <w:spacing w:after="0" w:line="240" w:lineRule="auto"/>
              <w:rPr>
                <w:rFonts w:ascii="Times New Roman" w:eastAsia="Times New Roman" w:hAnsi="Times New Roman" w:cs="Times New Roman"/>
                <w:sz w:val="24"/>
                <w:szCs w:val="24"/>
                <w:lang w:eastAsia="ru-RU"/>
              </w:rPr>
            </w:pPr>
          </w:p>
        </w:tc>
        <w:tc>
          <w:tcPr>
            <w:tcW w:w="60" w:type="dxa"/>
            <w:vAlign w:val="bottom"/>
            <w:hideMark/>
          </w:tcPr>
          <w:p w:rsidR="00D15A4A" w:rsidRPr="00D15A4A" w:rsidRDefault="00D15A4A" w:rsidP="00D15A4A">
            <w:pPr>
              <w:spacing w:after="0" w:line="180" w:lineRule="atLeast"/>
              <w:rPr>
                <w:rFonts w:ascii="Times New Roman" w:eastAsia="Times New Roman" w:hAnsi="Times New Roman" w:cs="Times New Roman"/>
                <w:sz w:val="2"/>
                <w:szCs w:val="2"/>
                <w:lang w:eastAsia="ru-RU"/>
              </w:rPr>
            </w:pPr>
            <w:r w:rsidRPr="00D15A4A">
              <w:rPr>
                <w:rFonts w:ascii="Times New Roman" w:eastAsia="Times New Roman" w:hAnsi="Times New Roman" w:cs="Times New Roman"/>
                <w:sz w:val="2"/>
                <w:szCs w:val="2"/>
                <w:lang w:eastAsia="ru-RU"/>
              </w:rPr>
              <w:t> </w:t>
            </w:r>
          </w:p>
        </w:tc>
      </w:tr>
    </w:tbl>
    <w:p w:rsidR="0059463F" w:rsidRDefault="0059463F" w:rsidP="005562B2">
      <w:pPr>
        <w:spacing w:after="0" w:line="240" w:lineRule="auto"/>
        <w:ind w:firstLine="570"/>
        <w:jc w:val="both"/>
        <w:rPr>
          <w:rFonts w:ascii="Times New Roman" w:eastAsia="Times New Roman" w:hAnsi="Times New Roman" w:cs="Times New Roman"/>
          <w:color w:val="000000"/>
          <w:sz w:val="24"/>
          <w:szCs w:val="24"/>
          <w:lang w:eastAsia="ru-RU"/>
        </w:rPr>
      </w:pPr>
    </w:p>
    <w:p w:rsidR="00D15A4A" w:rsidRDefault="00D15A4A" w:rsidP="005562B2">
      <w:pPr>
        <w:spacing w:after="0" w:line="240" w:lineRule="auto"/>
        <w:ind w:firstLine="570"/>
        <w:jc w:val="both"/>
        <w:rPr>
          <w:rFonts w:ascii="Times New Roman" w:eastAsia="Times New Roman" w:hAnsi="Times New Roman" w:cs="Times New Roman"/>
          <w:color w:val="000000"/>
          <w:sz w:val="24"/>
          <w:szCs w:val="24"/>
          <w:lang w:eastAsia="ru-RU"/>
        </w:rPr>
      </w:pPr>
      <w:r w:rsidRPr="00D15A4A">
        <w:rPr>
          <w:rFonts w:ascii="Times New Roman" w:eastAsia="Times New Roman" w:hAnsi="Times New Roman" w:cs="Times New Roman"/>
          <w:color w:val="000000"/>
          <w:sz w:val="24"/>
          <w:szCs w:val="24"/>
          <w:lang w:eastAsia="ru-RU"/>
        </w:rPr>
        <w:t>Важно понимать, что стили не исключают совместное применение, особенно при проектировании сложных систем. По сути, архитектурные стили допускают группировку согласно направлению решаемых ими задач</w:t>
      </w:r>
      <w:r w:rsidR="002620BA">
        <w:rPr>
          <w:rFonts w:ascii="Times New Roman" w:eastAsia="Times New Roman" w:hAnsi="Times New Roman" w:cs="Times New Roman"/>
          <w:color w:val="000000"/>
          <w:sz w:val="24"/>
          <w:szCs w:val="24"/>
          <w:lang w:eastAsia="ru-RU"/>
        </w:rPr>
        <w:t>.</w:t>
      </w:r>
    </w:p>
    <w:p w:rsidR="005562B2" w:rsidRPr="005562B2" w:rsidRDefault="005562B2" w:rsidP="005562B2">
      <w:pPr>
        <w:spacing w:after="0" w:line="240" w:lineRule="auto"/>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t>Архитектурный вид состоит из двух основных компонентов: структурных элементов и отношений между ними. При этом схематически архитектура может быть представлена в логическом или физическом виде.</w:t>
      </w:r>
    </w:p>
    <w:p w:rsidR="005562B2" w:rsidRDefault="005562B2" w:rsidP="005562B2">
      <w:pPr>
        <w:spacing w:after="0"/>
        <w:ind w:firstLine="709"/>
        <w:jc w:val="both"/>
        <w:rPr>
          <w:rFonts w:ascii="Times New Roman" w:eastAsia="TimesNewRomanPSMT" w:hAnsi="Times New Roman" w:cs="Times New Roman"/>
          <w:color w:val="000000"/>
          <w:sz w:val="24"/>
          <w:szCs w:val="24"/>
        </w:rPr>
      </w:pPr>
      <w:r w:rsidRPr="005562B2">
        <w:rPr>
          <w:rFonts w:ascii="Times New Roman" w:eastAsia="TimesNewRomanPSMT" w:hAnsi="Times New Roman" w:cs="Times New Roman"/>
          <w:color w:val="000000"/>
          <w:sz w:val="24"/>
          <w:szCs w:val="24"/>
        </w:rPr>
        <w:t>Если структурные элементы представляют собой концептуальные (логические) компоненты ПО, то такая модель программной архитектуры будет соответствовать логической. Физическая же архитектура будет являться реализацией логической структуры, когда ее элементами станут физически существующие компоненты, такие как программы, базы и файлы данных, интерфейсы и т. д.</w:t>
      </w:r>
    </w:p>
    <w:p w:rsidR="005B57EE" w:rsidRDefault="005B57EE" w:rsidP="005562B2">
      <w:pPr>
        <w:spacing w:after="150" w:line="315" w:lineRule="atLeast"/>
        <w:ind w:firstLine="570"/>
        <w:jc w:val="center"/>
        <w:rPr>
          <w:rFonts w:ascii="Times New Roman" w:eastAsia="TimesNewRomanPSMT" w:hAnsi="Times New Roman" w:cs="Times New Roman"/>
          <w:b/>
          <w:color w:val="000000"/>
          <w:sz w:val="24"/>
          <w:szCs w:val="24"/>
        </w:rPr>
      </w:pPr>
    </w:p>
    <w:p w:rsidR="0059463F" w:rsidRDefault="0059463F" w:rsidP="005562B2">
      <w:pPr>
        <w:spacing w:after="150" w:line="315" w:lineRule="atLeast"/>
        <w:ind w:firstLine="570"/>
        <w:jc w:val="center"/>
        <w:rPr>
          <w:rFonts w:ascii="Times New Roman" w:eastAsia="TimesNewRomanPSMT" w:hAnsi="Times New Roman" w:cs="Times New Roman"/>
          <w:b/>
          <w:color w:val="000000"/>
          <w:sz w:val="24"/>
          <w:szCs w:val="24"/>
        </w:rPr>
      </w:pPr>
    </w:p>
    <w:p w:rsidR="00D15A4A" w:rsidRPr="00D15A4A" w:rsidRDefault="005562B2" w:rsidP="005562B2">
      <w:pPr>
        <w:spacing w:after="150" w:line="315" w:lineRule="atLeast"/>
        <w:ind w:firstLine="570"/>
        <w:jc w:val="center"/>
        <w:rPr>
          <w:rFonts w:ascii="Times New Roman" w:eastAsia="TimesNewRomanPSMT" w:hAnsi="Times New Roman" w:cs="Times New Roman"/>
          <w:b/>
          <w:color w:val="000000"/>
          <w:sz w:val="24"/>
          <w:szCs w:val="24"/>
        </w:rPr>
      </w:pPr>
      <w:r>
        <w:rPr>
          <w:rFonts w:ascii="Times New Roman" w:eastAsia="TimesNewRomanPSMT" w:hAnsi="Times New Roman" w:cs="Times New Roman"/>
          <w:b/>
          <w:color w:val="000000"/>
          <w:sz w:val="24"/>
          <w:szCs w:val="24"/>
        </w:rPr>
        <w:lastRenderedPageBreak/>
        <w:t xml:space="preserve">3. </w:t>
      </w:r>
      <w:r w:rsidR="00D15A4A" w:rsidRPr="00D15A4A">
        <w:rPr>
          <w:rFonts w:ascii="Times New Roman" w:eastAsia="TimesNewRomanPSMT" w:hAnsi="Times New Roman" w:cs="Times New Roman"/>
          <w:b/>
          <w:color w:val="000000"/>
          <w:sz w:val="24"/>
          <w:szCs w:val="24"/>
        </w:rPr>
        <w:t>Классификация   архитектурных моделей ПО</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eastAsia="TimesNewRomanPSMT" w:hAnsi="Times New Roman" w:cs="Times New Roman"/>
          <w:color w:val="000000"/>
          <w:sz w:val="24"/>
          <w:szCs w:val="24"/>
        </w:rPr>
        <w:t>Существует множество способов классификации и описания</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архитектурных моделей ПО</w:t>
      </w:r>
      <w:r w:rsidR="00B820A2">
        <w:rPr>
          <w:rFonts w:ascii="Times New Roman" w:eastAsia="TimesNewRomanPSMT" w:hAnsi="Times New Roman" w:cs="Times New Roman"/>
          <w:color w:val="000000"/>
          <w:sz w:val="24"/>
          <w:szCs w:val="24"/>
        </w:rPr>
        <w:t>. Р</w:t>
      </w:r>
      <w:r w:rsidRPr="00C70192">
        <w:rPr>
          <w:rFonts w:ascii="Times New Roman" w:eastAsia="TimesNewRomanPSMT" w:hAnsi="Times New Roman" w:cs="Times New Roman"/>
          <w:color w:val="000000"/>
          <w:sz w:val="24"/>
          <w:szCs w:val="24"/>
        </w:rPr>
        <w:t>ассмотрим основные из них, где классификация производится по количеству звеньев (уровней):</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одноуровневая – все компоненты программы размещены</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на одном компьютере и на нем же выполняются;</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двухуровневая архитектура предлагает наличие двух</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компонентов: клиента и сервера (к которому подключен</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клиент).</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трехуровневая архитектура предполагает наличие трех</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компонентов: клиента, сервера приложений (к которому</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подключен клиент) и сервера баз данных (с которым работает сервер приложений).</w:t>
      </w:r>
    </w:p>
    <w:p w:rsidR="005562B2" w:rsidRDefault="005562B2" w:rsidP="002C4A7A">
      <w:pPr>
        <w:spacing w:after="0"/>
        <w:ind w:firstLine="709"/>
        <w:jc w:val="both"/>
        <w:rPr>
          <w:rFonts w:ascii="Times New Roman" w:eastAsia="TimesNewRomanPSMT" w:hAnsi="Times New Roman" w:cs="Times New Roman"/>
          <w:color w:val="000000"/>
          <w:sz w:val="24"/>
          <w:szCs w:val="24"/>
        </w:rPr>
      </w:pPr>
    </w:p>
    <w:p w:rsidR="005562B2" w:rsidRPr="005562B2" w:rsidRDefault="005562B2" w:rsidP="0066674F">
      <w:pPr>
        <w:spacing w:after="0"/>
        <w:ind w:firstLine="709"/>
        <w:jc w:val="center"/>
        <w:rPr>
          <w:rFonts w:ascii="Times New Roman" w:eastAsia="TimesNewRomanPSMT" w:hAnsi="Times New Roman" w:cs="Times New Roman"/>
          <w:b/>
          <w:color w:val="000000"/>
          <w:sz w:val="24"/>
          <w:szCs w:val="24"/>
        </w:rPr>
      </w:pPr>
      <w:r>
        <w:rPr>
          <w:rFonts w:ascii="Times New Roman" w:eastAsia="TimesNewRomanPSMT" w:hAnsi="Times New Roman" w:cs="Times New Roman"/>
          <w:b/>
          <w:color w:val="000000"/>
          <w:sz w:val="24"/>
          <w:szCs w:val="24"/>
        </w:rPr>
        <w:t xml:space="preserve">4.  </w:t>
      </w:r>
      <w:r w:rsidRPr="005562B2">
        <w:rPr>
          <w:rFonts w:ascii="Times New Roman" w:eastAsia="TimesNewRomanPSMT" w:hAnsi="Times New Roman" w:cs="Times New Roman"/>
          <w:b/>
          <w:color w:val="000000"/>
          <w:sz w:val="24"/>
          <w:szCs w:val="24"/>
        </w:rPr>
        <w:t>Организация межпрограммных связей</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eastAsia="TimesNewRomanPSMT" w:hAnsi="Times New Roman" w:cs="Times New Roman"/>
          <w:color w:val="000000"/>
          <w:sz w:val="24"/>
          <w:szCs w:val="24"/>
        </w:rPr>
        <w:t>Организация межпрограммных связей возможна многими способами. Связи могут быть установлены:</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на уровне библиотек (для программ, функционирующих</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на одном устройстве);</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на уровне сервисов, осуществляющих обмен данными по</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различным протоколам (для клиент-серверных приложений, для интеграции серверов);</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на уровне данных (совместный доступ к данным);</w:t>
      </w: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hAnsi="Times New Roman" w:cs="Times New Roman"/>
          <w:color w:val="000000"/>
          <w:sz w:val="24"/>
          <w:szCs w:val="24"/>
        </w:rPr>
        <w:sym w:font="Symbol" w:char="F02D"/>
      </w:r>
      <w:r w:rsidRPr="00C70192">
        <w:rPr>
          <w:rFonts w:ascii="Times New Roman"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через различные технологии интеграции (ESB, CORBA,</w:t>
      </w:r>
      <w:r>
        <w:rPr>
          <w:rFonts w:ascii="Times New Roman" w:eastAsia="TimesNewRomanPSMT" w:hAnsi="Times New Roman" w:cs="Times New Roman"/>
          <w:color w:val="000000"/>
          <w:sz w:val="24"/>
          <w:szCs w:val="24"/>
        </w:rPr>
        <w:t xml:space="preserve"> </w:t>
      </w:r>
      <w:proofErr w:type="spellStart"/>
      <w:r w:rsidRPr="00C70192">
        <w:rPr>
          <w:rFonts w:ascii="Times New Roman" w:eastAsia="TimesNewRomanPSMT" w:hAnsi="Times New Roman" w:cs="Times New Roman"/>
          <w:color w:val="000000"/>
          <w:sz w:val="24"/>
          <w:szCs w:val="24"/>
        </w:rPr>
        <w:t>ActiveX</w:t>
      </w:r>
      <w:proofErr w:type="spellEnd"/>
      <w:r w:rsidRPr="00C70192">
        <w:rPr>
          <w:rFonts w:ascii="Times New Roman" w:eastAsia="TimesNewRomanPSMT" w:hAnsi="Times New Roman" w:cs="Times New Roman"/>
          <w:color w:val="000000"/>
          <w:sz w:val="24"/>
          <w:szCs w:val="24"/>
        </w:rPr>
        <w:t xml:space="preserve"> и др.).</w:t>
      </w:r>
    </w:p>
    <w:p w:rsidR="002B5BC6" w:rsidRDefault="002B5BC6" w:rsidP="002C4A7A">
      <w:pPr>
        <w:spacing w:after="0"/>
        <w:ind w:firstLine="709"/>
        <w:jc w:val="both"/>
        <w:rPr>
          <w:rFonts w:ascii="Times New Roman" w:eastAsia="TimesNewRomanPSMT" w:hAnsi="Times New Roman" w:cs="Times New Roman"/>
          <w:color w:val="000000"/>
          <w:sz w:val="24"/>
          <w:szCs w:val="24"/>
        </w:rPr>
      </w:pPr>
    </w:p>
    <w:p w:rsidR="00C70192" w:rsidRDefault="00C70192" w:rsidP="002C4A7A">
      <w:pPr>
        <w:spacing w:after="0"/>
        <w:ind w:firstLine="709"/>
        <w:jc w:val="both"/>
        <w:rPr>
          <w:rFonts w:ascii="Times New Roman" w:eastAsia="TimesNewRomanPSMT" w:hAnsi="Times New Roman" w:cs="Times New Roman"/>
          <w:color w:val="000000"/>
          <w:sz w:val="24"/>
          <w:szCs w:val="24"/>
        </w:rPr>
      </w:pPr>
      <w:r w:rsidRPr="00C70192">
        <w:rPr>
          <w:rFonts w:ascii="Times New Roman" w:eastAsia="TimesNewRomanPSMT" w:hAnsi="Times New Roman" w:cs="Times New Roman"/>
          <w:color w:val="000000"/>
          <w:sz w:val="24"/>
          <w:szCs w:val="24"/>
        </w:rPr>
        <w:t xml:space="preserve">Разработка </w:t>
      </w:r>
      <w:r w:rsidR="007D0E35">
        <w:rPr>
          <w:rFonts w:ascii="Times New Roman" w:eastAsia="TimesNewRomanPSMT" w:hAnsi="Times New Roman" w:cs="Times New Roman"/>
          <w:color w:val="000000"/>
          <w:sz w:val="24"/>
          <w:szCs w:val="24"/>
        </w:rPr>
        <w:t xml:space="preserve">системного </w:t>
      </w:r>
      <w:r w:rsidRPr="00C70192">
        <w:rPr>
          <w:rFonts w:ascii="Times New Roman" w:eastAsia="TimesNewRomanPSMT" w:hAnsi="Times New Roman" w:cs="Times New Roman"/>
          <w:color w:val="000000"/>
          <w:sz w:val="24"/>
          <w:szCs w:val="24"/>
        </w:rPr>
        <w:t xml:space="preserve">ПО может быть значительно облегчена за счет использования </w:t>
      </w:r>
      <w:r w:rsidRPr="00C70192">
        <w:rPr>
          <w:rFonts w:ascii="Times New Roman" w:hAnsi="Times New Roman" w:cs="Times New Roman"/>
          <w:b/>
          <w:bCs/>
          <w:color w:val="000000"/>
          <w:sz w:val="24"/>
          <w:szCs w:val="24"/>
        </w:rPr>
        <w:t>библиотек подпрограмм</w:t>
      </w:r>
      <w:r w:rsidRPr="00C70192">
        <w:rPr>
          <w:rFonts w:ascii="Times New Roman" w:eastAsia="TimesNewRomanPSMT" w:hAnsi="Times New Roman" w:cs="Times New Roman"/>
          <w:color w:val="000000"/>
          <w:sz w:val="24"/>
          <w:szCs w:val="24"/>
        </w:rPr>
        <w:t>, инкапсулирующих</w:t>
      </w:r>
      <w:r w:rsidR="00567D8E">
        <w:rPr>
          <w:rFonts w:ascii="Times New Roman" w:eastAsia="TimesNewRomanPSMT" w:hAnsi="Times New Roman" w:cs="Times New Roman"/>
          <w:color w:val="000000"/>
          <w:sz w:val="24"/>
          <w:szCs w:val="24"/>
        </w:rPr>
        <w:t xml:space="preserve"> (и</w:t>
      </w:r>
      <w:r w:rsidR="00567D8E" w:rsidRPr="00567D8E">
        <w:rPr>
          <w:rFonts w:ascii="Times New Roman" w:eastAsia="TimesNewRomanPSMT" w:hAnsi="Times New Roman" w:cs="Times New Roman"/>
          <w:color w:val="000000"/>
          <w:sz w:val="24"/>
          <w:szCs w:val="24"/>
        </w:rPr>
        <w:t xml:space="preserve">нкапсуляция (от лат. </w:t>
      </w:r>
      <w:proofErr w:type="spellStart"/>
      <w:r w:rsidR="00567D8E" w:rsidRPr="00567D8E">
        <w:rPr>
          <w:rFonts w:ascii="Times New Roman" w:eastAsia="TimesNewRomanPSMT" w:hAnsi="Times New Roman" w:cs="Times New Roman"/>
          <w:color w:val="000000"/>
          <w:sz w:val="24"/>
          <w:szCs w:val="24"/>
        </w:rPr>
        <w:t>in</w:t>
      </w:r>
      <w:proofErr w:type="spellEnd"/>
      <w:r w:rsidR="00567D8E" w:rsidRPr="00567D8E">
        <w:rPr>
          <w:rFonts w:ascii="Times New Roman" w:eastAsia="TimesNewRomanPSMT" w:hAnsi="Times New Roman" w:cs="Times New Roman"/>
          <w:color w:val="000000"/>
          <w:sz w:val="24"/>
          <w:szCs w:val="24"/>
        </w:rPr>
        <w:t xml:space="preserve"> </w:t>
      </w:r>
      <w:proofErr w:type="spellStart"/>
      <w:r w:rsidR="00567D8E" w:rsidRPr="00567D8E">
        <w:rPr>
          <w:rFonts w:ascii="Times New Roman" w:eastAsia="TimesNewRomanPSMT" w:hAnsi="Times New Roman" w:cs="Times New Roman"/>
          <w:color w:val="000000"/>
          <w:sz w:val="24"/>
          <w:szCs w:val="24"/>
        </w:rPr>
        <w:t>capsule</w:t>
      </w:r>
      <w:proofErr w:type="spellEnd"/>
      <w:r w:rsidR="00567D8E" w:rsidRPr="00567D8E">
        <w:rPr>
          <w:rFonts w:ascii="Times New Roman" w:eastAsia="TimesNewRomanPSMT" w:hAnsi="Times New Roman" w:cs="Times New Roman"/>
          <w:color w:val="000000"/>
          <w:sz w:val="24"/>
          <w:szCs w:val="24"/>
        </w:rPr>
        <w:t xml:space="preserve"> — в оболочке) — это заключение данных и функциональности в оболочку</w:t>
      </w:r>
      <w:r w:rsidR="00567D8E">
        <w:rPr>
          <w:rFonts w:ascii="Times New Roman" w:eastAsia="TimesNewRomanPSMT" w:hAnsi="Times New Roman" w:cs="Times New Roman"/>
          <w:color w:val="000000"/>
          <w:sz w:val="24"/>
          <w:szCs w:val="24"/>
        </w:rPr>
        <w:t>)</w:t>
      </w:r>
      <w:r w:rsidRPr="00C70192">
        <w:rPr>
          <w:rFonts w:ascii="Times New Roman" w:eastAsia="TimesNewRomanPSMT" w:hAnsi="Times New Roman" w:cs="Times New Roman"/>
          <w:color w:val="000000"/>
          <w:sz w:val="24"/>
          <w:szCs w:val="24"/>
        </w:rPr>
        <w:t xml:space="preserve"> функции</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и визуальные компоненты для повторного использования.</w:t>
      </w:r>
      <w:r>
        <w:rPr>
          <w:rFonts w:ascii="Times New Roman" w:eastAsia="TimesNewRomanPSMT" w:hAnsi="Times New Roman" w:cs="Times New Roman"/>
          <w:color w:val="000000"/>
          <w:sz w:val="24"/>
          <w:szCs w:val="24"/>
        </w:rPr>
        <w:t xml:space="preserve"> </w:t>
      </w:r>
    </w:p>
    <w:p w:rsidR="00C70192" w:rsidRPr="00C70192" w:rsidRDefault="00C70192" w:rsidP="00C70192">
      <w:pPr>
        <w:spacing w:after="0"/>
        <w:ind w:firstLine="709"/>
        <w:jc w:val="both"/>
        <w:rPr>
          <w:rFonts w:ascii="Times New Roman" w:eastAsia="TimesNewRomanPSMT" w:hAnsi="Times New Roman" w:cs="Times New Roman"/>
          <w:color w:val="000000"/>
          <w:sz w:val="24"/>
          <w:szCs w:val="24"/>
        </w:rPr>
      </w:pPr>
      <w:r w:rsidRPr="00C70192">
        <w:rPr>
          <w:rFonts w:ascii="Times New Roman" w:eastAsia="TimesNewRomanPSMT" w:hAnsi="Times New Roman" w:cs="Times New Roman"/>
          <w:color w:val="000000"/>
          <w:sz w:val="24"/>
          <w:szCs w:val="24"/>
        </w:rPr>
        <w:t>Преимущества такого подхода:</w:t>
      </w:r>
    </w:p>
    <w:p w:rsidR="00C70192" w:rsidRPr="006D5456" w:rsidRDefault="00C70192" w:rsidP="006D5456">
      <w:pPr>
        <w:pStyle w:val="a4"/>
        <w:numPr>
          <w:ilvl w:val="0"/>
          <w:numId w:val="13"/>
        </w:numPr>
        <w:spacing w:after="0"/>
        <w:ind w:left="993" w:hanging="284"/>
        <w:jc w:val="both"/>
        <w:rPr>
          <w:rFonts w:ascii="Times New Roman" w:eastAsia="TimesNewRomanPSMT" w:hAnsi="Times New Roman" w:cs="Times New Roman"/>
          <w:color w:val="000000"/>
          <w:sz w:val="24"/>
          <w:szCs w:val="24"/>
        </w:rPr>
      </w:pPr>
      <w:r w:rsidRPr="006D5456">
        <w:rPr>
          <w:rFonts w:ascii="Times New Roman" w:eastAsia="TimesNewRomanPSMT" w:hAnsi="Times New Roman" w:cs="Times New Roman"/>
          <w:color w:val="000000"/>
          <w:sz w:val="24"/>
          <w:szCs w:val="24"/>
        </w:rPr>
        <w:t>не требуется включать в программу код часто используемых функций, что существенно сокращает объем кода;</w:t>
      </w:r>
    </w:p>
    <w:p w:rsidR="00C70192" w:rsidRPr="006D5456" w:rsidRDefault="00C70192" w:rsidP="006D5456">
      <w:pPr>
        <w:pStyle w:val="a4"/>
        <w:numPr>
          <w:ilvl w:val="0"/>
          <w:numId w:val="13"/>
        </w:numPr>
        <w:spacing w:after="0"/>
        <w:ind w:left="993" w:hanging="284"/>
        <w:jc w:val="both"/>
        <w:rPr>
          <w:rFonts w:ascii="Times New Roman" w:eastAsia="TimesNewRomanPSMT" w:hAnsi="Times New Roman" w:cs="Times New Roman"/>
          <w:color w:val="000000"/>
          <w:sz w:val="24"/>
          <w:szCs w:val="24"/>
        </w:rPr>
      </w:pPr>
      <w:r w:rsidRPr="006D5456">
        <w:rPr>
          <w:rFonts w:ascii="Times New Roman" w:eastAsia="TimesNewRomanPSMT" w:hAnsi="Times New Roman" w:cs="Times New Roman"/>
          <w:color w:val="000000"/>
          <w:sz w:val="24"/>
          <w:szCs w:val="24"/>
        </w:rPr>
        <w:t>различные программы, выполняемые в некоторой ОС, могут пользоваться кодом одной и той же библиотеки;</w:t>
      </w:r>
    </w:p>
    <w:p w:rsidR="00C70192" w:rsidRPr="006D5456" w:rsidRDefault="00C70192" w:rsidP="006D5456">
      <w:pPr>
        <w:pStyle w:val="a4"/>
        <w:numPr>
          <w:ilvl w:val="0"/>
          <w:numId w:val="13"/>
        </w:numPr>
        <w:tabs>
          <w:tab w:val="left" w:pos="993"/>
        </w:tabs>
        <w:spacing w:after="0"/>
        <w:ind w:left="709" w:firstLine="0"/>
        <w:jc w:val="both"/>
        <w:rPr>
          <w:rFonts w:ascii="Times New Roman" w:eastAsia="TimesNewRomanPSMT" w:hAnsi="Times New Roman" w:cs="Times New Roman"/>
          <w:color w:val="000000"/>
          <w:sz w:val="24"/>
          <w:szCs w:val="24"/>
        </w:rPr>
      </w:pPr>
      <w:r w:rsidRPr="006D5456">
        <w:rPr>
          <w:rFonts w:ascii="Times New Roman" w:eastAsia="TimesNewRomanPSMT" w:hAnsi="Times New Roman" w:cs="Times New Roman"/>
          <w:color w:val="000000"/>
          <w:sz w:val="24"/>
          <w:szCs w:val="24"/>
        </w:rPr>
        <w:t>изменения и улучшения функций библиотек не требуют перекомпиляции программы.</w:t>
      </w:r>
    </w:p>
    <w:p w:rsidR="00C70192" w:rsidRDefault="00C70192" w:rsidP="00C70192">
      <w:pPr>
        <w:spacing w:after="0"/>
        <w:ind w:firstLine="709"/>
        <w:jc w:val="both"/>
        <w:rPr>
          <w:rFonts w:ascii="Times New Roman" w:eastAsia="TimesNewRomanPSMT" w:hAnsi="Times New Roman" w:cs="Times New Roman"/>
          <w:color w:val="000000"/>
          <w:sz w:val="24"/>
          <w:szCs w:val="24"/>
        </w:rPr>
      </w:pPr>
      <w:r w:rsidRPr="00C70192">
        <w:rPr>
          <w:rFonts w:ascii="Times New Roman" w:eastAsia="TimesNewRomanPSMT" w:hAnsi="Times New Roman" w:cs="Times New Roman"/>
          <w:color w:val="000000"/>
          <w:sz w:val="24"/>
          <w:szCs w:val="24"/>
        </w:rPr>
        <w:t>В современных средах программирования для поставки и интеграции библиотек используются диспетчеры пакетов, предназначенные для управления библиотеками подпрограмм и установления</w:t>
      </w:r>
      <w:r>
        <w:rPr>
          <w:rFonts w:ascii="Times New Roman" w:eastAsia="TimesNewRomanPSMT" w:hAnsi="Times New Roman" w:cs="Times New Roman"/>
          <w:color w:val="000000"/>
          <w:sz w:val="24"/>
          <w:szCs w:val="24"/>
        </w:rPr>
        <w:t xml:space="preserve"> </w:t>
      </w:r>
      <w:r w:rsidRPr="00C70192">
        <w:rPr>
          <w:rFonts w:ascii="Times New Roman" w:eastAsia="TimesNewRomanPSMT" w:hAnsi="Times New Roman" w:cs="Times New Roman"/>
          <w:color w:val="000000"/>
          <w:sz w:val="24"/>
          <w:szCs w:val="24"/>
        </w:rPr>
        <w:t xml:space="preserve">зависимостей между ними. Примеры диспетчеров пакетов: </w:t>
      </w:r>
      <w:proofErr w:type="spellStart"/>
      <w:r w:rsidRPr="00C70192">
        <w:rPr>
          <w:rFonts w:ascii="Times New Roman" w:eastAsia="TimesNewRomanPSMT" w:hAnsi="Times New Roman" w:cs="Times New Roman"/>
          <w:color w:val="000000"/>
          <w:sz w:val="24"/>
          <w:szCs w:val="24"/>
        </w:rPr>
        <w:t>NuGet</w:t>
      </w:r>
      <w:proofErr w:type="spellEnd"/>
      <w:r w:rsidRPr="00C70192">
        <w:rPr>
          <w:rFonts w:ascii="Times New Roman" w:eastAsia="TimesNewRomanPSMT" w:hAnsi="Times New Roman" w:cs="Times New Roman"/>
          <w:color w:val="000000"/>
          <w:sz w:val="24"/>
          <w:szCs w:val="24"/>
        </w:rPr>
        <w:t xml:space="preserve">, </w:t>
      </w:r>
      <w:proofErr w:type="spellStart"/>
      <w:r w:rsidRPr="00C70192">
        <w:rPr>
          <w:rFonts w:ascii="Times New Roman" w:eastAsia="TimesNewRomanPSMT" w:hAnsi="Times New Roman" w:cs="Times New Roman"/>
          <w:color w:val="000000"/>
          <w:sz w:val="24"/>
          <w:szCs w:val="24"/>
        </w:rPr>
        <w:t>Maven</w:t>
      </w:r>
      <w:proofErr w:type="spellEnd"/>
      <w:r w:rsidRPr="00C70192">
        <w:rPr>
          <w:rFonts w:ascii="Times New Roman" w:eastAsia="TimesNewRomanPSMT" w:hAnsi="Times New Roman" w:cs="Times New Roman"/>
          <w:color w:val="000000"/>
          <w:sz w:val="24"/>
          <w:szCs w:val="24"/>
        </w:rPr>
        <w:t>.</w:t>
      </w:r>
    </w:p>
    <w:p w:rsidR="00DA2A1C" w:rsidRDefault="00DA2A1C" w:rsidP="000B2A15">
      <w:pPr>
        <w:spacing w:after="0"/>
        <w:ind w:firstLine="709"/>
        <w:jc w:val="both"/>
        <w:rPr>
          <w:rFonts w:ascii="Times New Roman" w:hAnsi="Times New Roman" w:cs="Times New Roman"/>
          <w:sz w:val="24"/>
          <w:szCs w:val="24"/>
        </w:rPr>
      </w:pPr>
    </w:p>
    <w:p w:rsidR="000B2A15" w:rsidRPr="00E70553" w:rsidRDefault="000B2A15" w:rsidP="000B2A15">
      <w:pPr>
        <w:spacing w:after="0"/>
        <w:ind w:firstLine="709"/>
        <w:jc w:val="both"/>
        <w:rPr>
          <w:rFonts w:ascii="Times New Roman" w:hAnsi="Times New Roman" w:cs="Times New Roman"/>
          <w:b/>
          <w:sz w:val="24"/>
          <w:szCs w:val="24"/>
        </w:rPr>
      </w:pPr>
      <w:r w:rsidRPr="00E70553">
        <w:rPr>
          <w:rFonts w:ascii="Times New Roman" w:hAnsi="Times New Roman" w:cs="Times New Roman"/>
          <w:b/>
          <w:sz w:val="24"/>
          <w:szCs w:val="24"/>
        </w:rPr>
        <w:t>Вопросы для самоконтроля</w:t>
      </w:r>
    </w:p>
    <w:p w:rsidR="005B57EE" w:rsidRDefault="00C70192" w:rsidP="005B57EE">
      <w:pPr>
        <w:tabs>
          <w:tab w:val="left" w:pos="993"/>
        </w:tabs>
        <w:spacing w:after="0"/>
        <w:ind w:firstLine="709"/>
        <w:jc w:val="both"/>
        <w:rPr>
          <w:rFonts w:ascii="Times New Roman" w:hAnsi="Times New Roman" w:cs="Times New Roman"/>
          <w:sz w:val="24"/>
          <w:szCs w:val="24"/>
        </w:rPr>
      </w:pPr>
      <w:r w:rsidRPr="00C70192">
        <w:rPr>
          <w:rFonts w:ascii="Times New Roman" w:hAnsi="Times New Roman" w:cs="Times New Roman"/>
          <w:sz w:val="24"/>
          <w:szCs w:val="24"/>
        </w:rPr>
        <w:t xml:space="preserve">1) </w:t>
      </w:r>
      <w:r w:rsidR="005B57EE" w:rsidRPr="005B57EE">
        <w:rPr>
          <w:rFonts w:ascii="Times New Roman" w:hAnsi="Times New Roman" w:cs="Times New Roman"/>
          <w:sz w:val="24"/>
          <w:szCs w:val="24"/>
        </w:rPr>
        <w:t>Зачем нужна архитектура ПО</w:t>
      </w:r>
      <w:r w:rsidR="005B57EE">
        <w:rPr>
          <w:rFonts w:ascii="Times New Roman" w:hAnsi="Times New Roman" w:cs="Times New Roman"/>
          <w:sz w:val="24"/>
          <w:szCs w:val="24"/>
        </w:rPr>
        <w:t>?</w:t>
      </w:r>
    </w:p>
    <w:p w:rsidR="00C70192" w:rsidRPr="00C70192" w:rsidRDefault="005B57EE" w:rsidP="005B57EE">
      <w:pPr>
        <w:tabs>
          <w:tab w:val="left" w:pos="993"/>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00C70192" w:rsidRPr="00C70192">
        <w:rPr>
          <w:rFonts w:ascii="Times New Roman" w:hAnsi="Times New Roman" w:cs="Times New Roman"/>
          <w:sz w:val="24"/>
          <w:szCs w:val="24"/>
        </w:rPr>
        <w:t>Дайте определение архитектурной модели ПО.</w:t>
      </w:r>
      <w:r>
        <w:rPr>
          <w:rFonts w:ascii="Times New Roman" w:hAnsi="Times New Roman" w:cs="Times New Roman"/>
          <w:sz w:val="24"/>
          <w:szCs w:val="24"/>
        </w:rPr>
        <w:t xml:space="preserve"> Что она включает?</w:t>
      </w:r>
    </w:p>
    <w:p w:rsidR="00C70192" w:rsidRPr="00C70192" w:rsidRDefault="00C70192" w:rsidP="005B57EE">
      <w:pPr>
        <w:tabs>
          <w:tab w:val="left" w:pos="993"/>
        </w:tabs>
        <w:spacing w:after="0"/>
        <w:ind w:firstLine="709"/>
        <w:jc w:val="both"/>
        <w:rPr>
          <w:rFonts w:ascii="Times New Roman" w:hAnsi="Times New Roman" w:cs="Times New Roman"/>
          <w:sz w:val="24"/>
          <w:szCs w:val="24"/>
        </w:rPr>
      </w:pPr>
      <w:r w:rsidRPr="00C70192">
        <w:rPr>
          <w:rFonts w:ascii="Times New Roman" w:hAnsi="Times New Roman" w:cs="Times New Roman"/>
          <w:sz w:val="24"/>
          <w:szCs w:val="24"/>
        </w:rPr>
        <w:t>2) Какие классы архитектурных моделей ПО выделяют при</w:t>
      </w:r>
      <w:r>
        <w:rPr>
          <w:rFonts w:ascii="Times New Roman" w:hAnsi="Times New Roman" w:cs="Times New Roman"/>
          <w:sz w:val="24"/>
          <w:szCs w:val="24"/>
        </w:rPr>
        <w:t xml:space="preserve"> </w:t>
      </w:r>
      <w:r w:rsidRPr="00C70192">
        <w:rPr>
          <w:rFonts w:ascii="Times New Roman" w:hAnsi="Times New Roman" w:cs="Times New Roman"/>
          <w:sz w:val="24"/>
          <w:szCs w:val="24"/>
        </w:rPr>
        <w:t>классификации по количеству звеньев?</w:t>
      </w:r>
    </w:p>
    <w:p w:rsidR="00C70192" w:rsidRPr="00C70192" w:rsidRDefault="00C70192" w:rsidP="005B57EE">
      <w:pPr>
        <w:tabs>
          <w:tab w:val="left" w:pos="993"/>
        </w:tabs>
        <w:spacing w:after="0"/>
        <w:ind w:firstLine="709"/>
        <w:jc w:val="both"/>
        <w:rPr>
          <w:rFonts w:ascii="Times New Roman" w:hAnsi="Times New Roman" w:cs="Times New Roman"/>
          <w:sz w:val="24"/>
          <w:szCs w:val="24"/>
        </w:rPr>
      </w:pPr>
      <w:r w:rsidRPr="00C70192">
        <w:rPr>
          <w:rFonts w:ascii="Times New Roman" w:hAnsi="Times New Roman" w:cs="Times New Roman"/>
          <w:sz w:val="24"/>
          <w:szCs w:val="24"/>
        </w:rPr>
        <w:t>3) Какими способами возможна организация межпрограммных</w:t>
      </w:r>
      <w:r>
        <w:rPr>
          <w:rFonts w:ascii="Times New Roman" w:hAnsi="Times New Roman" w:cs="Times New Roman"/>
          <w:sz w:val="24"/>
          <w:szCs w:val="24"/>
        </w:rPr>
        <w:t xml:space="preserve"> </w:t>
      </w:r>
      <w:r w:rsidRPr="00C70192">
        <w:rPr>
          <w:rFonts w:ascii="Times New Roman" w:hAnsi="Times New Roman" w:cs="Times New Roman"/>
          <w:sz w:val="24"/>
          <w:szCs w:val="24"/>
        </w:rPr>
        <w:t>связей?</w:t>
      </w:r>
    </w:p>
    <w:p w:rsidR="00C70192" w:rsidRDefault="00C70192" w:rsidP="005B57EE">
      <w:pPr>
        <w:tabs>
          <w:tab w:val="left" w:pos="993"/>
        </w:tabs>
        <w:spacing w:after="0"/>
        <w:ind w:firstLine="709"/>
        <w:jc w:val="both"/>
        <w:rPr>
          <w:rFonts w:ascii="Times New Roman" w:hAnsi="Times New Roman" w:cs="Times New Roman"/>
          <w:sz w:val="24"/>
          <w:szCs w:val="24"/>
        </w:rPr>
      </w:pPr>
      <w:r w:rsidRPr="00C70192">
        <w:rPr>
          <w:rFonts w:ascii="Times New Roman" w:hAnsi="Times New Roman" w:cs="Times New Roman"/>
          <w:sz w:val="24"/>
          <w:szCs w:val="24"/>
        </w:rPr>
        <w:t>4) Для чего применяются библиотеки подпрограмм?</w:t>
      </w:r>
    </w:p>
    <w:p w:rsidR="00B11190" w:rsidRPr="00C70192" w:rsidRDefault="00B11190" w:rsidP="005B57EE">
      <w:pPr>
        <w:tabs>
          <w:tab w:val="left" w:pos="993"/>
        </w:tabs>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5) Что такое </w:t>
      </w:r>
      <w:r w:rsidRPr="007D0E35">
        <w:rPr>
          <w:rFonts w:ascii="Times New Roman" w:eastAsia="Times New Roman" w:hAnsi="Times New Roman" w:cs="Times New Roman"/>
          <w:color w:val="292929"/>
          <w:spacing w:val="-1"/>
          <w:sz w:val="24"/>
          <w:szCs w:val="24"/>
          <w:lang w:eastAsia="ru-RU"/>
        </w:rPr>
        <w:t>прототипирование</w:t>
      </w:r>
      <w:r>
        <w:rPr>
          <w:rFonts w:ascii="Times New Roman" w:eastAsia="Times New Roman" w:hAnsi="Times New Roman" w:cs="Times New Roman"/>
          <w:color w:val="292929"/>
          <w:spacing w:val="-1"/>
          <w:sz w:val="24"/>
          <w:szCs w:val="24"/>
          <w:lang w:eastAsia="ru-RU"/>
        </w:rPr>
        <w:t>?</w:t>
      </w:r>
    </w:p>
    <w:sectPr w:rsidR="00B11190" w:rsidRPr="00C70192" w:rsidSect="0059463F">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icrosoft JhengHei"/>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62A0E"/>
    <w:multiLevelType w:val="multilevel"/>
    <w:tmpl w:val="22F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67A9"/>
    <w:multiLevelType w:val="multilevel"/>
    <w:tmpl w:val="0EE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72CF"/>
    <w:multiLevelType w:val="hybridMultilevel"/>
    <w:tmpl w:val="8C2E33F0"/>
    <w:lvl w:ilvl="0" w:tplc="0419000F">
      <w:start w:val="1"/>
      <w:numFmt w:val="decimal"/>
      <w:lvlText w:val="%1."/>
      <w:lvlJc w:val="left"/>
      <w:pPr>
        <w:ind w:left="1429" w:hanging="360"/>
      </w:pPr>
    </w:lvl>
    <w:lvl w:ilvl="1" w:tplc="F70E7764">
      <w:start w:val="1"/>
      <w:numFmt w:val="decimal"/>
      <w:lvlText w:val="%2)"/>
      <w:lvlJc w:val="left"/>
      <w:pPr>
        <w:ind w:left="1002" w:hanging="435"/>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40A4695"/>
    <w:multiLevelType w:val="hybridMultilevel"/>
    <w:tmpl w:val="1AA48CC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B10DBD"/>
    <w:multiLevelType w:val="hybridMultilevel"/>
    <w:tmpl w:val="7C68278A"/>
    <w:lvl w:ilvl="0" w:tplc="C24A1A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CBC4A49"/>
    <w:multiLevelType w:val="hybridMultilevel"/>
    <w:tmpl w:val="08DC3076"/>
    <w:lvl w:ilvl="0" w:tplc="02746278">
      <w:numFmt w:val="bullet"/>
      <w:lvlText w:val=""/>
      <w:lvlJc w:val="left"/>
      <w:pPr>
        <w:ind w:left="1684" w:hanging="975"/>
      </w:pPr>
      <w:rPr>
        <w:rFonts w:ascii="Symbol" w:eastAsia="TimesNewRomanPSMT"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3F0274C3"/>
    <w:multiLevelType w:val="hybridMultilevel"/>
    <w:tmpl w:val="4288D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7B2A0C"/>
    <w:multiLevelType w:val="hybridMultilevel"/>
    <w:tmpl w:val="BA165A96"/>
    <w:lvl w:ilvl="0" w:tplc="32066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7CE6E3D"/>
    <w:multiLevelType w:val="hybridMultilevel"/>
    <w:tmpl w:val="BA0855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3FF1CAB"/>
    <w:multiLevelType w:val="hybridMultilevel"/>
    <w:tmpl w:val="BA165A96"/>
    <w:lvl w:ilvl="0" w:tplc="32066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4374E90"/>
    <w:multiLevelType w:val="hybridMultilevel"/>
    <w:tmpl w:val="44B08C68"/>
    <w:lvl w:ilvl="0" w:tplc="C24A1A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6561E39"/>
    <w:multiLevelType w:val="hybridMultilevel"/>
    <w:tmpl w:val="E30E4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9E5A2E"/>
    <w:multiLevelType w:val="hybridMultilevel"/>
    <w:tmpl w:val="D9CAC3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7"/>
  </w:num>
  <w:num w:numId="6">
    <w:abstractNumId w:val="3"/>
  </w:num>
  <w:num w:numId="7">
    <w:abstractNumId w:val="11"/>
  </w:num>
  <w:num w:numId="8">
    <w:abstractNumId w:val="0"/>
  </w:num>
  <w:num w:numId="9">
    <w:abstractNumId w:val="1"/>
  </w:num>
  <w:num w:numId="10">
    <w:abstractNumId w:val="8"/>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9C3F75"/>
    <w:rsid w:val="000920BA"/>
    <w:rsid w:val="000B2A15"/>
    <w:rsid w:val="000C0E2F"/>
    <w:rsid w:val="00142996"/>
    <w:rsid w:val="001E38D3"/>
    <w:rsid w:val="00210218"/>
    <w:rsid w:val="0022154F"/>
    <w:rsid w:val="00250DFE"/>
    <w:rsid w:val="002620BA"/>
    <w:rsid w:val="002B5BC6"/>
    <w:rsid w:val="002C4A7A"/>
    <w:rsid w:val="003A7C6F"/>
    <w:rsid w:val="004176B5"/>
    <w:rsid w:val="00444851"/>
    <w:rsid w:val="00511422"/>
    <w:rsid w:val="00546746"/>
    <w:rsid w:val="005562B2"/>
    <w:rsid w:val="00567D8E"/>
    <w:rsid w:val="0059463F"/>
    <w:rsid w:val="005B57EE"/>
    <w:rsid w:val="00642B57"/>
    <w:rsid w:val="0066674F"/>
    <w:rsid w:val="006D5456"/>
    <w:rsid w:val="007D0E35"/>
    <w:rsid w:val="007F6D54"/>
    <w:rsid w:val="00884172"/>
    <w:rsid w:val="008B5212"/>
    <w:rsid w:val="009C3F75"/>
    <w:rsid w:val="00A1566C"/>
    <w:rsid w:val="00AC4494"/>
    <w:rsid w:val="00AC7CA6"/>
    <w:rsid w:val="00B11190"/>
    <w:rsid w:val="00B820A2"/>
    <w:rsid w:val="00BF1400"/>
    <w:rsid w:val="00C70192"/>
    <w:rsid w:val="00D15A4A"/>
    <w:rsid w:val="00DA2A1C"/>
    <w:rsid w:val="00DE7DFE"/>
    <w:rsid w:val="00DF6E6F"/>
    <w:rsid w:val="00E349B6"/>
    <w:rsid w:val="00E50FE1"/>
    <w:rsid w:val="00E70553"/>
    <w:rsid w:val="00E735BE"/>
    <w:rsid w:val="00FB5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6710"/>
  <w15:docId w15:val="{EBF39B81-5253-4595-8713-31B75503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54F"/>
  </w:style>
  <w:style w:type="paragraph" w:styleId="1">
    <w:name w:val="heading 1"/>
    <w:basedOn w:val="a"/>
    <w:next w:val="a"/>
    <w:link w:val="10"/>
    <w:uiPriority w:val="9"/>
    <w:qFormat/>
    <w:rsid w:val="007D0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2102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35BE"/>
    <w:rPr>
      <w:color w:val="0563C1" w:themeColor="hyperlink"/>
      <w:u w:val="single"/>
    </w:rPr>
  </w:style>
  <w:style w:type="paragraph" w:styleId="a4">
    <w:name w:val="List Paragraph"/>
    <w:basedOn w:val="a"/>
    <w:uiPriority w:val="34"/>
    <w:qFormat/>
    <w:rsid w:val="00E50FE1"/>
    <w:pPr>
      <w:ind w:left="720"/>
      <w:contextualSpacing/>
    </w:pPr>
  </w:style>
  <w:style w:type="character" w:customStyle="1" w:styleId="fontstyle01">
    <w:name w:val="fontstyle01"/>
    <w:basedOn w:val="a0"/>
    <w:rsid w:val="00AC7CA6"/>
    <w:rPr>
      <w:rFonts w:ascii="TimesNewRomanPS-BoldMT" w:hAnsi="TimesNewRomanPS-BoldMT" w:hint="default"/>
      <w:b/>
      <w:bCs/>
      <w:i w:val="0"/>
      <w:iCs w:val="0"/>
      <w:color w:val="000000"/>
      <w:sz w:val="22"/>
      <w:szCs w:val="22"/>
    </w:rPr>
  </w:style>
  <w:style w:type="character" w:customStyle="1" w:styleId="30">
    <w:name w:val="Заголовок 3 Знак"/>
    <w:basedOn w:val="a0"/>
    <w:link w:val="3"/>
    <w:uiPriority w:val="9"/>
    <w:rsid w:val="00210218"/>
    <w:rPr>
      <w:rFonts w:ascii="Times New Roman" w:eastAsia="Times New Roman" w:hAnsi="Times New Roman" w:cs="Times New Roman"/>
      <w:b/>
      <w:bCs/>
      <w:sz w:val="27"/>
      <w:szCs w:val="27"/>
      <w:lang w:eastAsia="ru-RU"/>
    </w:rPr>
  </w:style>
  <w:style w:type="character" w:customStyle="1" w:styleId="fontstyle21">
    <w:name w:val="fontstyle21"/>
    <w:basedOn w:val="a0"/>
    <w:rsid w:val="00C70192"/>
    <w:rPr>
      <w:rFonts w:ascii="TimesNewRomanPSMT" w:eastAsia="TimesNewRomanPSMT" w:hint="eastAsia"/>
      <w:b w:val="0"/>
      <w:bCs w:val="0"/>
      <w:i w:val="0"/>
      <w:iCs w:val="0"/>
      <w:color w:val="000000"/>
      <w:sz w:val="22"/>
      <w:szCs w:val="22"/>
    </w:rPr>
  </w:style>
  <w:style w:type="character" w:customStyle="1" w:styleId="10">
    <w:name w:val="Заголовок 1 Знак"/>
    <w:basedOn w:val="a0"/>
    <w:link w:val="1"/>
    <w:uiPriority w:val="9"/>
    <w:rsid w:val="007D0E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5096">
      <w:bodyDiv w:val="1"/>
      <w:marLeft w:val="0"/>
      <w:marRight w:val="0"/>
      <w:marTop w:val="0"/>
      <w:marBottom w:val="0"/>
      <w:divBdr>
        <w:top w:val="none" w:sz="0" w:space="0" w:color="auto"/>
        <w:left w:val="none" w:sz="0" w:space="0" w:color="auto"/>
        <w:bottom w:val="none" w:sz="0" w:space="0" w:color="auto"/>
        <w:right w:val="none" w:sz="0" w:space="0" w:color="auto"/>
      </w:divBdr>
      <w:divsChild>
        <w:div w:id="1244333963">
          <w:marLeft w:val="0"/>
          <w:marRight w:val="0"/>
          <w:marTop w:val="150"/>
          <w:marBottom w:val="150"/>
          <w:divBdr>
            <w:top w:val="dashed" w:sz="6" w:space="0" w:color="787878"/>
            <w:left w:val="dashed" w:sz="6" w:space="0" w:color="787878"/>
            <w:bottom w:val="dashed" w:sz="6" w:space="0" w:color="787878"/>
            <w:right w:val="dashed" w:sz="6" w:space="0" w:color="787878"/>
          </w:divBdr>
          <w:divsChild>
            <w:div w:id="706688124">
              <w:marLeft w:val="0"/>
              <w:marRight w:val="0"/>
              <w:marTop w:val="0"/>
              <w:marBottom w:val="0"/>
              <w:divBdr>
                <w:top w:val="none" w:sz="0" w:space="0" w:color="auto"/>
                <w:left w:val="none" w:sz="0" w:space="0" w:color="auto"/>
                <w:bottom w:val="none" w:sz="0" w:space="0" w:color="auto"/>
                <w:right w:val="none" w:sz="0" w:space="0" w:color="auto"/>
              </w:divBdr>
            </w:div>
            <w:div w:id="590506030">
              <w:marLeft w:val="9540"/>
              <w:marRight w:val="0"/>
              <w:marTop w:val="1365"/>
              <w:marBottom w:val="0"/>
              <w:divBdr>
                <w:top w:val="none" w:sz="0" w:space="0" w:color="auto"/>
                <w:left w:val="none" w:sz="0" w:space="0" w:color="auto"/>
                <w:bottom w:val="none" w:sz="0" w:space="0" w:color="auto"/>
                <w:right w:val="none" w:sz="0" w:space="0" w:color="auto"/>
              </w:divBdr>
            </w:div>
          </w:divsChild>
        </w:div>
        <w:div w:id="1635713675">
          <w:marLeft w:val="0"/>
          <w:marRight w:val="0"/>
          <w:marTop w:val="150"/>
          <w:marBottom w:val="150"/>
          <w:divBdr>
            <w:top w:val="dashed" w:sz="6" w:space="0" w:color="787878"/>
            <w:left w:val="dashed" w:sz="6" w:space="0" w:color="787878"/>
            <w:bottom w:val="dashed" w:sz="6" w:space="0" w:color="787878"/>
            <w:right w:val="dashed" w:sz="6" w:space="0" w:color="787878"/>
          </w:divBdr>
          <w:divsChild>
            <w:div w:id="17540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3298">
      <w:bodyDiv w:val="1"/>
      <w:marLeft w:val="0"/>
      <w:marRight w:val="0"/>
      <w:marTop w:val="0"/>
      <w:marBottom w:val="0"/>
      <w:divBdr>
        <w:top w:val="none" w:sz="0" w:space="0" w:color="auto"/>
        <w:left w:val="none" w:sz="0" w:space="0" w:color="auto"/>
        <w:bottom w:val="none" w:sz="0" w:space="0" w:color="auto"/>
        <w:right w:val="none" w:sz="0" w:space="0" w:color="auto"/>
      </w:divBdr>
    </w:div>
    <w:div w:id="500896475">
      <w:bodyDiv w:val="1"/>
      <w:marLeft w:val="0"/>
      <w:marRight w:val="0"/>
      <w:marTop w:val="0"/>
      <w:marBottom w:val="0"/>
      <w:divBdr>
        <w:top w:val="none" w:sz="0" w:space="0" w:color="auto"/>
        <w:left w:val="none" w:sz="0" w:space="0" w:color="auto"/>
        <w:bottom w:val="none" w:sz="0" w:space="0" w:color="auto"/>
        <w:right w:val="none" w:sz="0" w:space="0" w:color="auto"/>
      </w:divBdr>
    </w:div>
    <w:div w:id="1021005893">
      <w:bodyDiv w:val="1"/>
      <w:marLeft w:val="0"/>
      <w:marRight w:val="0"/>
      <w:marTop w:val="0"/>
      <w:marBottom w:val="0"/>
      <w:divBdr>
        <w:top w:val="none" w:sz="0" w:space="0" w:color="auto"/>
        <w:left w:val="none" w:sz="0" w:space="0" w:color="auto"/>
        <w:bottom w:val="none" w:sz="0" w:space="0" w:color="auto"/>
        <w:right w:val="none" w:sz="0" w:space="0" w:color="auto"/>
      </w:divBdr>
    </w:div>
    <w:div w:id="1162164810">
      <w:bodyDiv w:val="1"/>
      <w:marLeft w:val="0"/>
      <w:marRight w:val="0"/>
      <w:marTop w:val="0"/>
      <w:marBottom w:val="0"/>
      <w:divBdr>
        <w:top w:val="none" w:sz="0" w:space="0" w:color="auto"/>
        <w:left w:val="none" w:sz="0" w:space="0" w:color="auto"/>
        <w:bottom w:val="none" w:sz="0" w:space="0" w:color="auto"/>
        <w:right w:val="none" w:sz="0" w:space="0" w:color="auto"/>
      </w:divBdr>
    </w:div>
    <w:div w:id="1199126587">
      <w:bodyDiv w:val="1"/>
      <w:marLeft w:val="0"/>
      <w:marRight w:val="0"/>
      <w:marTop w:val="0"/>
      <w:marBottom w:val="0"/>
      <w:divBdr>
        <w:top w:val="none" w:sz="0" w:space="0" w:color="auto"/>
        <w:left w:val="none" w:sz="0" w:space="0" w:color="auto"/>
        <w:bottom w:val="none" w:sz="0" w:space="0" w:color="auto"/>
        <w:right w:val="none" w:sz="0" w:space="0" w:color="auto"/>
      </w:divBdr>
    </w:div>
    <w:div w:id="1230576680">
      <w:bodyDiv w:val="1"/>
      <w:marLeft w:val="0"/>
      <w:marRight w:val="0"/>
      <w:marTop w:val="0"/>
      <w:marBottom w:val="0"/>
      <w:divBdr>
        <w:top w:val="none" w:sz="0" w:space="0" w:color="auto"/>
        <w:left w:val="none" w:sz="0" w:space="0" w:color="auto"/>
        <w:bottom w:val="none" w:sz="0" w:space="0" w:color="auto"/>
        <w:right w:val="none" w:sz="0" w:space="0" w:color="auto"/>
      </w:divBdr>
    </w:div>
    <w:div w:id="1338343037">
      <w:bodyDiv w:val="1"/>
      <w:marLeft w:val="0"/>
      <w:marRight w:val="0"/>
      <w:marTop w:val="0"/>
      <w:marBottom w:val="0"/>
      <w:divBdr>
        <w:top w:val="none" w:sz="0" w:space="0" w:color="auto"/>
        <w:left w:val="none" w:sz="0" w:space="0" w:color="auto"/>
        <w:bottom w:val="none" w:sz="0" w:space="0" w:color="auto"/>
        <w:right w:val="none" w:sz="0" w:space="0" w:color="auto"/>
      </w:divBdr>
    </w:div>
    <w:div w:id="1430084616">
      <w:bodyDiv w:val="1"/>
      <w:marLeft w:val="0"/>
      <w:marRight w:val="0"/>
      <w:marTop w:val="0"/>
      <w:marBottom w:val="0"/>
      <w:divBdr>
        <w:top w:val="none" w:sz="0" w:space="0" w:color="auto"/>
        <w:left w:val="none" w:sz="0" w:space="0" w:color="auto"/>
        <w:bottom w:val="none" w:sz="0" w:space="0" w:color="auto"/>
        <w:right w:val="none" w:sz="0" w:space="0" w:color="auto"/>
      </w:divBdr>
    </w:div>
    <w:div w:id="1829058767">
      <w:bodyDiv w:val="1"/>
      <w:marLeft w:val="0"/>
      <w:marRight w:val="0"/>
      <w:marTop w:val="0"/>
      <w:marBottom w:val="0"/>
      <w:divBdr>
        <w:top w:val="none" w:sz="0" w:space="0" w:color="auto"/>
        <w:left w:val="none" w:sz="0" w:space="0" w:color="auto"/>
        <w:bottom w:val="none" w:sz="0" w:space="0" w:color="auto"/>
        <w:right w:val="none" w:sz="0" w:space="0" w:color="auto"/>
      </w:divBdr>
    </w:div>
    <w:div w:id="1871332028">
      <w:bodyDiv w:val="1"/>
      <w:marLeft w:val="0"/>
      <w:marRight w:val="0"/>
      <w:marTop w:val="0"/>
      <w:marBottom w:val="0"/>
      <w:divBdr>
        <w:top w:val="none" w:sz="0" w:space="0" w:color="auto"/>
        <w:left w:val="none" w:sz="0" w:space="0" w:color="auto"/>
        <w:bottom w:val="none" w:sz="0" w:space="0" w:color="auto"/>
        <w:right w:val="none" w:sz="0" w:space="0" w:color="auto"/>
      </w:divBdr>
    </w:div>
    <w:div w:id="209755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ancesprog.ru/p/12019/?ysclid=mf4i2sonta6186837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2D2ED-CF4A-4042-9CE5-2254A1B8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1065</Words>
  <Characters>6076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Александр Галузин</cp:lastModifiedBy>
  <cp:revision>17</cp:revision>
  <dcterms:created xsi:type="dcterms:W3CDTF">2024-09-03T17:26:00Z</dcterms:created>
  <dcterms:modified xsi:type="dcterms:W3CDTF">2025-09-03T21:40:00Z</dcterms:modified>
</cp:coreProperties>
</file>