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943F4" w14:textId="502CF7AE" w:rsidR="00CA6C7E" w:rsidRDefault="003D2947">
      <w:pPr>
        <w:pStyle w:val="1"/>
        <w:spacing w:afterLines="50" w:after="156"/>
        <w:jc w:val="left"/>
        <w:rPr>
          <w:rFonts w:hint="eastAsia"/>
        </w:rPr>
      </w:pPr>
      <w:bookmarkStart w:id="0" w:name="OLE_LINK6"/>
      <w:r>
        <w:rPr>
          <w:rFonts w:hint="eastAsia"/>
        </w:rPr>
        <w:t>四、</w:t>
      </w:r>
      <w:r w:rsidRPr="003D2947">
        <w:rPr>
          <w:rFonts w:hint="eastAsia"/>
        </w:rPr>
        <w:t>论证</w:t>
      </w:r>
      <w:r w:rsidRPr="003D2947">
        <w:rPr>
          <w:rFonts w:hint="eastAsia"/>
        </w:rPr>
        <w:t>/</w:t>
      </w:r>
      <w:r w:rsidRPr="003D2947">
        <w:rPr>
          <w:rFonts w:hint="eastAsia"/>
        </w:rPr>
        <w:t>研究方案与技术途径</w:t>
      </w:r>
      <w:r w:rsidR="00EA62A9">
        <w:rPr>
          <w:rFonts w:hint="eastAsia"/>
        </w:rPr>
        <w:t>（</w:t>
      </w:r>
      <w:bookmarkStart w:id="1" w:name="OLE_LINK10"/>
      <w:r w:rsidR="00EA62A9">
        <w:rPr>
          <w:rFonts w:hint="eastAsia"/>
        </w:rPr>
        <w:t>人工智能多组分智能识别算法研究</w:t>
      </w:r>
      <w:bookmarkEnd w:id="1"/>
      <w:r w:rsidR="00EA62A9">
        <w:rPr>
          <w:rFonts w:hint="eastAsia"/>
        </w:rPr>
        <w:t>）</w:t>
      </w:r>
    </w:p>
    <w:bookmarkEnd w:id="0"/>
    <w:p w14:paraId="03960162" w14:textId="7330B840" w:rsidR="00EA62A9" w:rsidRPr="00EA62A9" w:rsidRDefault="00B11533" w:rsidP="00EA62A9">
      <w:pPr>
        <w:pStyle w:val="2"/>
        <w:numPr>
          <w:ilvl w:val="0"/>
          <w:numId w:val="1"/>
        </w:numPr>
        <w:spacing w:beforeLines="0"/>
      </w:pPr>
      <w:r>
        <w:rPr>
          <w:rFonts w:hint="eastAsia"/>
        </w:rPr>
        <w:t>研究方案与技术路线</w:t>
      </w:r>
    </w:p>
    <w:p w14:paraId="6C2E2AEC" w14:textId="77822EFB" w:rsidR="00AE6B54" w:rsidRDefault="00AC0A74" w:rsidP="00AC0A74">
      <w:pPr>
        <w:pStyle w:val="2"/>
        <w:spacing w:beforeLines="0"/>
      </w:pPr>
      <w:r>
        <w:rPr>
          <w:rFonts w:hint="eastAsia"/>
        </w:rPr>
        <w:t xml:space="preserve">1.1 </w:t>
      </w:r>
      <w:r w:rsidR="00AE6B54">
        <w:rPr>
          <w:rFonts w:hint="eastAsia"/>
        </w:rPr>
        <w:t>总体</w:t>
      </w:r>
      <w:r w:rsidR="00073D00">
        <w:rPr>
          <w:rFonts w:hint="eastAsia"/>
        </w:rPr>
        <w:t>研究方案</w:t>
      </w:r>
    </w:p>
    <w:p w14:paraId="52A45CFD" w14:textId="447557D4" w:rsidR="001654F4" w:rsidRDefault="002A4453" w:rsidP="00F02579">
      <w:pPr>
        <w:ind w:firstLine="480"/>
      </w:pPr>
      <w:r w:rsidRPr="002A4453">
        <w:t>本项目聚焦开</w:t>
      </w:r>
      <w:proofErr w:type="gramStart"/>
      <w:r w:rsidRPr="002A4453">
        <w:t>放光路</w:t>
      </w:r>
      <w:proofErr w:type="gramEnd"/>
      <w:r w:rsidRPr="002A4453">
        <w:t>宽光谱场景下多组分吸收信号的联合反演。针对强背景、</w:t>
      </w:r>
      <w:proofErr w:type="gramStart"/>
      <w:r w:rsidRPr="002A4453">
        <w:t>弱目标</w:t>
      </w:r>
      <w:proofErr w:type="gramEnd"/>
      <w:r w:rsidRPr="002A4453">
        <w:t>和</w:t>
      </w:r>
      <w:r>
        <w:rPr>
          <w:rFonts w:hint="eastAsia"/>
        </w:rPr>
        <w:t>吸收</w:t>
      </w:r>
      <w:r w:rsidRPr="002A4453">
        <w:t>峰重叠同时存在的问题，</w:t>
      </w:r>
      <w:r>
        <w:rPr>
          <w:rFonts w:hint="eastAsia"/>
        </w:rPr>
        <w:t>提出</w:t>
      </w:r>
      <w:r w:rsidRPr="002A4453">
        <w:t>一种便于实时部署的智能解耦模型</w:t>
      </w:r>
      <w:r>
        <w:rPr>
          <w:rFonts w:hint="eastAsia"/>
        </w:rPr>
        <w:t>：</w:t>
      </w:r>
      <w:r w:rsidRPr="002A4453">
        <w:t>多尺度</w:t>
      </w:r>
      <w:proofErr w:type="gramStart"/>
      <w:r w:rsidRPr="002A4453">
        <w:t>卷积</w:t>
      </w:r>
      <w:r>
        <w:rPr>
          <w:rFonts w:hint="eastAsia"/>
        </w:rPr>
        <w:t>—</w:t>
      </w:r>
      <w:r w:rsidRPr="002A4453">
        <w:t>轻量</w:t>
      </w:r>
      <w:proofErr w:type="gramEnd"/>
      <w:r w:rsidRPr="002A4453">
        <w:t>自注意力物理重构网络</w:t>
      </w:r>
      <w:r w:rsidR="00902598" w:rsidRPr="00902598">
        <w:rPr>
          <w:rFonts w:hint="eastAsia"/>
        </w:rPr>
        <w:t>（</w:t>
      </w:r>
      <w:r w:rsidR="00902598" w:rsidRPr="00902598">
        <w:t>Multi-Scale Convolution and Lightweight Self-Attention Physical Reconstruction Network</w:t>
      </w:r>
      <w:r w:rsidR="00902598">
        <w:rPr>
          <w:rFonts w:hint="eastAsia"/>
        </w:rPr>
        <w:t xml:space="preserve">, </w:t>
      </w:r>
      <w:r w:rsidR="00902598" w:rsidRPr="00902598">
        <w:rPr>
          <w:rFonts w:hint="eastAsia"/>
        </w:rPr>
        <w:t>MC</w:t>
      </w:r>
      <w:r w:rsidR="00C60CB1">
        <w:rPr>
          <w:rFonts w:hint="eastAsia"/>
        </w:rPr>
        <w:t>L</w:t>
      </w:r>
      <w:r w:rsidR="00902598" w:rsidRPr="00902598">
        <w:rPr>
          <w:rFonts w:hint="eastAsia"/>
        </w:rPr>
        <w:t>A-</w:t>
      </w:r>
      <w:bookmarkStart w:id="2" w:name="OLE_LINK9"/>
      <w:proofErr w:type="spellStart"/>
      <w:r w:rsidR="00902598" w:rsidRPr="00902598">
        <w:rPr>
          <w:rFonts w:hint="eastAsia"/>
        </w:rPr>
        <w:t>PRNet</w:t>
      </w:r>
      <w:bookmarkEnd w:id="2"/>
      <w:proofErr w:type="spellEnd"/>
      <w:r w:rsidR="00902598" w:rsidRPr="00902598">
        <w:rPr>
          <w:rFonts w:hint="eastAsia"/>
        </w:rPr>
        <w:t>）。该</w:t>
      </w:r>
      <w:r w:rsidR="00F02579">
        <w:rPr>
          <w:rFonts w:hint="eastAsia"/>
        </w:rPr>
        <w:t>网络以</w:t>
      </w:r>
      <w:r w:rsidRPr="002A4453">
        <w:t>原始吸光度谱和一阶导数</w:t>
      </w:r>
      <w:proofErr w:type="gramStart"/>
      <w:r w:rsidRPr="002A4453">
        <w:t>谱构成</w:t>
      </w:r>
      <w:proofErr w:type="gramEnd"/>
      <w:r w:rsidRPr="002A4453">
        <w:t>双通道输入</w:t>
      </w:r>
      <w:r w:rsidR="00F02579">
        <w:rPr>
          <w:rFonts w:hint="eastAsia"/>
        </w:rPr>
        <w:t>，</w:t>
      </w:r>
      <w:r w:rsidRPr="002A4453">
        <w:t>在前端利用多尺度卷积捕获不同宽度的</w:t>
      </w:r>
      <w:r>
        <w:rPr>
          <w:rFonts w:hint="eastAsia"/>
        </w:rPr>
        <w:t>吸收</w:t>
      </w:r>
      <w:r w:rsidRPr="002A4453">
        <w:t>峰结构，再通过深度可分离</w:t>
      </w:r>
      <w:r>
        <w:rPr>
          <w:rFonts w:hint="eastAsia"/>
        </w:rPr>
        <w:t>卷积</w:t>
      </w:r>
      <w:r w:rsidRPr="002A4453">
        <w:t>残差编码压缩特征并降低计算量；随后引入轻量自注意力模块补充跨谱段关联信息。最终，模型通过多任务输出给出组分定量与存在性判断，并借助物理光谱重构对结果进行校验，从而提高预测结果的可解释性。</w:t>
      </w:r>
    </w:p>
    <w:p w14:paraId="35CFF3D8" w14:textId="6B165634" w:rsidR="00F669E1" w:rsidRDefault="000369F3" w:rsidP="00653F21">
      <w:pPr>
        <w:ind w:firstLineChars="0" w:firstLine="0"/>
        <w:jc w:val="center"/>
      </w:pPr>
      <w:r>
        <w:rPr>
          <w:noProof/>
        </w:rPr>
        <w:drawing>
          <wp:inline distT="0" distB="0" distL="0" distR="0" wp14:anchorId="49BD5F5D" wp14:editId="0F2A76A5">
            <wp:extent cx="5266055" cy="1193165"/>
            <wp:effectExtent l="0" t="0" r="0" b="6985"/>
            <wp:docPr id="18264082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6055" cy="1193165"/>
                    </a:xfrm>
                    <a:prstGeom prst="rect">
                      <a:avLst/>
                    </a:prstGeom>
                    <a:noFill/>
                    <a:ln>
                      <a:noFill/>
                    </a:ln>
                  </pic:spPr>
                </pic:pic>
              </a:graphicData>
            </a:graphic>
          </wp:inline>
        </w:drawing>
      </w:r>
    </w:p>
    <w:p w14:paraId="48D95A6B" w14:textId="78EB394B" w:rsidR="006917C1" w:rsidRPr="006917C1" w:rsidRDefault="006917C1" w:rsidP="006917C1">
      <w:pPr>
        <w:ind w:firstLineChars="0" w:firstLine="0"/>
        <w:jc w:val="center"/>
        <w:rPr>
          <w:sz w:val="21"/>
          <w:szCs w:val="21"/>
        </w:rPr>
      </w:pPr>
      <w:r w:rsidRPr="006917C1">
        <w:rPr>
          <w:rFonts w:hint="eastAsia"/>
          <w:sz w:val="21"/>
          <w:szCs w:val="21"/>
        </w:rPr>
        <w:t>图</w:t>
      </w:r>
      <w:r>
        <w:rPr>
          <w:rFonts w:hint="eastAsia"/>
          <w:sz w:val="21"/>
          <w:szCs w:val="21"/>
        </w:rPr>
        <w:t xml:space="preserve">1 </w:t>
      </w:r>
      <w:r w:rsidR="00ED1C55">
        <w:rPr>
          <w:rFonts w:hint="eastAsia"/>
          <w:sz w:val="21"/>
          <w:szCs w:val="21"/>
        </w:rPr>
        <w:t xml:space="preserve"> </w:t>
      </w:r>
      <w:r>
        <w:rPr>
          <w:rFonts w:hint="eastAsia"/>
          <w:sz w:val="21"/>
          <w:szCs w:val="21"/>
        </w:rPr>
        <w:t>总体研究方案</w:t>
      </w:r>
    </w:p>
    <w:p w14:paraId="4A248308" w14:textId="4A203610" w:rsidR="003E5E4E" w:rsidRDefault="000369F3" w:rsidP="000A652B">
      <w:pPr>
        <w:ind w:firstLine="480"/>
      </w:pPr>
      <w:r w:rsidRPr="000369F3">
        <w:t>本方案首先明确</w:t>
      </w:r>
      <w:r>
        <w:rPr>
          <w:rFonts w:hint="eastAsia"/>
        </w:rPr>
        <w:t>为</w:t>
      </w:r>
      <w:r w:rsidRPr="000369F3">
        <w:t>五组分开</w:t>
      </w:r>
      <w:proofErr w:type="gramStart"/>
      <w:r w:rsidRPr="000369F3">
        <w:t>放光路</w:t>
      </w:r>
      <w:proofErr w:type="gramEnd"/>
      <w:r w:rsidRPr="000369F3">
        <w:t>宽光谱识别任务，构建由</w:t>
      </w:r>
      <w:r w:rsidRPr="000369F3">
        <w:t>H</w:t>
      </w:r>
      <w:r w:rsidRPr="000369F3">
        <w:rPr>
          <w:vertAlign w:val="subscript"/>
        </w:rPr>
        <w:t>2</w:t>
      </w:r>
      <w:r w:rsidRPr="000369F3">
        <w:t>O/CO</w:t>
      </w:r>
      <w:r w:rsidRPr="000369F3">
        <w:rPr>
          <w:vertAlign w:val="subscript"/>
        </w:rPr>
        <w:t>2</w:t>
      </w:r>
      <w:r w:rsidRPr="000369F3">
        <w:t>常驻背景项与三类变量待检组分组成的联合反演框架</w:t>
      </w:r>
      <w:r>
        <w:rPr>
          <w:rFonts w:hint="eastAsia"/>
        </w:rPr>
        <w:t>。</w:t>
      </w:r>
      <w:r w:rsidR="003E5E4E" w:rsidRPr="003E5E4E">
        <w:t>如图</w:t>
      </w:r>
      <w:r w:rsidR="003E5E4E" w:rsidRPr="003E5E4E">
        <w:t>1</w:t>
      </w:r>
      <w:r w:rsidR="003E5E4E" w:rsidRPr="003E5E4E">
        <w:t>所示，项目总体方案由四部分组成。第一部分是输入表征，主要解决开</w:t>
      </w:r>
      <w:proofErr w:type="gramStart"/>
      <w:r w:rsidR="003E5E4E" w:rsidRPr="003E5E4E">
        <w:t>放光路条件</w:t>
      </w:r>
      <w:proofErr w:type="gramEnd"/>
      <w:r w:rsidR="003E5E4E" w:rsidRPr="003E5E4E">
        <w:t>下原始光谱长度、波数范围和背景扰动不完全稳定的问题，形成适合网络学习的轻量在线预处理链。第二部分是混合网络编码，围绕多尺度卷积、深度可分离</w:t>
      </w:r>
      <w:r w:rsidR="003E5E4E">
        <w:rPr>
          <w:rFonts w:hint="eastAsia"/>
        </w:rPr>
        <w:t>卷积</w:t>
      </w:r>
      <w:r w:rsidR="003E5E4E" w:rsidRPr="003E5E4E">
        <w:t>残差编码和轻量自注意力上下文融合</w:t>
      </w:r>
      <w:r w:rsidR="00EF01B6">
        <w:rPr>
          <w:rFonts w:hint="eastAsia"/>
        </w:rPr>
        <w:t>模块</w:t>
      </w:r>
      <w:r w:rsidR="003E5E4E" w:rsidRPr="003E5E4E">
        <w:t>展开，使局部峰形、</w:t>
      </w:r>
      <w:proofErr w:type="gramStart"/>
      <w:r w:rsidR="003E5E4E" w:rsidRPr="003E5E4E">
        <w:t>峰簇结构</w:t>
      </w:r>
      <w:proofErr w:type="gramEnd"/>
      <w:r w:rsidR="003E5E4E" w:rsidRPr="003E5E4E">
        <w:t>、宽谱背景以及跨窗口依赖能够在同一</w:t>
      </w:r>
      <w:r w:rsidR="00EF01B6">
        <w:rPr>
          <w:rFonts w:hint="eastAsia"/>
        </w:rPr>
        <w:t>网络</w:t>
      </w:r>
      <w:r w:rsidR="003E5E4E" w:rsidRPr="003E5E4E">
        <w:t>主干中表达。第三部分是耦合输出与重构，分别完成常驻组分连续</w:t>
      </w:r>
      <w:r w:rsidR="00EF01B6">
        <w:rPr>
          <w:rFonts w:hint="eastAsia"/>
        </w:rPr>
        <w:t>估计</w:t>
      </w:r>
      <w:r w:rsidR="003E5E4E" w:rsidRPr="003E5E4E">
        <w:t>、变量组分存在性判别及其浓度估计，并通过门控物理量生成与光谱重构验证，建立分类、定量和</w:t>
      </w:r>
      <w:r w:rsidR="00AA2F5C">
        <w:rPr>
          <w:rFonts w:hint="eastAsia"/>
        </w:rPr>
        <w:t>物理一致性验证</w:t>
      </w:r>
      <w:r w:rsidR="003E5E4E" w:rsidRPr="003E5E4E">
        <w:t>的流程。第四部分是模型训练，重点包</w:t>
      </w:r>
      <w:r w:rsidR="003E5E4E" w:rsidRPr="003E5E4E">
        <w:lastRenderedPageBreak/>
        <w:t>括联合损失函数</w:t>
      </w:r>
      <w:r>
        <w:rPr>
          <w:rFonts w:hint="eastAsia"/>
        </w:rPr>
        <w:t>设计</w:t>
      </w:r>
      <w:r w:rsidR="003E5E4E" w:rsidRPr="003E5E4E">
        <w:t>、分层训练数据组织以及分阶段优化路线。通过上述安排，最终形成一套面向五组分混合吸收光谱识别任务的轻量化、可解释、可在线部署算法。</w:t>
      </w:r>
    </w:p>
    <w:p w14:paraId="0869CB18" w14:textId="77777777" w:rsidR="006F2FD0" w:rsidRPr="00C60CB1" w:rsidRDefault="006F2FD0" w:rsidP="006F2FD0">
      <w:pPr>
        <w:ind w:firstLineChars="0" w:firstLine="0"/>
      </w:pPr>
    </w:p>
    <w:p w14:paraId="58003AC5" w14:textId="4366CC79" w:rsidR="004541E0" w:rsidRPr="004541E0" w:rsidRDefault="00AC0A74" w:rsidP="00AC0A74">
      <w:pPr>
        <w:pStyle w:val="2"/>
        <w:spacing w:beforeLines="0"/>
      </w:pPr>
      <w:r>
        <w:rPr>
          <w:rFonts w:hint="eastAsia"/>
        </w:rPr>
        <w:t xml:space="preserve">1.2 </w:t>
      </w:r>
      <w:r w:rsidR="006A3473">
        <w:rPr>
          <w:rFonts w:hint="eastAsia"/>
        </w:rPr>
        <w:t>输入与</w:t>
      </w:r>
      <w:r w:rsidR="00EA62A9">
        <w:rPr>
          <w:rFonts w:hint="eastAsia"/>
        </w:rPr>
        <w:t>轻量在线预处理</w:t>
      </w:r>
    </w:p>
    <w:p w14:paraId="12C31B51" w14:textId="7648CCC9" w:rsidR="0003156C" w:rsidRDefault="001D6CD9" w:rsidP="00AD2463">
      <w:pPr>
        <w:pStyle w:val="13"/>
        <w:spacing w:line="360" w:lineRule="auto"/>
        <w:ind w:left="0" w:firstLine="480"/>
      </w:pPr>
      <w:r w:rsidRPr="001D6CD9">
        <w:t>结合开</w:t>
      </w:r>
      <w:proofErr w:type="gramStart"/>
      <w:r w:rsidRPr="001D6CD9">
        <w:t>放光路</w:t>
      </w:r>
      <w:proofErr w:type="gramEnd"/>
      <w:r w:rsidRPr="001D6CD9">
        <w:t>测量的实际特点</w:t>
      </w:r>
      <w:r w:rsidR="0003156C">
        <w:rPr>
          <w:rFonts w:hint="eastAsia"/>
        </w:rPr>
        <w:t>，</w:t>
      </w:r>
      <w:r>
        <w:rPr>
          <w:rFonts w:hint="eastAsia"/>
        </w:rPr>
        <w:t>本方案</w:t>
      </w:r>
      <w:r w:rsidR="0003156C">
        <w:rPr>
          <w:rFonts w:hint="eastAsia"/>
        </w:rPr>
        <w:t>将五组分</w:t>
      </w:r>
      <w:r>
        <w:rPr>
          <w:rFonts w:hint="eastAsia"/>
        </w:rPr>
        <w:t>任务</w:t>
      </w:r>
      <w:r w:rsidR="0003156C">
        <w:rPr>
          <w:rFonts w:hint="eastAsia"/>
        </w:rPr>
        <w:t>拆解为“</w:t>
      </w:r>
      <w:bookmarkStart w:id="3" w:name="OLE_LINK1"/>
      <w:r w:rsidR="0003156C">
        <w:rPr>
          <w:rFonts w:hint="eastAsia"/>
        </w:rPr>
        <w:t>H</w:t>
      </w:r>
      <w:r w:rsidR="0003156C" w:rsidRPr="0003156C">
        <w:rPr>
          <w:rFonts w:hint="eastAsia"/>
          <w:vertAlign w:val="subscript"/>
        </w:rPr>
        <w:t>2</w:t>
      </w:r>
      <w:r w:rsidR="0003156C">
        <w:rPr>
          <w:rFonts w:hint="eastAsia"/>
        </w:rPr>
        <w:t>O/CO</w:t>
      </w:r>
      <w:r w:rsidR="0003156C" w:rsidRPr="0003156C">
        <w:rPr>
          <w:rFonts w:hint="eastAsia"/>
          <w:vertAlign w:val="subscript"/>
        </w:rPr>
        <w:t>2</w:t>
      </w:r>
      <w:bookmarkEnd w:id="3"/>
      <w:r w:rsidR="0003156C" w:rsidRPr="0003156C">
        <w:rPr>
          <w:rFonts w:hint="eastAsia"/>
        </w:rPr>
        <w:t>组分</w:t>
      </w:r>
      <w:r w:rsidR="0003156C">
        <w:rPr>
          <w:rFonts w:hint="eastAsia"/>
        </w:rPr>
        <w:t>常驻</w:t>
      </w:r>
      <w:r w:rsidR="0003156C">
        <w:rPr>
          <w:rFonts w:hint="eastAsia"/>
        </w:rPr>
        <w:t>+</w:t>
      </w:r>
      <w:r w:rsidR="0003156C">
        <w:rPr>
          <w:rFonts w:hint="eastAsia"/>
        </w:rPr>
        <w:t>三类待检变量组分”进行</w:t>
      </w:r>
      <w:r w:rsidR="00FC3F51">
        <w:rPr>
          <w:rFonts w:hint="eastAsia"/>
        </w:rPr>
        <w:t>研究</w:t>
      </w:r>
      <w:r>
        <w:rPr>
          <w:rFonts w:hint="eastAsia"/>
        </w:rPr>
        <w:t>。</w:t>
      </w:r>
      <w:r w:rsidR="0003156C">
        <w:rPr>
          <w:rFonts w:hint="eastAsia"/>
        </w:rPr>
        <w:t>真实大气中</w:t>
      </w:r>
      <w:r w:rsidR="0003156C">
        <w:rPr>
          <w:rFonts w:hint="eastAsia"/>
        </w:rPr>
        <w:t>H</w:t>
      </w:r>
      <w:r w:rsidR="0003156C" w:rsidRPr="0003156C">
        <w:rPr>
          <w:rFonts w:hint="eastAsia"/>
          <w:vertAlign w:val="subscript"/>
        </w:rPr>
        <w:t>2</w:t>
      </w:r>
      <w:r w:rsidR="0003156C">
        <w:rPr>
          <w:rFonts w:hint="eastAsia"/>
        </w:rPr>
        <w:t>O/CO</w:t>
      </w:r>
      <w:r w:rsidR="0003156C" w:rsidRPr="0003156C">
        <w:rPr>
          <w:rFonts w:hint="eastAsia"/>
          <w:vertAlign w:val="subscript"/>
        </w:rPr>
        <w:t>2</w:t>
      </w:r>
      <w:r w:rsidR="0003156C" w:rsidRPr="0003156C">
        <w:rPr>
          <w:rFonts w:hint="eastAsia"/>
        </w:rPr>
        <w:t>的</w:t>
      </w:r>
      <w:r>
        <w:rPr>
          <w:rFonts w:hint="eastAsia"/>
        </w:rPr>
        <w:t>通常持续</w:t>
      </w:r>
      <w:r w:rsidR="0003156C">
        <w:rPr>
          <w:rFonts w:hint="eastAsia"/>
        </w:rPr>
        <w:t>存在且浓度稳定，</w:t>
      </w:r>
      <w:r w:rsidR="00280DCB" w:rsidRPr="00280DCB">
        <w:t>并对宽谱背景和主要吸收轮廓产生稳定影响，因此作为常驻组分处理</w:t>
      </w:r>
      <w:r w:rsidR="0003156C">
        <w:rPr>
          <w:rFonts w:hint="eastAsia"/>
        </w:rPr>
        <w:t>；</w:t>
      </w:r>
      <w:r w:rsidR="00280DCB" w:rsidRPr="00280DCB">
        <w:t>三类待检组分的出现与否及其浓度</w:t>
      </w:r>
      <w:r w:rsidR="00280DCB">
        <w:rPr>
          <w:rFonts w:hint="eastAsia"/>
        </w:rPr>
        <w:t>值</w:t>
      </w:r>
      <w:r w:rsidR="00280DCB" w:rsidRPr="00280DCB">
        <w:t>均具有不确定性，故定义为变量组分</w:t>
      </w:r>
      <w:r w:rsidR="0003156C">
        <w:rPr>
          <w:rFonts w:hint="eastAsia"/>
        </w:rPr>
        <w:t>。</w:t>
      </w:r>
    </w:p>
    <w:p w14:paraId="7AF0512A" w14:textId="56C05A06" w:rsidR="00AD2463" w:rsidRDefault="00D76C37" w:rsidP="00AD2463">
      <w:pPr>
        <w:pStyle w:val="13"/>
        <w:spacing w:line="360" w:lineRule="auto"/>
        <w:ind w:left="0" w:firstLine="480"/>
      </w:pPr>
      <w:r w:rsidRPr="00D76C37">
        <w:t>预处理并不是简单的格式整理，而是影响模型性能上限的前置环节</w:t>
      </w:r>
      <w:r w:rsidR="000A66A5">
        <w:rPr>
          <w:rFonts w:hint="eastAsia"/>
        </w:rPr>
        <w:t>。</w:t>
      </w:r>
      <w:r w:rsidR="00AD2463">
        <w:rPr>
          <w:rFonts w:hint="eastAsia"/>
        </w:rPr>
        <w:t>主要作用是将</w:t>
      </w:r>
      <w:r w:rsidR="00AD2463" w:rsidRPr="00AD2463">
        <w:t>原始观测信号整理成更适合模型识别和回归的输入表示</w:t>
      </w:r>
      <w:r w:rsidR="00AD2463">
        <w:rPr>
          <w:rFonts w:hint="eastAsia"/>
        </w:rPr>
        <w:t>。</w:t>
      </w:r>
      <w:r w:rsidR="00631048">
        <w:rPr>
          <w:rFonts w:hint="eastAsia"/>
        </w:rPr>
        <w:t>在</w:t>
      </w:r>
      <w:proofErr w:type="gramStart"/>
      <w:r w:rsidR="00631048">
        <w:rPr>
          <w:rFonts w:hint="eastAsia"/>
        </w:rPr>
        <w:t>本任务</w:t>
      </w:r>
      <w:proofErr w:type="gramEnd"/>
      <w:r w:rsidR="00631048">
        <w:rPr>
          <w:rFonts w:hint="eastAsia"/>
        </w:rPr>
        <w:t>中，</w:t>
      </w:r>
      <w:r w:rsidR="000A66A5" w:rsidRPr="000A66A5">
        <w:t>如果弱吸收峰、交叠边界或局部峰形在进入网络之前已经受到噪声、基线漂移或分辨率不足的干扰，后续网络即使结构较复杂，也很难稳定恢复这些细节。因此，输入组织方式本身应被纳入算法设计，而不是被视为独立的工程附属步骤。</w:t>
      </w:r>
    </w:p>
    <w:p w14:paraId="366F0474" w14:textId="2E0433A2" w:rsidR="004E41C5" w:rsidRDefault="00B9031E" w:rsidP="004E41C5">
      <w:pPr>
        <w:ind w:firstLineChars="0" w:firstLine="0"/>
        <w:jc w:val="center"/>
      </w:pPr>
      <w:r>
        <w:rPr>
          <w:noProof/>
        </w:rPr>
        <w:drawing>
          <wp:inline distT="0" distB="0" distL="0" distR="0" wp14:anchorId="7B1357E8" wp14:editId="56741F5C">
            <wp:extent cx="4725497" cy="2371572"/>
            <wp:effectExtent l="0" t="0" r="0" b="0"/>
            <wp:docPr id="5576741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735697" cy="2376691"/>
                    </a:xfrm>
                    <a:prstGeom prst="rect">
                      <a:avLst/>
                    </a:prstGeom>
                    <a:noFill/>
                    <a:ln>
                      <a:noFill/>
                    </a:ln>
                  </pic:spPr>
                </pic:pic>
              </a:graphicData>
            </a:graphic>
          </wp:inline>
        </w:drawing>
      </w:r>
    </w:p>
    <w:p w14:paraId="051D7AEE" w14:textId="766BF5C5" w:rsidR="004E41C5" w:rsidRDefault="004E41C5" w:rsidP="001B24EA">
      <w:pPr>
        <w:ind w:firstLineChars="0" w:firstLine="0"/>
        <w:jc w:val="center"/>
        <w:rPr>
          <w:sz w:val="21"/>
          <w:szCs w:val="21"/>
        </w:rPr>
      </w:pPr>
      <w:bookmarkStart w:id="4" w:name="OLE_LINK23"/>
      <w:r w:rsidRPr="007A2F02">
        <w:rPr>
          <w:rFonts w:hint="eastAsia"/>
          <w:sz w:val="21"/>
          <w:szCs w:val="21"/>
        </w:rPr>
        <w:t>图</w:t>
      </w:r>
      <w:r w:rsidR="000369F3">
        <w:rPr>
          <w:rFonts w:hint="eastAsia"/>
          <w:sz w:val="21"/>
          <w:szCs w:val="21"/>
        </w:rPr>
        <w:t>2</w:t>
      </w:r>
      <w:r w:rsidRPr="007A2F02">
        <w:rPr>
          <w:rFonts w:hint="eastAsia"/>
          <w:sz w:val="21"/>
          <w:szCs w:val="21"/>
        </w:rPr>
        <w:t xml:space="preserve">  </w:t>
      </w:r>
      <w:r>
        <w:rPr>
          <w:rFonts w:hint="eastAsia"/>
          <w:sz w:val="21"/>
          <w:szCs w:val="21"/>
        </w:rPr>
        <w:t>输入表征与轻量在线预处理流程示意图</w:t>
      </w:r>
    </w:p>
    <w:p w14:paraId="7BA5EA90" w14:textId="77777777" w:rsidR="000A66A5" w:rsidRPr="001B24EA" w:rsidRDefault="000A66A5" w:rsidP="001B24EA">
      <w:pPr>
        <w:ind w:firstLineChars="0" w:firstLine="0"/>
        <w:jc w:val="center"/>
        <w:rPr>
          <w:sz w:val="21"/>
          <w:szCs w:val="21"/>
        </w:rPr>
      </w:pPr>
    </w:p>
    <w:bookmarkEnd w:id="4"/>
    <w:p w14:paraId="4FE7FD9D" w14:textId="2E955FAF" w:rsidR="00DC1FBB" w:rsidRPr="00DC1FBB" w:rsidRDefault="001B2B85" w:rsidP="00DC1FBB">
      <w:pPr>
        <w:pStyle w:val="13"/>
        <w:spacing w:line="360" w:lineRule="auto"/>
        <w:ind w:left="0" w:firstLine="480"/>
      </w:pPr>
      <w:r w:rsidRPr="001B2B85">
        <w:rPr>
          <w:rFonts w:hint="eastAsia"/>
        </w:rPr>
        <w:t>本</w:t>
      </w:r>
      <w:r w:rsidR="000A66A5">
        <w:rPr>
          <w:rFonts w:hint="eastAsia"/>
        </w:rPr>
        <w:t>方案</w:t>
      </w:r>
      <w:r w:rsidR="00DC1FBB">
        <w:rPr>
          <w:rFonts w:hint="eastAsia"/>
        </w:rPr>
        <w:t>将</w:t>
      </w:r>
      <w:r w:rsidRPr="001B2B85">
        <w:rPr>
          <w:rFonts w:hint="eastAsia"/>
        </w:rPr>
        <w:t>在线输入表征</w:t>
      </w:r>
      <w:r>
        <w:rPr>
          <w:rFonts w:hint="eastAsia"/>
        </w:rPr>
        <w:t>设计</w:t>
      </w:r>
      <w:r w:rsidRPr="001B2B85">
        <w:rPr>
          <w:rFonts w:hint="eastAsia"/>
        </w:rPr>
        <w:t>为</w:t>
      </w:r>
      <w:r>
        <w:rPr>
          <w:rFonts w:hint="eastAsia"/>
        </w:rPr>
        <w:t>双通道</w:t>
      </w:r>
      <w:r w:rsidR="000A66A5">
        <w:rPr>
          <w:rFonts w:hint="eastAsia"/>
        </w:rPr>
        <w:t>光谱</w:t>
      </w:r>
      <w:r>
        <w:rPr>
          <w:rFonts w:hint="eastAsia"/>
        </w:rPr>
        <w:t>输入</w:t>
      </w:r>
      <w:r w:rsidRPr="001B2B85">
        <w:rPr>
          <w:rFonts w:hint="eastAsia"/>
        </w:rPr>
        <w:t>：原始吸光度</w:t>
      </w:r>
      <w:proofErr w:type="gramStart"/>
      <w:r w:rsidRPr="001B2B85">
        <w:rPr>
          <w:rFonts w:hint="eastAsia"/>
        </w:rPr>
        <w:t>谱负责</w:t>
      </w:r>
      <w:proofErr w:type="gramEnd"/>
      <w:r w:rsidRPr="001B2B85">
        <w:rPr>
          <w:rFonts w:hint="eastAsia"/>
        </w:rPr>
        <w:t>保留真实幅值、</w:t>
      </w:r>
      <w:proofErr w:type="gramStart"/>
      <w:r w:rsidRPr="001B2B85">
        <w:rPr>
          <w:rFonts w:hint="eastAsia"/>
        </w:rPr>
        <w:t>宽峰包络</w:t>
      </w:r>
      <w:proofErr w:type="gramEnd"/>
      <w:r w:rsidRPr="001B2B85">
        <w:rPr>
          <w:rFonts w:hint="eastAsia"/>
        </w:rPr>
        <w:t>和常驻背景信息</w:t>
      </w:r>
      <w:r>
        <w:rPr>
          <w:rFonts w:hint="eastAsia"/>
        </w:rPr>
        <w:t>；</w:t>
      </w:r>
      <w:r w:rsidRPr="001B2B85">
        <w:rPr>
          <w:rFonts w:hint="eastAsia"/>
        </w:rPr>
        <w:t>一阶导数</w:t>
      </w:r>
      <w:proofErr w:type="gramStart"/>
      <w:r w:rsidRPr="001B2B85">
        <w:rPr>
          <w:rFonts w:hint="eastAsia"/>
        </w:rPr>
        <w:t>谱</w:t>
      </w:r>
      <w:r w:rsidR="000A66A5">
        <w:rPr>
          <w:rFonts w:hint="eastAsia"/>
        </w:rPr>
        <w:t>用于</w:t>
      </w:r>
      <w:proofErr w:type="gramEnd"/>
      <w:r w:rsidR="000A66A5" w:rsidRPr="000A66A5">
        <w:t>突出吸收峰边缘、</w:t>
      </w:r>
      <w:proofErr w:type="gramStart"/>
      <w:r w:rsidR="000A66A5" w:rsidRPr="000A66A5">
        <w:t>峰肩变化</w:t>
      </w:r>
      <w:proofErr w:type="gramEnd"/>
      <w:r w:rsidR="000A66A5" w:rsidRPr="000A66A5">
        <w:t>和弱吸收组分的局部差异</w:t>
      </w:r>
      <w:r w:rsidR="004541E0">
        <w:rPr>
          <w:rFonts w:hint="eastAsia"/>
        </w:rPr>
        <w:t>，</w:t>
      </w:r>
      <w:r w:rsidR="000A66A5">
        <w:rPr>
          <w:rFonts w:hint="eastAsia"/>
        </w:rPr>
        <w:t>以</w:t>
      </w:r>
      <w:r>
        <w:rPr>
          <w:rFonts w:hint="eastAsia"/>
        </w:rPr>
        <w:t>辅助判别</w:t>
      </w:r>
      <w:r w:rsidRPr="001B2B85">
        <w:rPr>
          <w:rFonts w:hint="eastAsia"/>
        </w:rPr>
        <w:t>。</w:t>
      </w:r>
      <w:r w:rsidR="00DC1FBB">
        <w:rPr>
          <w:rFonts w:hint="eastAsia"/>
        </w:rPr>
        <w:t>与</w:t>
      </w:r>
      <w:r w:rsidR="000A66A5" w:rsidRPr="000A66A5">
        <w:t>二阶导数、小波分解等</w:t>
      </w:r>
      <w:r w:rsidR="000A66A5">
        <w:rPr>
          <w:rFonts w:hint="eastAsia"/>
        </w:rPr>
        <w:t>更</w:t>
      </w:r>
      <w:r w:rsidR="00DC1FBB">
        <w:rPr>
          <w:rFonts w:hint="eastAsia"/>
        </w:rPr>
        <w:t>复杂</w:t>
      </w:r>
      <w:r w:rsidR="000A66A5">
        <w:rPr>
          <w:rFonts w:hint="eastAsia"/>
        </w:rPr>
        <w:t>的</w:t>
      </w:r>
      <w:r w:rsidR="00DC1FBB">
        <w:rPr>
          <w:rFonts w:hint="eastAsia"/>
        </w:rPr>
        <w:t>前处理相比，该输入组织方式</w:t>
      </w:r>
      <w:r w:rsidR="000A66A5" w:rsidRPr="000A66A5">
        <w:t>计算代价较低，部署链路也更直接</w:t>
      </w:r>
      <w:r w:rsidR="00DC1FBB">
        <w:rPr>
          <w:rFonts w:hint="eastAsia"/>
        </w:rPr>
        <w:t>，更适合在线</w:t>
      </w:r>
      <w:r w:rsidR="000A66A5" w:rsidRPr="000A66A5">
        <w:t>运行环境</w:t>
      </w:r>
      <w:r w:rsidR="00DC1FBB">
        <w:rPr>
          <w:rFonts w:hint="eastAsia"/>
        </w:rPr>
        <w:t>。</w:t>
      </w:r>
    </w:p>
    <w:p w14:paraId="78A7F18E" w14:textId="1B4B4540" w:rsidR="00CC71A3" w:rsidRDefault="001B2B85" w:rsidP="00CC71A3">
      <w:pPr>
        <w:ind w:firstLine="480"/>
      </w:pPr>
      <w:r>
        <w:rPr>
          <w:rFonts w:hint="eastAsia"/>
        </w:rPr>
        <w:lastRenderedPageBreak/>
        <w:t>其中，原始吸光度谱</w:t>
      </w:r>
      <w:r w:rsidR="00CC7A72">
        <w:rPr>
          <w:rFonts w:hint="eastAsia"/>
        </w:rPr>
        <w:t xml:space="preserve"> </w:t>
      </w:r>
      <w:r w:rsidR="0033420C" w:rsidRPr="0033420C">
        <w:rPr>
          <w:rFonts w:hint="eastAsia"/>
          <w:i/>
          <w:iCs/>
        </w:rPr>
        <w:t>A</w:t>
      </w:r>
      <w:r w:rsidR="0033420C">
        <w:rPr>
          <w:rFonts w:hint="eastAsia"/>
        </w:rPr>
        <w:t>(</w:t>
      </w:r>
      <w:r w:rsidR="0033420C" w:rsidRPr="0033420C">
        <w:rPr>
          <w:rFonts w:hint="eastAsia"/>
          <w:i/>
          <w:iCs/>
        </w:rPr>
        <w:t>v</w:t>
      </w:r>
      <w:r w:rsidR="0033420C">
        <w:rPr>
          <w:rFonts w:hint="eastAsia"/>
        </w:rPr>
        <w:t>)</w:t>
      </w:r>
      <w:r w:rsidR="00CC7A72">
        <w:rPr>
          <w:rFonts w:hint="eastAsia"/>
        </w:rPr>
        <w:t xml:space="preserve"> </w:t>
      </w:r>
      <w:r>
        <w:rPr>
          <w:rFonts w:hint="eastAsia"/>
        </w:rPr>
        <w:t>由仪器</w:t>
      </w:r>
      <w:r w:rsidR="00CC7A72" w:rsidRPr="00CC7A72">
        <w:t>采集</w:t>
      </w:r>
      <w:r w:rsidR="00CC71A3">
        <w:rPr>
          <w:rFonts w:hint="eastAsia"/>
        </w:rPr>
        <w:t>的透射光谱</w:t>
      </w:r>
      <w:r w:rsidR="00CC7A72">
        <w:rPr>
          <w:rFonts w:hint="eastAsia"/>
        </w:rPr>
        <w:t xml:space="preserve"> </w:t>
      </w:r>
      <w:r w:rsidR="0033420C">
        <w:rPr>
          <w:rFonts w:hint="eastAsia"/>
          <w:i/>
          <w:iCs/>
        </w:rPr>
        <w:t>I</w:t>
      </w:r>
      <w:r w:rsidR="0033420C">
        <w:rPr>
          <w:rFonts w:hint="eastAsia"/>
        </w:rPr>
        <w:t>(</w:t>
      </w:r>
      <w:r w:rsidR="0033420C" w:rsidRPr="0033420C">
        <w:rPr>
          <w:rFonts w:hint="eastAsia"/>
          <w:i/>
          <w:iCs/>
        </w:rPr>
        <w:t>v</w:t>
      </w:r>
      <w:r w:rsidR="0033420C">
        <w:rPr>
          <w:rFonts w:hint="eastAsia"/>
        </w:rPr>
        <w:t>)</w:t>
      </w:r>
      <w:r w:rsidR="00CC7A72">
        <w:rPr>
          <w:rFonts w:hint="eastAsia"/>
        </w:rPr>
        <w:t xml:space="preserve"> </w:t>
      </w:r>
      <w:r w:rsidR="00CC7A72">
        <w:rPr>
          <w:rFonts w:hint="eastAsia"/>
        </w:rPr>
        <w:t>与</w:t>
      </w:r>
      <w:r w:rsidR="00CC71A3">
        <w:rPr>
          <w:rFonts w:hint="eastAsia"/>
        </w:rPr>
        <w:t>背景光谱</w:t>
      </w:r>
      <w:r w:rsidR="00CC7A72">
        <w:rPr>
          <w:rFonts w:hint="eastAsia"/>
        </w:rPr>
        <w:t xml:space="preserve"> </w:t>
      </w:r>
      <w:r w:rsidR="0033420C">
        <w:rPr>
          <w:rFonts w:hint="eastAsia"/>
          <w:i/>
          <w:iCs/>
        </w:rPr>
        <w:t>I</w:t>
      </w:r>
      <w:r w:rsidR="0033420C" w:rsidRPr="0033420C">
        <w:rPr>
          <w:rFonts w:hint="eastAsia"/>
          <w:vertAlign w:val="subscript"/>
        </w:rPr>
        <w:t>0</w:t>
      </w:r>
      <w:r w:rsidR="0033420C">
        <w:rPr>
          <w:rFonts w:hint="eastAsia"/>
        </w:rPr>
        <w:t>(</w:t>
      </w:r>
      <w:r w:rsidR="0033420C" w:rsidRPr="0033420C">
        <w:rPr>
          <w:rFonts w:hint="eastAsia"/>
          <w:i/>
          <w:iCs/>
        </w:rPr>
        <w:t>v</w:t>
      </w:r>
      <w:r w:rsidR="0033420C">
        <w:rPr>
          <w:rFonts w:hint="eastAsia"/>
        </w:rPr>
        <w:t>)</w:t>
      </w:r>
      <w:r w:rsidR="00CC7A72">
        <w:rPr>
          <w:rFonts w:hint="eastAsia"/>
        </w:rPr>
        <w:t xml:space="preserve"> </w:t>
      </w:r>
      <w:r w:rsidR="00CC71A3">
        <w:rPr>
          <w:rFonts w:hint="eastAsia"/>
        </w:rPr>
        <w:t>计算</w:t>
      </w:r>
      <w:r>
        <w:rPr>
          <w:rFonts w:hint="eastAsia"/>
        </w:rPr>
        <w:t>得</w:t>
      </w:r>
      <w:r w:rsidR="00CC71A3">
        <w:rPr>
          <w:rFonts w:hint="eastAsia"/>
        </w:rPr>
        <w:t>到：</w:t>
      </w:r>
    </w:p>
    <w:p w14:paraId="2A5E8EF5" w14:textId="111DC388" w:rsidR="005D4A35" w:rsidRDefault="004541E0" w:rsidP="005D4A35">
      <w:pPr>
        <w:ind w:firstLineChars="0" w:firstLine="0"/>
        <w:jc w:val="center"/>
      </w:pPr>
      <w:r w:rsidRPr="004541E0">
        <w:rPr>
          <w:noProof/>
        </w:rPr>
        <w:drawing>
          <wp:inline distT="0" distB="0" distL="0" distR="0" wp14:anchorId="11895496" wp14:editId="66494215">
            <wp:extent cx="1330960" cy="548005"/>
            <wp:effectExtent l="0" t="0" r="0" b="0"/>
            <wp:docPr id="102745286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30960" cy="548005"/>
                    </a:xfrm>
                    <a:prstGeom prst="rect">
                      <a:avLst/>
                    </a:prstGeom>
                    <a:noFill/>
                    <a:ln>
                      <a:noFill/>
                    </a:ln>
                  </pic:spPr>
                </pic:pic>
              </a:graphicData>
            </a:graphic>
          </wp:inline>
        </w:drawing>
      </w:r>
    </w:p>
    <w:p w14:paraId="1B18228C" w14:textId="537C436A" w:rsidR="00006FEB" w:rsidRDefault="00FD57B7" w:rsidP="00AD2463">
      <w:pPr>
        <w:ind w:firstLine="480"/>
      </w:pPr>
      <w:r w:rsidRPr="00FD57B7">
        <w:t>实际工况中，激光器扫描范围、采集卡采样点数以及仪器状态都会带来一定波动，而神经网络输入张量的长度和维度必须保持固定</w:t>
      </w:r>
      <w:r w:rsidR="00131134">
        <w:rPr>
          <w:rFonts w:hint="eastAsia"/>
        </w:rPr>
        <w:t>，因此在构造一阶导数</w:t>
      </w:r>
      <w:proofErr w:type="gramStart"/>
      <w:r w:rsidR="00131134">
        <w:rPr>
          <w:rFonts w:hint="eastAsia"/>
        </w:rPr>
        <w:t>谱之前</w:t>
      </w:r>
      <w:proofErr w:type="gramEnd"/>
      <w:r w:rsidR="00131134">
        <w:rPr>
          <w:rFonts w:hint="eastAsia"/>
        </w:rPr>
        <w:t>要先对原始光谱进行重采样，统一</w:t>
      </w:r>
      <w:proofErr w:type="gramStart"/>
      <w:r w:rsidR="00131134">
        <w:rPr>
          <w:rFonts w:hint="eastAsia"/>
        </w:rPr>
        <w:t>至固定</w:t>
      </w:r>
      <w:proofErr w:type="gramEnd"/>
      <w:r w:rsidR="00131134">
        <w:rPr>
          <w:rFonts w:hint="eastAsia"/>
        </w:rPr>
        <w:t>长度和起止波数的张量形式。在此基础上</w:t>
      </w:r>
      <w:r>
        <w:rPr>
          <w:rFonts w:hint="eastAsia"/>
        </w:rPr>
        <w:t>进一步</w:t>
      </w:r>
      <w:r w:rsidR="00AD2463">
        <w:rPr>
          <w:rFonts w:hint="eastAsia"/>
        </w:rPr>
        <w:t>采用中心差分求导方式构造</w:t>
      </w:r>
      <w:r w:rsidR="001B2B85">
        <w:rPr>
          <w:rFonts w:hint="eastAsia"/>
        </w:rPr>
        <w:t>一阶导数谱</w:t>
      </w:r>
      <w:r w:rsidR="00006FEB">
        <w:rPr>
          <w:rFonts w:hint="eastAsia"/>
        </w:rPr>
        <w:t>：</w:t>
      </w:r>
    </w:p>
    <w:p w14:paraId="6A538721" w14:textId="5490CBC1" w:rsidR="00006FEB" w:rsidRDefault="00006FEB" w:rsidP="00006FEB">
      <w:pPr>
        <w:ind w:firstLineChars="0" w:firstLine="0"/>
        <w:jc w:val="center"/>
      </w:pPr>
      <w:r w:rsidRPr="00006FEB">
        <w:rPr>
          <w:rFonts w:hint="eastAsia"/>
          <w:noProof/>
        </w:rPr>
        <w:drawing>
          <wp:inline distT="0" distB="0" distL="0" distR="0" wp14:anchorId="1F722F04" wp14:editId="1F532A77">
            <wp:extent cx="1810385" cy="516255"/>
            <wp:effectExtent l="0" t="0" r="0" b="0"/>
            <wp:docPr id="20671281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10385" cy="516255"/>
                    </a:xfrm>
                    <a:prstGeom prst="rect">
                      <a:avLst/>
                    </a:prstGeom>
                    <a:noFill/>
                    <a:ln>
                      <a:noFill/>
                    </a:ln>
                  </pic:spPr>
                </pic:pic>
              </a:graphicData>
            </a:graphic>
          </wp:inline>
        </w:drawing>
      </w:r>
    </w:p>
    <w:p w14:paraId="6F102074" w14:textId="29C81876" w:rsidR="00006FEB" w:rsidRDefault="00006FEB" w:rsidP="00006FEB">
      <w:pPr>
        <w:ind w:firstLineChars="0" w:firstLine="0"/>
      </w:pPr>
      <w:r>
        <w:rPr>
          <w:rFonts w:hint="eastAsia"/>
        </w:rPr>
        <w:t>式中</w:t>
      </w:r>
      <w:r w:rsidR="00FD57B7">
        <w:rPr>
          <w:rFonts w:hint="eastAsia"/>
        </w:rPr>
        <w:t xml:space="preserve"> </w:t>
      </w:r>
      <w:r w:rsidR="00336705">
        <w:rPr>
          <w:rFonts w:hint="eastAsia"/>
          <w:i/>
          <w:iCs/>
        </w:rPr>
        <w:t>D</w:t>
      </w:r>
      <w:r w:rsidR="00336705" w:rsidRPr="00336705">
        <w:rPr>
          <w:rFonts w:hint="eastAsia"/>
          <w:vertAlign w:val="subscript"/>
        </w:rPr>
        <w:t>1</w:t>
      </w:r>
      <w:r w:rsidR="00336705">
        <w:rPr>
          <w:rFonts w:hint="eastAsia"/>
        </w:rPr>
        <w:t>(</w:t>
      </w:r>
      <w:proofErr w:type="spellStart"/>
      <w:r w:rsidR="00336705" w:rsidRPr="0033420C">
        <w:rPr>
          <w:rFonts w:hint="eastAsia"/>
          <w:i/>
          <w:iCs/>
        </w:rPr>
        <w:t>v</w:t>
      </w:r>
      <w:r w:rsidR="00336705" w:rsidRPr="00336705">
        <w:rPr>
          <w:rFonts w:hint="eastAsia"/>
          <w:i/>
          <w:iCs/>
          <w:vertAlign w:val="subscript"/>
        </w:rPr>
        <w:t>t</w:t>
      </w:r>
      <w:proofErr w:type="spellEnd"/>
      <w:r w:rsidR="00336705">
        <w:rPr>
          <w:rFonts w:hint="eastAsia"/>
        </w:rPr>
        <w:t>)</w:t>
      </w:r>
      <w:r w:rsidR="00FD57B7" w:rsidRPr="00FD57B7">
        <w:rPr>
          <w:rFonts w:hint="eastAsia"/>
        </w:rPr>
        <w:t xml:space="preserve"> </w:t>
      </w:r>
      <w:r w:rsidR="00FD57B7" w:rsidRPr="00FD57B7">
        <w:t>表示波数位置</w:t>
      </w:r>
      <w:r w:rsidR="00FD57B7">
        <w:rPr>
          <w:rFonts w:hint="eastAsia"/>
        </w:rPr>
        <w:t xml:space="preserve"> </w:t>
      </w:r>
      <w:proofErr w:type="spellStart"/>
      <w:r w:rsidR="00336705" w:rsidRPr="0033420C">
        <w:rPr>
          <w:rFonts w:hint="eastAsia"/>
          <w:i/>
          <w:iCs/>
        </w:rPr>
        <w:t>v</w:t>
      </w:r>
      <w:r w:rsidR="00336705" w:rsidRPr="00336705">
        <w:rPr>
          <w:rFonts w:hint="eastAsia"/>
          <w:i/>
          <w:iCs/>
          <w:vertAlign w:val="subscript"/>
        </w:rPr>
        <w:t>t</w:t>
      </w:r>
      <w:proofErr w:type="spellEnd"/>
      <w:r w:rsidR="00FD57B7">
        <w:rPr>
          <w:rFonts w:hint="eastAsia"/>
          <w:i/>
          <w:iCs/>
          <w:vertAlign w:val="subscript"/>
        </w:rPr>
        <w:t xml:space="preserve"> </w:t>
      </w:r>
      <w:r>
        <w:rPr>
          <w:rFonts w:hint="eastAsia"/>
        </w:rPr>
        <w:t>处的</w:t>
      </w:r>
      <w:r w:rsidR="00FD57B7">
        <w:rPr>
          <w:rFonts w:hint="eastAsia"/>
        </w:rPr>
        <w:t>局部</w:t>
      </w:r>
      <w:r>
        <w:rPr>
          <w:rFonts w:hint="eastAsia"/>
        </w:rPr>
        <w:t>一阶导数值。</w:t>
      </w:r>
    </w:p>
    <w:p w14:paraId="6F0F0135" w14:textId="5BA90191" w:rsidR="001B2B85" w:rsidRPr="004541E0" w:rsidRDefault="008420D7" w:rsidP="00131134">
      <w:pPr>
        <w:ind w:firstLine="480"/>
      </w:pPr>
      <w:r w:rsidRPr="008420D7">
        <w:t>相较于二阶导数、连续小波系数或经验模态分量等处理方法，一阶导数的实现更轻</w:t>
      </w:r>
      <w:r>
        <w:rPr>
          <w:rFonts w:hint="eastAsia"/>
        </w:rPr>
        <w:t>、</w:t>
      </w:r>
      <w:r w:rsidRPr="008420D7">
        <w:t>参数更少</w:t>
      </w:r>
      <w:r>
        <w:rPr>
          <w:rFonts w:hint="eastAsia"/>
        </w:rPr>
        <w:t>、</w:t>
      </w:r>
      <w:r w:rsidRPr="008420D7">
        <w:t>便于在线复现</w:t>
      </w:r>
      <w:r>
        <w:rPr>
          <w:rFonts w:hint="eastAsia"/>
        </w:rPr>
        <w:t>，</w:t>
      </w:r>
      <w:r w:rsidRPr="008420D7">
        <w:t>在多数组分重叠的场景下，</w:t>
      </w:r>
      <w:r>
        <w:rPr>
          <w:rFonts w:hint="eastAsia"/>
        </w:rPr>
        <w:t>能够</w:t>
      </w:r>
      <w:r w:rsidRPr="008420D7">
        <w:t>较有效地凸显吸收峰位置、边界和斜率变化。</w:t>
      </w:r>
    </w:p>
    <w:p w14:paraId="4097CC16" w14:textId="33E90210" w:rsidR="004541E0" w:rsidRDefault="00AD2463" w:rsidP="001B2B85">
      <w:pPr>
        <w:ind w:firstLine="480"/>
      </w:pPr>
      <w:r>
        <w:rPr>
          <w:rFonts w:hint="eastAsia"/>
        </w:rPr>
        <w:t>最后对</w:t>
      </w:r>
      <w:r w:rsidR="000415FA" w:rsidRPr="000415FA">
        <w:t>两路光谱分别进行通道标准化</w:t>
      </w:r>
      <w:r w:rsidR="004541E0">
        <w:rPr>
          <w:rFonts w:hint="eastAsia"/>
        </w:rPr>
        <w:t>，</w:t>
      </w:r>
      <w:r w:rsidR="000415FA" w:rsidRPr="000415FA">
        <w:t>并将其组织为网络可接收的输入张量</w:t>
      </w:r>
      <w:r>
        <w:rPr>
          <w:rFonts w:hint="eastAsia"/>
        </w:rPr>
        <w:t>：</w:t>
      </w:r>
    </w:p>
    <w:p w14:paraId="5971A98D" w14:textId="26E2B30D" w:rsidR="004541E0" w:rsidRPr="004541E0" w:rsidRDefault="0004087C" w:rsidP="0004087C">
      <w:pPr>
        <w:ind w:firstLineChars="0" w:firstLine="0"/>
        <w:jc w:val="center"/>
      </w:pPr>
      <w:r w:rsidRPr="0004087C">
        <w:rPr>
          <w:rFonts w:hint="eastAsia"/>
          <w:noProof/>
        </w:rPr>
        <w:drawing>
          <wp:inline distT="0" distB="0" distL="0" distR="0" wp14:anchorId="0CA3C23E" wp14:editId="45AA0731">
            <wp:extent cx="1847215" cy="285115"/>
            <wp:effectExtent l="0" t="0" r="0" b="0"/>
            <wp:docPr id="8735602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47215" cy="285115"/>
                    </a:xfrm>
                    <a:prstGeom prst="rect">
                      <a:avLst/>
                    </a:prstGeom>
                    <a:noFill/>
                    <a:ln>
                      <a:noFill/>
                    </a:ln>
                  </pic:spPr>
                </pic:pic>
              </a:graphicData>
            </a:graphic>
          </wp:inline>
        </w:drawing>
      </w:r>
    </w:p>
    <w:p w14:paraId="0D837AFB" w14:textId="7F60B912" w:rsidR="00006FEB" w:rsidRDefault="008B75E3" w:rsidP="0004087C">
      <w:pPr>
        <w:ind w:firstLineChars="0" w:firstLine="0"/>
      </w:pPr>
      <w:r>
        <w:rPr>
          <w:rFonts w:hint="eastAsia"/>
        </w:rPr>
        <w:t>其</w:t>
      </w:r>
      <w:r w:rsidR="0004087C">
        <w:rPr>
          <w:rFonts w:hint="eastAsia"/>
        </w:rPr>
        <w:t>中</w:t>
      </w:r>
      <w:r w:rsidR="0004087C" w:rsidRPr="0004087C">
        <w:rPr>
          <w:rFonts w:hint="eastAsia"/>
          <w:i/>
          <w:iCs/>
        </w:rPr>
        <w:t>B</w:t>
      </w:r>
      <w:r w:rsidR="0004087C">
        <w:rPr>
          <w:rFonts w:hint="eastAsia"/>
        </w:rPr>
        <w:t>为一次送入模型的</w:t>
      </w:r>
      <w:r w:rsidR="00F669E1">
        <w:rPr>
          <w:rFonts w:hint="eastAsia"/>
        </w:rPr>
        <w:t>样本</w:t>
      </w:r>
      <w:r w:rsidR="0004087C">
        <w:rPr>
          <w:rFonts w:hint="eastAsia"/>
        </w:rPr>
        <w:t>量，</w:t>
      </w:r>
      <w:r w:rsidR="0004087C" w:rsidRPr="0004087C">
        <w:rPr>
          <w:rFonts w:hint="eastAsia"/>
          <w:i/>
          <w:iCs/>
        </w:rPr>
        <w:t>N</w:t>
      </w:r>
      <w:r w:rsidR="0004087C">
        <w:rPr>
          <w:rFonts w:hint="eastAsia"/>
        </w:rPr>
        <w:t>为每张光谱的数据点数。</w:t>
      </w:r>
      <w:r w:rsidR="00F669E1">
        <w:rPr>
          <w:rFonts w:hint="eastAsia"/>
        </w:rPr>
        <w:t>从形式上看，</w:t>
      </w:r>
      <w:r w:rsidR="000415FA" w:rsidRPr="000415FA">
        <w:t>经预处理后，</w:t>
      </w:r>
      <w:r w:rsidR="000415FA">
        <w:rPr>
          <w:rFonts w:hint="eastAsia"/>
        </w:rPr>
        <w:t>模型输入的</w:t>
      </w:r>
      <w:r w:rsidR="000415FA" w:rsidRPr="000415FA">
        <w:t>每个批次包含</w:t>
      </w:r>
      <w:r w:rsidR="000415FA" w:rsidRPr="000415FA">
        <w:rPr>
          <w:i/>
          <w:iCs/>
        </w:rPr>
        <w:t>B</w:t>
      </w:r>
      <w:r w:rsidR="000415FA" w:rsidRPr="000415FA">
        <w:t>条样本，每条样本由长度为</w:t>
      </w:r>
      <w:r w:rsidR="000415FA" w:rsidRPr="000415FA">
        <w:rPr>
          <w:i/>
          <w:iCs/>
        </w:rPr>
        <w:t>N</w:t>
      </w:r>
      <w:r w:rsidR="000415FA" w:rsidRPr="000415FA">
        <w:t>的吸光度谱和一阶导数</w:t>
      </w:r>
      <w:proofErr w:type="gramStart"/>
      <w:r w:rsidR="000415FA" w:rsidRPr="000415FA">
        <w:t>谱共同</w:t>
      </w:r>
      <w:proofErr w:type="gramEnd"/>
      <w:r w:rsidR="000415FA" w:rsidRPr="000415FA">
        <w:t>表示</w:t>
      </w:r>
      <w:r w:rsidR="000415FA">
        <w:rPr>
          <w:rFonts w:hint="eastAsia"/>
        </w:rPr>
        <w:t>。</w:t>
      </w:r>
    </w:p>
    <w:p w14:paraId="77139C52" w14:textId="77777777" w:rsidR="0004087C" w:rsidRPr="004D55B1" w:rsidRDefault="0004087C" w:rsidP="0004087C">
      <w:pPr>
        <w:ind w:firstLine="480"/>
      </w:pPr>
    </w:p>
    <w:p w14:paraId="15F54251" w14:textId="3843B568" w:rsidR="00EA62A9" w:rsidRDefault="00AC0A74" w:rsidP="00AC0A74">
      <w:pPr>
        <w:pStyle w:val="2"/>
        <w:spacing w:beforeLines="0"/>
      </w:pPr>
      <w:r>
        <w:rPr>
          <w:rFonts w:hint="eastAsia"/>
        </w:rPr>
        <w:t xml:space="preserve">1.3 </w:t>
      </w:r>
      <w:r w:rsidR="00B60107">
        <w:rPr>
          <w:rFonts w:hint="eastAsia"/>
        </w:rPr>
        <w:t>混合</w:t>
      </w:r>
      <w:r w:rsidR="00931830">
        <w:rPr>
          <w:rFonts w:hint="eastAsia"/>
        </w:rPr>
        <w:t>网络主干结构</w:t>
      </w:r>
    </w:p>
    <w:p w14:paraId="25A9995D" w14:textId="05882ED7" w:rsidR="000D3E47" w:rsidRDefault="000D3E47" w:rsidP="00DC1FBB">
      <w:pPr>
        <w:ind w:firstLine="480"/>
      </w:pPr>
      <w:r>
        <w:rPr>
          <w:rFonts w:hint="eastAsia"/>
        </w:rPr>
        <w:t>网络主干负责从双通道输入中同</w:t>
      </w:r>
      <w:r w:rsidR="00DC1FBB">
        <w:rPr>
          <w:rFonts w:hint="eastAsia"/>
        </w:rPr>
        <w:t>步</w:t>
      </w:r>
      <w:r>
        <w:rPr>
          <w:rFonts w:hint="eastAsia"/>
        </w:rPr>
        <w:t>提取窄峰、峰簇、</w:t>
      </w:r>
      <w:proofErr w:type="gramStart"/>
      <w:r>
        <w:rPr>
          <w:rFonts w:hint="eastAsia"/>
        </w:rPr>
        <w:t>宽背景</w:t>
      </w:r>
      <w:proofErr w:type="gramEnd"/>
      <w:r w:rsidR="004D55B1">
        <w:rPr>
          <w:rFonts w:hint="eastAsia"/>
        </w:rPr>
        <w:t>包络</w:t>
      </w:r>
      <w:r>
        <w:rPr>
          <w:rFonts w:hint="eastAsia"/>
        </w:rPr>
        <w:t>和跨谱段依赖关系。</w:t>
      </w:r>
      <w:r w:rsidR="00727489" w:rsidRPr="00727489">
        <w:t>若主干过于简化，可能</w:t>
      </w:r>
      <w:r w:rsidR="00727489">
        <w:rPr>
          <w:rFonts w:hint="eastAsia"/>
        </w:rPr>
        <w:t>导致</w:t>
      </w:r>
      <w:proofErr w:type="gramStart"/>
      <w:r w:rsidR="00727489" w:rsidRPr="00727489">
        <w:t>被背景项</w:t>
      </w:r>
      <w:proofErr w:type="gramEnd"/>
      <w:r w:rsidR="00727489" w:rsidRPr="00727489">
        <w:t>覆盖</w:t>
      </w:r>
      <w:r w:rsidR="00727489">
        <w:rPr>
          <w:rFonts w:hint="eastAsia"/>
        </w:rPr>
        <w:t>的</w:t>
      </w:r>
      <w:r w:rsidR="00727489" w:rsidRPr="00727489">
        <w:t>弱吸收</w:t>
      </w:r>
      <w:proofErr w:type="gramStart"/>
      <w:r w:rsidR="00727489" w:rsidRPr="00727489">
        <w:t>峰</w:t>
      </w:r>
      <w:r w:rsidR="00727489">
        <w:rPr>
          <w:rFonts w:hint="eastAsia"/>
        </w:rPr>
        <w:t>无法</w:t>
      </w:r>
      <w:proofErr w:type="gramEnd"/>
      <w:r w:rsidR="00727489">
        <w:rPr>
          <w:rFonts w:hint="eastAsia"/>
        </w:rPr>
        <w:t>有效分离</w:t>
      </w:r>
      <w:r w:rsidR="00727489" w:rsidRPr="00727489">
        <w:t>；若主干过度复杂，在线推理时延和参数规模又会超出工程约束</w:t>
      </w:r>
      <w:r>
        <w:rPr>
          <w:rFonts w:hint="eastAsia"/>
        </w:rPr>
        <w:t>。</w:t>
      </w:r>
      <w:r w:rsidRPr="000D3E47">
        <w:t>因此，本项目拟将</w:t>
      </w:r>
      <w:r w:rsidR="003006E8">
        <w:rPr>
          <w:rFonts w:hint="eastAsia"/>
        </w:rPr>
        <w:t>网络</w:t>
      </w:r>
      <w:r w:rsidRPr="000D3E47">
        <w:t>主干设计为</w:t>
      </w:r>
      <w:r w:rsidR="004D55B1">
        <w:rPr>
          <w:rFonts w:hint="eastAsia"/>
        </w:rPr>
        <w:t>“</w:t>
      </w:r>
      <w:r w:rsidRPr="000D3E47">
        <w:t>多尺度</w:t>
      </w:r>
      <w:r>
        <w:rPr>
          <w:rFonts w:hint="eastAsia"/>
        </w:rPr>
        <w:t>一维</w:t>
      </w:r>
      <w:r w:rsidRPr="000D3E47">
        <w:t>卷积</w:t>
      </w:r>
      <w:r w:rsidRPr="000D3E47">
        <w:t>+</w:t>
      </w:r>
      <w:r w:rsidRPr="000D3E47">
        <w:t>深度可分离</w:t>
      </w:r>
      <w:r w:rsidR="006E4BA4">
        <w:rPr>
          <w:rFonts w:hint="eastAsia"/>
        </w:rPr>
        <w:t>卷积</w:t>
      </w:r>
      <w:r w:rsidR="00CB3E24">
        <w:rPr>
          <w:rFonts w:hint="eastAsia"/>
        </w:rPr>
        <w:t>残差</w:t>
      </w:r>
      <w:r w:rsidR="00DC1FBB">
        <w:rPr>
          <w:rFonts w:hint="eastAsia"/>
        </w:rPr>
        <w:t>编码</w:t>
      </w:r>
      <w:r w:rsidRPr="000D3E47">
        <w:t>+</w:t>
      </w:r>
      <w:r w:rsidRPr="000D3E47">
        <w:t>轻量自注意力上下文模块</w:t>
      </w:r>
      <w:r>
        <w:rPr>
          <w:rFonts w:hint="eastAsia"/>
        </w:rPr>
        <w:t>”</w:t>
      </w:r>
      <w:r w:rsidRPr="000D3E47">
        <w:t>的三级结构，并将上下文模块放置</w:t>
      </w:r>
      <w:proofErr w:type="gramStart"/>
      <w:r w:rsidRPr="000D3E47">
        <w:t>在</w:t>
      </w:r>
      <w:r w:rsidR="00727489" w:rsidRPr="00727489">
        <w:t>谱长已经</w:t>
      </w:r>
      <w:proofErr w:type="gramEnd"/>
      <w:r w:rsidR="00727489" w:rsidRPr="00727489">
        <w:t>明显压缩的高层特征空间中</w:t>
      </w:r>
      <w:r w:rsidRPr="000D3E47">
        <w:t>，以</w:t>
      </w:r>
      <w:r w:rsidR="00727489">
        <w:rPr>
          <w:rFonts w:hint="eastAsia"/>
        </w:rPr>
        <w:t>兼顾</w:t>
      </w:r>
      <w:r w:rsidRPr="000D3E47">
        <w:t>感受野、表达力和</w:t>
      </w:r>
      <w:r w:rsidR="00727489">
        <w:rPr>
          <w:rFonts w:hint="eastAsia"/>
        </w:rPr>
        <w:t>计算</w:t>
      </w:r>
      <w:r w:rsidRPr="000D3E47">
        <w:t>复杂度。</w:t>
      </w:r>
      <w:r w:rsidR="00D42B6B" w:rsidRPr="00D42B6B">
        <w:rPr>
          <w:rFonts w:hint="eastAsia"/>
        </w:rPr>
        <w:t>具体</w:t>
      </w:r>
      <w:r w:rsidR="00727489">
        <w:rPr>
          <w:rFonts w:hint="eastAsia"/>
        </w:rPr>
        <w:t>而言</w:t>
      </w:r>
      <w:r w:rsidR="00D42B6B" w:rsidRPr="00D42B6B">
        <w:rPr>
          <w:rFonts w:hint="eastAsia"/>
        </w:rPr>
        <w:t>，首先采用三分支并行卷积结构，用不同尺度的卷积</w:t>
      </w:r>
      <w:proofErr w:type="gramStart"/>
      <w:r w:rsidR="00D42B6B" w:rsidRPr="00D42B6B">
        <w:rPr>
          <w:rFonts w:hint="eastAsia"/>
        </w:rPr>
        <w:t>核同时提取窄峰</w:t>
      </w:r>
      <w:proofErr w:type="gramEnd"/>
      <w:r w:rsidR="00D42B6B" w:rsidRPr="00D42B6B">
        <w:rPr>
          <w:rFonts w:hint="eastAsia"/>
        </w:rPr>
        <w:t>边界、局部</w:t>
      </w:r>
      <w:proofErr w:type="gramStart"/>
      <w:r w:rsidR="00D42B6B" w:rsidRPr="00D42B6B">
        <w:rPr>
          <w:rFonts w:hint="eastAsia"/>
        </w:rPr>
        <w:t>峰簇以及宽背景</w:t>
      </w:r>
      <w:proofErr w:type="gramEnd"/>
      <w:r w:rsidR="00D42B6B" w:rsidRPr="00D42B6B">
        <w:rPr>
          <w:rFonts w:hint="eastAsia"/>
        </w:rPr>
        <w:t>包络等多尺度</w:t>
      </w:r>
      <w:r w:rsidR="003006E8">
        <w:rPr>
          <w:rFonts w:hint="eastAsia"/>
        </w:rPr>
        <w:t>的光</w:t>
      </w:r>
      <w:r w:rsidR="00D42B6B" w:rsidRPr="00D42B6B">
        <w:rPr>
          <w:rFonts w:hint="eastAsia"/>
        </w:rPr>
        <w:t>谱学信息</w:t>
      </w:r>
      <w:r w:rsidR="00727489">
        <w:rPr>
          <w:rFonts w:hint="eastAsia"/>
        </w:rPr>
        <w:t>。</w:t>
      </w:r>
      <w:r w:rsidR="00D42B6B" w:rsidRPr="00D42B6B">
        <w:rPr>
          <w:rFonts w:hint="eastAsia"/>
        </w:rPr>
        <w:t>随后将三路特征拼接，并通过</w:t>
      </w:r>
      <m:oMath>
        <m:r>
          <w:rPr>
            <w:rFonts w:ascii="Cambria Math" w:hAnsi="Cambria Math"/>
          </w:rPr>
          <m:t>1×1</m:t>
        </m:r>
      </m:oMath>
      <w:r w:rsidR="00D42B6B" w:rsidRPr="00D42B6B">
        <w:rPr>
          <w:rFonts w:hint="eastAsia"/>
        </w:rPr>
        <w:t>卷积完成通道融合与压</w:t>
      </w:r>
      <w:r w:rsidR="00D42B6B" w:rsidRPr="00D42B6B">
        <w:rPr>
          <w:rFonts w:hint="eastAsia"/>
        </w:rPr>
        <w:lastRenderedPageBreak/>
        <w:t>缩。在此基础上，主干继续通过三个深度可分离</w:t>
      </w:r>
      <w:r w:rsidR="006E4BA4">
        <w:rPr>
          <w:rFonts w:hint="eastAsia"/>
        </w:rPr>
        <w:t>卷积</w:t>
      </w:r>
      <w:r w:rsidR="00CB3E24">
        <w:rPr>
          <w:rFonts w:hint="eastAsia"/>
        </w:rPr>
        <w:t>残差</w:t>
      </w:r>
      <w:proofErr w:type="gramStart"/>
      <w:r w:rsidR="00CB3E24">
        <w:rPr>
          <w:rFonts w:hint="eastAsia"/>
        </w:rPr>
        <w:t>块</w:t>
      </w:r>
      <w:r w:rsidR="00D42B6B" w:rsidRPr="00D42B6B">
        <w:rPr>
          <w:rFonts w:hint="eastAsia"/>
        </w:rPr>
        <w:t>逐步压缩谱长</w:t>
      </w:r>
      <w:proofErr w:type="gramEnd"/>
      <w:r w:rsidR="00DC1FBB">
        <w:rPr>
          <w:rFonts w:hint="eastAsia"/>
        </w:rPr>
        <w:t>并</w:t>
      </w:r>
      <w:r w:rsidR="00D42B6B" w:rsidRPr="00D42B6B">
        <w:rPr>
          <w:rFonts w:hint="eastAsia"/>
        </w:rPr>
        <w:t>提升通道表达能力，使网络从对局部波形细节的感知，逐步过渡到对组分相关证据的抽象表示</w:t>
      </w:r>
      <w:r w:rsidR="006E4BA4">
        <w:rPr>
          <w:rFonts w:hint="eastAsia"/>
        </w:rPr>
        <w:t>；</w:t>
      </w:r>
      <w:r w:rsidR="00DC1FBB">
        <w:rPr>
          <w:rFonts w:hint="eastAsia"/>
        </w:rPr>
        <w:t>最后，考虑到多组分吸收谱中存在跨窗口证据互补关系，在压缩后的高层特征空间中引入一个轻量上下文融合模块，用以补足纯局部卷积对远程依赖建模的不足</w:t>
      </w:r>
      <w:r w:rsidR="00D42B6B" w:rsidRPr="00D42B6B">
        <w:rPr>
          <w:rFonts w:hint="eastAsia"/>
        </w:rPr>
        <w:t>。</w:t>
      </w:r>
    </w:p>
    <w:p w14:paraId="31897EA0" w14:textId="49449DB1" w:rsidR="00DE090D" w:rsidRDefault="001F079B" w:rsidP="00DE090D">
      <w:pPr>
        <w:ind w:firstLineChars="0" w:firstLine="0"/>
      </w:pPr>
      <w:r>
        <w:rPr>
          <w:noProof/>
        </w:rPr>
        <w:drawing>
          <wp:inline distT="0" distB="0" distL="0" distR="0" wp14:anchorId="30A74DE3" wp14:editId="21CA42DD">
            <wp:extent cx="5271770" cy="2787015"/>
            <wp:effectExtent l="0" t="0" r="0" b="0"/>
            <wp:docPr id="165895968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BEBA8EAE-BF5A-486C-A8C5-ECC9F3942E4B}">
                          <a14:imgProps xmlns:a14="http://schemas.microsoft.com/office/drawing/2010/main">
                            <a14:imgLayer r:embed="rId1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71770" cy="2787015"/>
                    </a:xfrm>
                    <a:prstGeom prst="rect">
                      <a:avLst/>
                    </a:prstGeom>
                    <a:noFill/>
                    <a:ln>
                      <a:noFill/>
                    </a:ln>
                  </pic:spPr>
                </pic:pic>
              </a:graphicData>
            </a:graphic>
          </wp:inline>
        </w:drawing>
      </w:r>
    </w:p>
    <w:p w14:paraId="114BE39F" w14:textId="42C587E6" w:rsidR="00DE090D" w:rsidRPr="001B24EA" w:rsidRDefault="00DE090D" w:rsidP="00DE090D">
      <w:pPr>
        <w:ind w:firstLineChars="0" w:firstLine="0"/>
        <w:jc w:val="center"/>
        <w:rPr>
          <w:sz w:val="21"/>
          <w:szCs w:val="21"/>
        </w:rPr>
      </w:pPr>
      <w:r w:rsidRPr="007A2F02">
        <w:rPr>
          <w:rFonts w:hint="eastAsia"/>
          <w:sz w:val="21"/>
          <w:szCs w:val="21"/>
        </w:rPr>
        <w:t>图</w:t>
      </w:r>
      <w:r w:rsidR="000369F3">
        <w:rPr>
          <w:rFonts w:hint="eastAsia"/>
          <w:sz w:val="21"/>
          <w:szCs w:val="21"/>
        </w:rPr>
        <w:t>3</w:t>
      </w:r>
      <w:r w:rsidRPr="007A2F02">
        <w:rPr>
          <w:rFonts w:hint="eastAsia"/>
          <w:sz w:val="21"/>
          <w:szCs w:val="21"/>
        </w:rPr>
        <w:t xml:space="preserve">  </w:t>
      </w:r>
      <w:r>
        <w:rPr>
          <w:rFonts w:hint="eastAsia"/>
          <w:sz w:val="21"/>
          <w:szCs w:val="21"/>
        </w:rPr>
        <w:t>混合网络主干结构示意图</w:t>
      </w:r>
    </w:p>
    <w:p w14:paraId="72B53E99" w14:textId="77777777" w:rsidR="00B11DC5" w:rsidRDefault="00B11DC5" w:rsidP="00131F80">
      <w:pPr>
        <w:ind w:firstLineChars="0" w:firstLine="0"/>
      </w:pPr>
    </w:p>
    <w:p w14:paraId="527A9DCC" w14:textId="41DD2E57" w:rsidR="009C6254" w:rsidRDefault="00AC0A74" w:rsidP="00AC0A74">
      <w:pPr>
        <w:ind w:firstLineChars="0" w:firstLine="0"/>
        <w:rPr>
          <w:b/>
          <w:bCs/>
        </w:rPr>
      </w:pPr>
      <w:r>
        <w:rPr>
          <w:rFonts w:hint="eastAsia"/>
          <w:b/>
          <w:bCs/>
        </w:rPr>
        <w:t>1.</w:t>
      </w:r>
      <w:r w:rsidR="009909EB" w:rsidRPr="009909EB">
        <w:rPr>
          <w:rFonts w:hint="eastAsia"/>
          <w:b/>
          <w:bCs/>
        </w:rPr>
        <w:t xml:space="preserve">3.1 </w:t>
      </w:r>
      <w:r w:rsidR="003006E8" w:rsidRPr="009909EB">
        <w:rPr>
          <w:b/>
          <w:bCs/>
        </w:rPr>
        <w:t>多尺度卷积</w:t>
      </w:r>
      <w:r w:rsidR="00DE732B">
        <w:rPr>
          <w:rFonts w:hint="eastAsia"/>
          <w:b/>
          <w:bCs/>
        </w:rPr>
        <w:t>神经网络</w:t>
      </w:r>
    </w:p>
    <w:p w14:paraId="4C78456E" w14:textId="04489E99" w:rsidR="00FD0EBB" w:rsidRDefault="00AB4E99" w:rsidP="009C6254">
      <w:pPr>
        <w:ind w:firstLineChars="0" w:firstLine="480"/>
      </w:pPr>
      <w:r w:rsidRPr="00AB4E99">
        <w:t>吸收光谱本质上是沿波数</w:t>
      </w:r>
      <w:proofErr w:type="gramStart"/>
      <w:r w:rsidRPr="00AB4E99">
        <w:t>轴展开</w:t>
      </w:r>
      <w:proofErr w:type="gramEnd"/>
      <w:r w:rsidRPr="00AB4E99">
        <w:t>的一维结构化信号，有效信息主要</w:t>
      </w:r>
      <w:r w:rsidR="0098428B">
        <w:rPr>
          <w:rFonts w:hint="eastAsia"/>
        </w:rPr>
        <w:t>表</w:t>
      </w:r>
      <w:r w:rsidRPr="00AB4E99">
        <w:t>现为局部峰形、峰宽、峰肩、峰群组合</w:t>
      </w:r>
      <w:r w:rsidR="0098428B">
        <w:rPr>
          <w:rFonts w:hint="eastAsia"/>
        </w:rPr>
        <w:t>以</w:t>
      </w:r>
      <w:r w:rsidRPr="00AB4E99">
        <w:t>及背景轮廓等连续模式。卷积</w:t>
      </w:r>
      <w:r>
        <w:rPr>
          <w:rFonts w:hint="eastAsia"/>
        </w:rPr>
        <w:t>神经网络</w:t>
      </w:r>
      <w:r w:rsidR="00E77AE6">
        <w:rPr>
          <w:rFonts w:hint="eastAsia"/>
        </w:rPr>
        <w:t>（</w:t>
      </w:r>
      <w:r w:rsidR="00E77AE6" w:rsidRPr="00E77AE6">
        <w:t>Convolutional Neural Networks, CNN</w:t>
      </w:r>
      <w:r w:rsidR="00E77AE6">
        <w:rPr>
          <w:rFonts w:hint="eastAsia"/>
        </w:rPr>
        <w:t>）</w:t>
      </w:r>
      <w:r w:rsidRPr="00AB4E99">
        <w:t>通过局部连接</w:t>
      </w:r>
      <w:r w:rsidR="0098428B">
        <w:rPr>
          <w:rFonts w:hint="eastAsia"/>
        </w:rPr>
        <w:t>和</w:t>
      </w:r>
      <w:r w:rsidRPr="00AB4E99">
        <w:t>参数共享</w:t>
      </w:r>
      <w:r w:rsidR="0098428B">
        <w:rPr>
          <w:rFonts w:hint="eastAsia"/>
        </w:rPr>
        <w:t>特性</w:t>
      </w:r>
      <w:r w:rsidRPr="00AB4E99">
        <w:t>，可在有限参数规模下稳定提取上述局部</w:t>
      </w:r>
      <w:r>
        <w:rPr>
          <w:rFonts w:hint="eastAsia"/>
        </w:rPr>
        <w:t>光</w:t>
      </w:r>
      <w:r w:rsidRPr="00AB4E99">
        <w:t>谱证据，通过层级堆叠逐步扩大感受野，实现由局部</w:t>
      </w:r>
      <w:proofErr w:type="gramStart"/>
      <w:r w:rsidRPr="00AB4E99">
        <w:t>峰形到高层</w:t>
      </w:r>
      <w:proofErr w:type="gramEnd"/>
      <w:r w:rsidRPr="00AB4E99">
        <w:t>谱学语义的递进建模，因而</w:t>
      </w:r>
      <w:r w:rsidR="0098428B" w:rsidRPr="0098428B">
        <w:t>在光谱智能处理任务中具有较好的适用性</w:t>
      </w:r>
      <w:r w:rsidRPr="00AB4E99">
        <w:t>。</w:t>
      </w:r>
    </w:p>
    <w:p w14:paraId="104B50CB" w14:textId="46B44C6E" w:rsidR="00E77AE6" w:rsidRDefault="0098428B" w:rsidP="00C531E1">
      <w:pPr>
        <w:ind w:firstLineChars="0" w:firstLine="480"/>
      </w:pPr>
      <w:r>
        <w:rPr>
          <w:rFonts w:hint="eastAsia"/>
        </w:rPr>
        <w:t>从结构上看，</w:t>
      </w:r>
      <w:r w:rsidR="00E77AE6">
        <w:rPr>
          <w:rFonts w:hint="eastAsia"/>
        </w:rPr>
        <w:t>标准</w:t>
      </w:r>
      <w:r w:rsidR="00DE732B">
        <w:rPr>
          <w:rFonts w:hint="eastAsia"/>
        </w:rPr>
        <w:t>CNN</w:t>
      </w:r>
      <w:r w:rsidR="00E77AE6" w:rsidRPr="00E77AE6">
        <w:t>通常由卷积层</w:t>
      </w:r>
      <w:r w:rsidR="00C741A1" w:rsidRPr="00C741A1">
        <w:t>（</w:t>
      </w:r>
      <w:r w:rsidR="00C741A1" w:rsidRPr="00C741A1">
        <w:t>Convolutional Layer</w:t>
      </w:r>
      <w:r w:rsidR="00C741A1">
        <w:rPr>
          <w:rFonts w:hint="eastAsia"/>
        </w:rPr>
        <w:t>，</w:t>
      </w:r>
      <w:r w:rsidR="00C741A1" w:rsidRPr="00C741A1">
        <w:t>Conv</w:t>
      </w:r>
      <w:r w:rsidR="00C741A1" w:rsidRPr="00C741A1">
        <w:t>）</w:t>
      </w:r>
      <w:r w:rsidR="00E77AE6" w:rsidRPr="00E77AE6">
        <w:t>、非线性激活层</w:t>
      </w:r>
      <w:r w:rsidR="00C741A1" w:rsidRPr="00C741A1">
        <w:t>Nonlinear Activation Layer</w:t>
      </w:r>
      <w:r w:rsidR="00C741A1">
        <w:rPr>
          <w:rFonts w:hint="eastAsia"/>
        </w:rPr>
        <w:t>，</w:t>
      </w:r>
      <w:r w:rsidR="00C741A1" w:rsidRPr="00C741A1">
        <w:t>Act</w:t>
      </w:r>
      <w:r w:rsidR="00C741A1" w:rsidRPr="00C741A1">
        <w:t>）</w:t>
      </w:r>
      <w:r w:rsidR="00E77AE6" w:rsidRPr="00E77AE6">
        <w:t>、归一化层</w:t>
      </w:r>
      <w:r w:rsidR="00C741A1" w:rsidRPr="00C741A1">
        <w:t>（</w:t>
      </w:r>
      <w:r w:rsidR="00C741A1" w:rsidRPr="00C741A1">
        <w:t>Normalization Layer</w:t>
      </w:r>
      <w:r w:rsidR="00C741A1">
        <w:rPr>
          <w:rFonts w:hint="eastAsia"/>
        </w:rPr>
        <w:t>，</w:t>
      </w:r>
      <w:r w:rsidR="00C741A1" w:rsidRPr="00C741A1">
        <w:t>BN/LN</w:t>
      </w:r>
      <w:r w:rsidR="00C741A1">
        <w:rPr>
          <w:rFonts w:hint="eastAsia"/>
        </w:rPr>
        <w:t>等</w:t>
      </w:r>
      <w:r w:rsidR="00C741A1" w:rsidRPr="00C741A1">
        <w:t>）</w:t>
      </w:r>
      <w:r w:rsidR="00E77AE6" w:rsidRPr="00E77AE6">
        <w:t>、下采样层</w:t>
      </w:r>
      <w:r w:rsidR="00C741A1">
        <w:rPr>
          <w:rFonts w:hint="eastAsia"/>
        </w:rPr>
        <w:t>（</w:t>
      </w:r>
      <w:proofErr w:type="spellStart"/>
      <w:r w:rsidR="00C741A1" w:rsidRPr="00C741A1">
        <w:t>Downsampling</w:t>
      </w:r>
      <w:proofErr w:type="spellEnd"/>
      <w:r w:rsidR="00C741A1" w:rsidRPr="00C741A1">
        <w:t xml:space="preserve"> Layer</w:t>
      </w:r>
      <w:r w:rsidR="00C741A1">
        <w:rPr>
          <w:rFonts w:hint="eastAsia"/>
        </w:rPr>
        <w:t>，</w:t>
      </w:r>
      <w:r w:rsidR="00C741A1" w:rsidRPr="00C741A1">
        <w:t>Pool</w:t>
      </w:r>
      <w:r w:rsidR="00C741A1">
        <w:rPr>
          <w:rFonts w:hint="eastAsia"/>
        </w:rPr>
        <w:t>/</w:t>
      </w:r>
      <w:proofErr w:type="spellStart"/>
      <w:r w:rsidR="00C741A1" w:rsidRPr="00C741A1">
        <w:t>Strided</w:t>
      </w:r>
      <w:proofErr w:type="spellEnd"/>
      <w:r w:rsidR="00C741A1" w:rsidRPr="00C741A1">
        <w:t xml:space="preserve"> Conv</w:t>
      </w:r>
      <w:r w:rsidR="00C741A1">
        <w:rPr>
          <w:rFonts w:hint="eastAsia"/>
        </w:rPr>
        <w:t>等</w:t>
      </w:r>
      <w:r w:rsidR="00C741A1" w:rsidRPr="00C741A1">
        <w:t>）</w:t>
      </w:r>
      <w:r w:rsidR="0077235F">
        <w:rPr>
          <w:rFonts w:hint="eastAsia"/>
        </w:rPr>
        <w:t>和</w:t>
      </w:r>
      <w:r w:rsidR="00E77AE6" w:rsidRPr="00E77AE6">
        <w:t>输出映射层</w:t>
      </w:r>
      <w:r w:rsidR="00C741A1" w:rsidRPr="00C741A1">
        <w:t>（</w:t>
      </w:r>
      <w:r w:rsidR="00C741A1" w:rsidRPr="00C741A1">
        <w:t>Output Projection Layer</w:t>
      </w:r>
      <w:r w:rsidR="00C741A1">
        <w:rPr>
          <w:rFonts w:hint="eastAsia"/>
        </w:rPr>
        <w:t>，</w:t>
      </w:r>
      <w:r w:rsidR="00C741A1" w:rsidRPr="00C741A1">
        <w:t>FC/Linear</w:t>
      </w:r>
      <w:r w:rsidR="00C741A1">
        <w:rPr>
          <w:rFonts w:hint="eastAsia"/>
        </w:rPr>
        <w:t>等</w:t>
      </w:r>
      <w:r w:rsidR="00C741A1" w:rsidRPr="00C741A1">
        <w:t>）</w:t>
      </w:r>
      <w:r w:rsidR="00E77AE6">
        <w:rPr>
          <w:rFonts w:hint="eastAsia"/>
        </w:rPr>
        <w:t>等</w:t>
      </w:r>
      <w:r w:rsidR="00E77AE6" w:rsidRPr="00E77AE6">
        <w:t>基本模块</w:t>
      </w:r>
      <w:r w:rsidR="004D64E1">
        <w:rPr>
          <w:rFonts w:hint="eastAsia"/>
        </w:rPr>
        <w:t>组合</w:t>
      </w:r>
      <w:r w:rsidR="00E77AE6" w:rsidRPr="00E77AE6">
        <w:t>构成</w:t>
      </w:r>
      <w:r w:rsidR="0077235F">
        <w:rPr>
          <w:rFonts w:hint="eastAsia"/>
        </w:rPr>
        <w:t>。</w:t>
      </w:r>
      <w:r w:rsidR="0077235F" w:rsidRPr="0077235F">
        <w:t>卷积</w:t>
      </w:r>
      <w:proofErr w:type="gramStart"/>
      <w:r w:rsidR="0077235F" w:rsidRPr="0077235F">
        <w:t>层用于</w:t>
      </w:r>
      <w:proofErr w:type="gramEnd"/>
      <w:r w:rsidR="0077235F">
        <w:rPr>
          <w:rFonts w:hint="eastAsia"/>
        </w:rPr>
        <w:t>提取</w:t>
      </w:r>
      <w:r w:rsidR="0077235F" w:rsidRPr="0077235F">
        <w:t>局部结构</w:t>
      </w:r>
      <w:r w:rsidR="0077235F">
        <w:rPr>
          <w:rFonts w:hint="eastAsia"/>
        </w:rPr>
        <w:t>特征</w:t>
      </w:r>
      <w:r w:rsidR="0077235F" w:rsidRPr="0077235F">
        <w:t>，是表征学习的基础；激活层引入非线性，使网络能够描述</w:t>
      </w:r>
      <w:proofErr w:type="gramStart"/>
      <w:r w:rsidR="0077235F" w:rsidRPr="0077235F">
        <w:t>复杂谱形及</w:t>
      </w:r>
      <w:proofErr w:type="gramEnd"/>
      <w:r w:rsidR="0077235F" w:rsidRPr="0077235F">
        <w:t>组分</w:t>
      </w:r>
      <w:r w:rsidR="0077235F" w:rsidRPr="0077235F">
        <w:lastRenderedPageBreak/>
        <w:t>耦合；归一化层稳定中间特征分布并改善梯度传播；下采样层压缩谱长、扩大有效感受野，使表示从局部细节过渡到整体结构；输出映射层则把高层特征转换为分类、回归或多任务结果。</w:t>
      </w:r>
      <w:r w:rsidR="00DE732B" w:rsidRPr="00DE732B">
        <w:t>通过上述模块</w:t>
      </w:r>
      <w:r w:rsidR="00C531E1">
        <w:rPr>
          <w:rFonts w:hint="eastAsia"/>
        </w:rPr>
        <w:t>间</w:t>
      </w:r>
      <w:r w:rsidR="00DE732B" w:rsidRPr="00DE732B">
        <w:t>的逐层递进与协同，卷积神经网络能够完成从原始信号表征到高层语义建模再到目标任务输出的端到端映射。</w:t>
      </w:r>
    </w:p>
    <w:p w14:paraId="7E5E0F24" w14:textId="097841ED" w:rsidR="00975A47" w:rsidRDefault="00975A47" w:rsidP="007E6295">
      <w:pPr>
        <w:ind w:firstLine="480"/>
      </w:pPr>
      <w:r w:rsidRPr="00975A47">
        <w:rPr>
          <w:rFonts w:hint="eastAsia"/>
        </w:rPr>
        <w:t>一维卷积网络</w:t>
      </w:r>
      <w:r>
        <w:rPr>
          <w:rFonts w:hint="eastAsia"/>
        </w:rPr>
        <w:t>（</w:t>
      </w:r>
      <w:r>
        <w:rPr>
          <w:rFonts w:hint="eastAsia"/>
        </w:rPr>
        <w:t>1D-CNN</w:t>
      </w:r>
      <w:r>
        <w:rPr>
          <w:rFonts w:hint="eastAsia"/>
        </w:rPr>
        <w:t>）</w:t>
      </w:r>
      <w:r w:rsidRPr="00975A47">
        <w:rPr>
          <w:rFonts w:hint="eastAsia"/>
        </w:rPr>
        <w:t>是一类面向序列型信号的局部特征提取模型</w:t>
      </w:r>
      <w:r w:rsidR="0077235F">
        <w:rPr>
          <w:rFonts w:hint="eastAsia"/>
        </w:rPr>
        <w:t>。</w:t>
      </w:r>
      <w:r w:rsidRPr="00975A47">
        <w:t>与全连接网络</w:t>
      </w:r>
      <w:r w:rsidR="0077235F">
        <w:rPr>
          <w:rFonts w:hint="eastAsia"/>
        </w:rPr>
        <w:t>把</w:t>
      </w:r>
      <w:r w:rsidR="0077235F" w:rsidRPr="0077235F">
        <w:t>每个采样点视为独立变量不同</w:t>
      </w:r>
      <w:r w:rsidRPr="00975A47">
        <w:t>，</w:t>
      </w:r>
      <w:r>
        <w:rPr>
          <w:rFonts w:hint="eastAsia"/>
        </w:rPr>
        <w:t>1D-CNN</w:t>
      </w:r>
      <w:r w:rsidR="00645C3D">
        <w:rPr>
          <w:rFonts w:hint="eastAsia"/>
        </w:rPr>
        <w:t>默认</w:t>
      </w:r>
      <w:r w:rsidRPr="00975A47">
        <w:t>相邻波数点之间存在稳定的局部相关结构，如峰位、峰宽、峰肩、峰群组合以及缓慢变化的背景轮廓。基于</w:t>
      </w:r>
      <w:r w:rsidR="00645C3D">
        <w:rPr>
          <w:rFonts w:hint="eastAsia"/>
        </w:rPr>
        <w:t>此</w:t>
      </w:r>
      <w:r w:rsidRPr="00975A47">
        <w:t>，卷积网络能够用</w:t>
      </w:r>
      <w:r w:rsidR="00645C3D">
        <w:rPr>
          <w:rFonts w:hint="eastAsia"/>
        </w:rPr>
        <w:t>较少</w:t>
      </w:r>
      <w:r w:rsidRPr="00975A47">
        <w:t>参数对光谱中的局部模式进行高效建模。</w:t>
      </w:r>
      <w:r>
        <w:rPr>
          <w:rFonts w:hint="eastAsia"/>
        </w:rPr>
        <w:t>1D-CNN</w:t>
      </w:r>
      <w:r>
        <w:rPr>
          <w:rFonts w:hint="eastAsia"/>
        </w:rPr>
        <w:t>对一维吸收光谱数据的作用过程主要分为三个阶段：浅层网络</w:t>
      </w:r>
      <w:r w:rsidRPr="00975A47">
        <w:rPr>
          <w:rFonts w:hint="eastAsia"/>
        </w:rPr>
        <w:t>学习</w:t>
      </w:r>
      <w:proofErr w:type="gramStart"/>
      <w:r w:rsidRPr="00975A47">
        <w:rPr>
          <w:rFonts w:hint="eastAsia"/>
        </w:rPr>
        <w:t>最</w:t>
      </w:r>
      <w:proofErr w:type="gramEnd"/>
      <w:r w:rsidRPr="00975A47">
        <w:rPr>
          <w:rFonts w:hint="eastAsia"/>
        </w:rPr>
        <w:t>基础的</w:t>
      </w:r>
      <w:proofErr w:type="gramStart"/>
      <w:r w:rsidRPr="00975A47">
        <w:rPr>
          <w:rFonts w:hint="eastAsia"/>
        </w:rPr>
        <w:t>局部谱形特征</w:t>
      </w:r>
      <w:proofErr w:type="gramEnd"/>
      <w:r w:rsidRPr="00975A47">
        <w:rPr>
          <w:rFonts w:hint="eastAsia"/>
        </w:rPr>
        <w:t>，如尖峰、斜率变化、</w:t>
      </w:r>
      <w:proofErr w:type="gramStart"/>
      <w:r w:rsidRPr="00975A47">
        <w:rPr>
          <w:rFonts w:hint="eastAsia"/>
        </w:rPr>
        <w:t>峰肩和</w:t>
      </w:r>
      <w:proofErr w:type="gramEnd"/>
      <w:r w:rsidRPr="00975A47">
        <w:rPr>
          <w:rFonts w:hint="eastAsia"/>
        </w:rPr>
        <w:t>边界不对称性</w:t>
      </w:r>
      <w:r>
        <w:rPr>
          <w:rFonts w:hint="eastAsia"/>
        </w:rPr>
        <w:t>，</w:t>
      </w:r>
      <w:r w:rsidRPr="00975A47">
        <w:rPr>
          <w:rFonts w:hint="eastAsia"/>
        </w:rPr>
        <w:t>这些特征通常与变量组分的存在</w:t>
      </w:r>
      <w:r w:rsidR="00645C3D">
        <w:rPr>
          <w:rFonts w:hint="eastAsia"/>
        </w:rPr>
        <w:t>性</w:t>
      </w:r>
      <w:r w:rsidRPr="00975A47">
        <w:rPr>
          <w:rFonts w:hint="eastAsia"/>
        </w:rPr>
        <w:t>判别密切相关</w:t>
      </w:r>
      <w:r>
        <w:rPr>
          <w:rFonts w:hint="eastAsia"/>
        </w:rPr>
        <w:t>；</w:t>
      </w:r>
      <w:r w:rsidRPr="00975A47">
        <w:t>中层</w:t>
      </w:r>
      <w:r>
        <w:rPr>
          <w:rFonts w:hint="eastAsia"/>
        </w:rPr>
        <w:t>网络</w:t>
      </w:r>
      <w:r w:rsidR="00645C3D" w:rsidRPr="00975A47">
        <w:t>进一步组合</w:t>
      </w:r>
      <w:r w:rsidRPr="00975A47">
        <w:t>多个浅层特征，形成对峰簇、局部包络</w:t>
      </w:r>
      <w:r w:rsidR="00645C3D">
        <w:rPr>
          <w:rFonts w:hint="eastAsia"/>
        </w:rPr>
        <w:t>和</w:t>
      </w:r>
      <w:r w:rsidRPr="00975A47">
        <w:t>背景扰动等更复杂结构的</w:t>
      </w:r>
      <w:r w:rsidR="00645C3D">
        <w:rPr>
          <w:rFonts w:hint="eastAsia"/>
        </w:rPr>
        <w:t>描述</w:t>
      </w:r>
      <w:r>
        <w:rPr>
          <w:rFonts w:hint="eastAsia"/>
        </w:rPr>
        <w:t>；</w:t>
      </w:r>
      <w:r w:rsidRPr="00975A47">
        <w:t>深层网络则逐渐形成更抽象的</w:t>
      </w:r>
      <w:r w:rsidR="00645C3D">
        <w:rPr>
          <w:rFonts w:hint="eastAsia"/>
        </w:rPr>
        <w:t>谱学</w:t>
      </w:r>
      <w:r w:rsidRPr="00975A47">
        <w:t>语义，</w:t>
      </w:r>
      <w:r w:rsidR="00645C3D" w:rsidRPr="00645C3D">
        <w:t>例如某一波段呈现两种或多种组分叠加的综合模式</w:t>
      </w:r>
      <w:r w:rsidRPr="00975A47">
        <w:t>。</w:t>
      </w:r>
    </w:p>
    <w:p w14:paraId="256807DC" w14:textId="77777777" w:rsidR="005C4F82" w:rsidRDefault="00451DCF" w:rsidP="00270443">
      <w:pPr>
        <w:ind w:firstLine="480"/>
      </w:pPr>
      <w:r>
        <w:rPr>
          <w:rFonts w:hint="eastAsia"/>
        </w:rPr>
        <w:t>在</w:t>
      </w:r>
      <w:r w:rsidR="007E6295">
        <w:rPr>
          <w:rFonts w:hint="eastAsia"/>
        </w:rPr>
        <w:t>本项目</w:t>
      </w:r>
      <w:r>
        <w:rPr>
          <w:rFonts w:hint="eastAsia"/>
        </w:rPr>
        <w:t>中</w:t>
      </w:r>
      <w:r w:rsidR="007E6295">
        <w:rPr>
          <w:rFonts w:hint="eastAsia"/>
        </w:rPr>
        <w:t>，卷积网络</w:t>
      </w:r>
      <w:r w:rsidRPr="00451DCF">
        <w:t>需要覆盖宽谱范围内多种组分的吸收特征</w:t>
      </w:r>
      <w:r w:rsidR="007E6295">
        <w:rPr>
          <w:rFonts w:hint="eastAsia"/>
        </w:rPr>
        <w:t>，若</w:t>
      </w:r>
      <w:r>
        <w:rPr>
          <w:rFonts w:hint="eastAsia"/>
        </w:rPr>
        <w:t>主干</w:t>
      </w:r>
      <w:r w:rsidR="007E6295" w:rsidRPr="007E6295">
        <w:t>只使用单一</w:t>
      </w:r>
      <w:r w:rsidR="007E6295">
        <w:rPr>
          <w:rFonts w:hint="eastAsia"/>
        </w:rPr>
        <w:t>长</w:t>
      </w:r>
      <w:r>
        <w:rPr>
          <w:rFonts w:hint="eastAsia"/>
        </w:rPr>
        <w:t>度</w:t>
      </w:r>
      <w:r w:rsidR="007E6295" w:rsidRPr="007E6295">
        <w:t>的卷积</w:t>
      </w:r>
      <w:r>
        <w:rPr>
          <w:rFonts w:hint="eastAsia"/>
        </w:rPr>
        <w:t>核</w:t>
      </w:r>
      <w:r w:rsidR="007E6295" w:rsidRPr="007E6295">
        <w:t>，</w:t>
      </w:r>
      <w:r>
        <w:rPr>
          <w:rFonts w:hint="eastAsia"/>
        </w:rPr>
        <w:t>往往</w:t>
      </w:r>
    </w:p>
    <w:p w14:paraId="7E4F2809" w14:textId="61341073" w:rsidR="00AB4E99" w:rsidRDefault="00451DCF" w:rsidP="00270443">
      <w:pPr>
        <w:ind w:firstLine="480"/>
      </w:pPr>
      <w:r w:rsidRPr="00451DCF">
        <w:t>难以同时兼顾窄峰、</w:t>
      </w:r>
      <w:proofErr w:type="gramStart"/>
      <w:r w:rsidRPr="00451DCF">
        <w:t>峰簇和</w:t>
      </w:r>
      <w:proofErr w:type="gramEnd"/>
      <w:r w:rsidRPr="00451DCF">
        <w:t>宽背景</w:t>
      </w:r>
      <w:r w:rsidR="007E6295">
        <w:rPr>
          <w:rFonts w:hint="eastAsia"/>
        </w:rPr>
        <w:t>。原因在于开放大气实测宽光谱中</w:t>
      </w:r>
      <w:r>
        <w:rPr>
          <w:rFonts w:hint="eastAsia"/>
        </w:rPr>
        <w:t>，</w:t>
      </w:r>
      <w:r w:rsidR="007E6295">
        <w:rPr>
          <w:rFonts w:hint="eastAsia"/>
        </w:rPr>
        <w:t>H</w:t>
      </w:r>
      <w:r w:rsidR="007E6295" w:rsidRPr="007E6295">
        <w:rPr>
          <w:rFonts w:hint="eastAsia"/>
          <w:vertAlign w:val="subscript"/>
        </w:rPr>
        <w:t>2</w:t>
      </w:r>
      <w:r w:rsidR="007E6295">
        <w:rPr>
          <w:rFonts w:hint="eastAsia"/>
        </w:rPr>
        <w:t>O</w:t>
      </w:r>
      <w:r w:rsidR="007E6295">
        <w:rPr>
          <w:rFonts w:hint="eastAsia"/>
        </w:rPr>
        <w:t>和</w:t>
      </w:r>
      <w:r w:rsidR="007E6295">
        <w:rPr>
          <w:rFonts w:hint="eastAsia"/>
        </w:rPr>
        <w:t>CO</w:t>
      </w:r>
      <w:r w:rsidR="007E6295" w:rsidRPr="007E6295">
        <w:rPr>
          <w:rFonts w:hint="eastAsia"/>
          <w:vertAlign w:val="subscript"/>
        </w:rPr>
        <w:t>2</w:t>
      </w:r>
      <w:r>
        <w:rPr>
          <w:rFonts w:hint="eastAsia"/>
        </w:rPr>
        <w:t>具有</w:t>
      </w:r>
      <w:r w:rsidR="007E6295">
        <w:rPr>
          <w:rFonts w:hint="eastAsia"/>
        </w:rPr>
        <w:t>大量强吸收峰，而待检组分</w:t>
      </w:r>
      <w:r>
        <w:rPr>
          <w:rFonts w:hint="eastAsia"/>
        </w:rPr>
        <w:t>在</w:t>
      </w:r>
      <w:r w:rsidR="00601F9F">
        <w:rPr>
          <w:rFonts w:hint="eastAsia"/>
        </w:rPr>
        <w:t>低浓度下</w:t>
      </w:r>
      <w:r>
        <w:rPr>
          <w:rFonts w:hint="eastAsia"/>
        </w:rPr>
        <w:t>往往</w:t>
      </w:r>
      <w:proofErr w:type="gramStart"/>
      <w:r w:rsidR="00601F9F">
        <w:rPr>
          <w:rFonts w:hint="eastAsia"/>
        </w:rPr>
        <w:t>吸收峰少而</w:t>
      </w:r>
      <w:proofErr w:type="gramEnd"/>
      <w:r w:rsidR="00601F9F">
        <w:rPr>
          <w:rFonts w:hint="eastAsia"/>
        </w:rPr>
        <w:t>弱，</w:t>
      </w:r>
      <w:r>
        <w:rPr>
          <w:rFonts w:hint="eastAsia"/>
        </w:rPr>
        <w:t>很</w:t>
      </w:r>
      <w:r w:rsidR="00601F9F">
        <w:rPr>
          <w:rFonts w:hint="eastAsia"/>
        </w:rPr>
        <w:t>容易被常驻组分淹没。</w:t>
      </w:r>
      <w:r w:rsidR="00601F9F" w:rsidRPr="00601F9F">
        <w:t>若只使用小核卷积，网络会更敏感于局部细节，</w:t>
      </w:r>
      <w:r>
        <w:rPr>
          <w:rFonts w:hint="eastAsia"/>
        </w:rPr>
        <w:t>但</w:t>
      </w:r>
      <w:r w:rsidR="00601F9F" w:rsidRPr="00601F9F">
        <w:t>缺乏对</w:t>
      </w:r>
      <w:proofErr w:type="gramStart"/>
      <w:r w:rsidR="00601F9F" w:rsidRPr="00601F9F">
        <w:t>宽背景</w:t>
      </w:r>
      <w:proofErr w:type="gramEnd"/>
      <w:r w:rsidR="00601F9F" w:rsidRPr="00601F9F">
        <w:t>和大尺度轮廓的稳定建模能力</w:t>
      </w:r>
      <w:r w:rsidR="00601F9F">
        <w:rPr>
          <w:rFonts w:hint="eastAsia"/>
        </w:rPr>
        <w:t>；</w:t>
      </w:r>
      <w:r w:rsidR="00601F9F" w:rsidRPr="00601F9F">
        <w:t>若只使用大核卷积，网络</w:t>
      </w:r>
      <w:r>
        <w:rPr>
          <w:rFonts w:hint="eastAsia"/>
        </w:rPr>
        <w:t>容易捕获</w:t>
      </w:r>
      <w:r w:rsidR="00601F9F" w:rsidRPr="00601F9F">
        <w:t>宽背景，</w:t>
      </w:r>
      <w:r>
        <w:rPr>
          <w:rFonts w:hint="eastAsia"/>
        </w:rPr>
        <w:t>却可能</w:t>
      </w:r>
      <w:r w:rsidRPr="00451DCF">
        <w:t>平滑</w:t>
      </w:r>
      <w:proofErr w:type="gramStart"/>
      <w:r w:rsidRPr="00451DCF">
        <w:t>掉弱峰</w:t>
      </w:r>
      <w:proofErr w:type="gramEnd"/>
      <w:r w:rsidRPr="00451DCF">
        <w:t>和尖峰边界</w:t>
      </w:r>
      <w:r>
        <w:rPr>
          <w:rFonts w:hint="eastAsia"/>
        </w:rPr>
        <w:t>等细节</w:t>
      </w:r>
      <w:r w:rsidR="00601F9F" w:rsidRPr="00601F9F">
        <w:t>。</w:t>
      </w:r>
      <w:r w:rsidR="00270443">
        <w:rPr>
          <w:rFonts w:hint="eastAsia"/>
        </w:rPr>
        <w:t>为此</w:t>
      </w:r>
      <w:r w:rsidR="00B85995" w:rsidRPr="00B85995">
        <w:t>，</w:t>
      </w:r>
      <w:r w:rsidR="00270443">
        <w:rPr>
          <w:rFonts w:hint="eastAsia"/>
        </w:rPr>
        <w:t>本方案针对性提出</w:t>
      </w:r>
      <w:r w:rsidR="00270443" w:rsidRPr="00270443">
        <w:t>多尺度卷积网络</w:t>
      </w:r>
      <w:r w:rsidR="00270443">
        <w:rPr>
          <w:rFonts w:hint="eastAsia"/>
        </w:rPr>
        <w:t>的技术路线，使</w:t>
      </w:r>
      <w:r w:rsidR="00270443" w:rsidRPr="00270443">
        <w:t>网络在同一层同时拥有多个不同长度的观察窗口，并行提取不同尺度的结构证据</w:t>
      </w:r>
      <w:r w:rsidR="00270443">
        <w:rPr>
          <w:rFonts w:hint="eastAsia"/>
        </w:rPr>
        <w:t>。</w:t>
      </w:r>
      <w:r w:rsidR="006B4436">
        <w:rPr>
          <w:rFonts w:hint="eastAsia"/>
        </w:rPr>
        <w:t>如图</w:t>
      </w:r>
      <w:r w:rsidR="00005D5E">
        <w:rPr>
          <w:rFonts w:hint="eastAsia"/>
        </w:rPr>
        <w:t>4</w:t>
      </w:r>
      <w:r w:rsidR="006B4436">
        <w:rPr>
          <w:rFonts w:hint="eastAsia"/>
        </w:rPr>
        <w:t>所示</w:t>
      </w:r>
      <w:r w:rsidR="00270443">
        <w:rPr>
          <w:rFonts w:hint="eastAsia"/>
        </w:rPr>
        <w:t>，</w:t>
      </w:r>
      <w:r w:rsidR="00B85995" w:rsidRPr="00B85995">
        <w:t>本</w:t>
      </w:r>
      <w:r w:rsidR="00270443">
        <w:rPr>
          <w:rFonts w:hint="eastAsia"/>
        </w:rPr>
        <w:t>方案将</w:t>
      </w:r>
      <w:r w:rsidR="00B85995" w:rsidRPr="00B85995">
        <w:t>在共享主干</w:t>
      </w:r>
      <w:r w:rsidR="00FD0EBB">
        <w:rPr>
          <w:rFonts w:hint="eastAsia"/>
        </w:rPr>
        <w:t>网络的</w:t>
      </w:r>
      <w:r w:rsidR="00B85995" w:rsidRPr="00B85995">
        <w:t>最前端设置三条并行一维卷积分支，</w:t>
      </w:r>
      <w:r w:rsidR="00FD0EBB" w:rsidRPr="00FD0EBB">
        <w:rPr>
          <w:rFonts w:hint="eastAsia"/>
        </w:rPr>
        <w:t>采用长</w:t>
      </w:r>
      <w:r w:rsidR="00FD0EBB">
        <w:rPr>
          <w:rFonts w:hint="eastAsia"/>
        </w:rPr>
        <w:t>度为</w:t>
      </w:r>
      <w:r w:rsidR="00FD0EBB" w:rsidRPr="00FD0EBB">
        <w:rPr>
          <w:rFonts w:hint="eastAsia"/>
        </w:rPr>
        <w:t xml:space="preserve"> 5</w:t>
      </w:r>
      <w:r w:rsidR="00FD0EBB">
        <w:rPr>
          <w:rFonts w:hint="eastAsia"/>
        </w:rPr>
        <w:t>、</w:t>
      </w:r>
      <w:r w:rsidR="00FD0EBB" w:rsidRPr="00FD0EBB">
        <w:rPr>
          <w:rFonts w:hint="eastAsia"/>
        </w:rPr>
        <w:t>11</w:t>
      </w:r>
      <w:r w:rsidR="00FD0EBB">
        <w:rPr>
          <w:rFonts w:hint="eastAsia"/>
        </w:rPr>
        <w:t>、</w:t>
      </w:r>
      <w:r w:rsidR="00FD0EBB" w:rsidRPr="00FD0EBB">
        <w:rPr>
          <w:rFonts w:hint="eastAsia"/>
        </w:rPr>
        <w:t xml:space="preserve">21 </w:t>
      </w:r>
      <w:r w:rsidR="00FD0EBB" w:rsidRPr="00FD0EBB">
        <w:rPr>
          <w:rFonts w:hint="eastAsia"/>
        </w:rPr>
        <w:t>的</w:t>
      </w:r>
      <w:r w:rsidR="00FD0EBB">
        <w:rPr>
          <w:rFonts w:hint="eastAsia"/>
        </w:rPr>
        <w:t>卷积</w:t>
      </w:r>
      <w:proofErr w:type="gramStart"/>
      <w:r w:rsidR="00FD0EBB">
        <w:rPr>
          <w:rFonts w:hint="eastAsia"/>
        </w:rPr>
        <w:t>核</w:t>
      </w:r>
      <w:r w:rsidR="00FD0EBB" w:rsidRPr="00FD0EBB">
        <w:rPr>
          <w:rFonts w:hint="eastAsia"/>
        </w:rPr>
        <w:t>分别</w:t>
      </w:r>
      <w:proofErr w:type="gramEnd"/>
      <w:r w:rsidR="00FD0EBB" w:rsidRPr="00FD0EBB">
        <w:rPr>
          <w:rFonts w:hint="eastAsia"/>
        </w:rPr>
        <w:t>提取局部边界、中尺度峰群与宽谱背景信息</w:t>
      </w:r>
      <w:r w:rsidR="006B4436">
        <w:rPr>
          <w:rFonts w:hint="eastAsia"/>
        </w:rPr>
        <w:t>，随后对分支输出进行拼接并使用</w:t>
      </w:r>
      <m:oMath>
        <m:r>
          <w:rPr>
            <w:rFonts w:ascii="Cambria Math" w:hAnsi="Cambria Math"/>
          </w:rPr>
          <m:t>1×1</m:t>
        </m:r>
      </m:oMath>
      <w:r w:rsidR="006B4436">
        <w:rPr>
          <w:rFonts w:hint="eastAsia"/>
        </w:rPr>
        <w:t>卷积进行特征融合和降维</w:t>
      </w:r>
      <w:r w:rsidR="00FD0EBB">
        <w:rPr>
          <w:rFonts w:hint="eastAsia"/>
        </w:rPr>
        <w:t>。</w:t>
      </w:r>
    </w:p>
    <w:p w14:paraId="2B85C888" w14:textId="056CF305" w:rsidR="00CD58B7" w:rsidRDefault="00BB609D" w:rsidP="00CD58B7">
      <w:pPr>
        <w:ind w:firstLineChars="0" w:firstLine="0"/>
        <w:jc w:val="center"/>
      </w:pPr>
      <w:r>
        <w:rPr>
          <w:noProof/>
        </w:rPr>
        <w:lastRenderedPageBreak/>
        <w:drawing>
          <wp:inline distT="0" distB="0" distL="0" distR="0" wp14:anchorId="0698132C" wp14:editId="4A245153">
            <wp:extent cx="5271135" cy="2522855"/>
            <wp:effectExtent l="0" t="0" r="0" b="0"/>
            <wp:docPr id="124147709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cstate="print">
                      <a:extLst>
                        <a:ext uri="{BEBA8EAE-BF5A-486C-A8C5-ECC9F3942E4B}">
                          <a14:imgProps xmlns:a14="http://schemas.microsoft.com/office/drawing/2010/main">
                            <a14:imgLayer r:embed="rId1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71135" cy="2522855"/>
                    </a:xfrm>
                    <a:prstGeom prst="rect">
                      <a:avLst/>
                    </a:prstGeom>
                    <a:noFill/>
                    <a:ln>
                      <a:noFill/>
                    </a:ln>
                  </pic:spPr>
                </pic:pic>
              </a:graphicData>
            </a:graphic>
          </wp:inline>
        </w:drawing>
      </w:r>
    </w:p>
    <w:p w14:paraId="2AEAC515" w14:textId="7DE8EB48" w:rsidR="008051B3" w:rsidRPr="008051B3" w:rsidRDefault="008051B3" w:rsidP="00CD58B7">
      <w:pPr>
        <w:ind w:firstLineChars="0" w:firstLine="0"/>
        <w:jc w:val="center"/>
        <w:rPr>
          <w:sz w:val="21"/>
          <w:szCs w:val="21"/>
        </w:rPr>
      </w:pPr>
      <w:r w:rsidRPr="008051B3">
        <w:rPr>
          <w:rFonts w:hint="eastAsia"/>
          <w:sz w:val="21"/>
          <w:szCs w:val="21"/>
        </w:rPr>
        <w:t>图</w:t>
      </w:r>
      <w:r w:rsidR="000369F3">
        <w:rPr>
          <w:rFonts w:hint="eastAsia"/>
          <w:sz w:val="21"/>
          <w:szCs w:val="21"/>
        </w:rPr>
        <w:t>4</w:t>
      </w:r>
      <w:r w:rsidRPr="008051B3">
        <w:rPr>
          <w:rFonts w:hint="eastAsia"/>
          <w:sz w:val="21"/>
          <w:szCs w:val="21"/>
        </w:rPr>
        <w:t xml:space="preserve"> </w:t>
      </w:r>
      <w:r w:rsidR="00ED1C55">
        <w:rPr>
          <w:rFonts w:hint="eastAsia"/>
          <w:sz w:val="21"/>
          <w:szCs w:val="21"/>
        </w:rPr>
        <w:t xml:space="preserve"> </w:t>
      </w:r>
      <w:r w:rsidRPr="008051B3">
        <w:rPr>
          <w:rFonts w:hint="eastAsia"/>
          <w:sz w:val="21"/>
          <w:szCs w:val="21"/>
        </w:rPr>
        <w:t>多尺度卷积层网络结构</w:t>
      </w:r>
      <w:r w:rsidR="009503A7">
        <w:rPr>
          <w:rFonts w:hint="eastAsia"/>
          <w:sz w:val="21"/>
          <w:szCs w:val="21"/>
        </w:rPr>
        <w:t>示意图</w:t>
      </w:r>
    </w:p>
    <w:p w14:paraId="6C90ABC9" w14:textId="6D415462" w:rsidR="003006E8" w:rsidRDefault="00BF68EA" w:rsidP="00AB4E99">
      <w:pPr>
        <w:ind w:firstLine="480"/>
      </w:pPr>
      <w:r>
        <w:rPr>
          <w:rFonts w:hint="eastAsia"/>
        </w:rPr>
        <w:t>对于输入张量</w:t>
      </w:r>
      <m:oMath>
        <m:r>
          <w:rPr>
            <w:rFonts w:ascii="Cambria Math" w:hAnsi="Cambria Math"/>
          </w:rPr>
          <m:t>X∈</m:t>
        </m:r>
        <m:sSup>
          <m:sSupPr>
            <m:ctrlPr>
              <w:rPr>
                <w:rFonts w:ascii="Cambria Math" w:hAnsi="Cambria Math"/>
                <w:i/>
              </w:rPr>
            </m:ctrlPr>
          </m:sSupPr>
          <m:e>
            <m:r>
              <m:rPr>
                <m:scr m:val="double-struck"/>
              </m:rPr>
              <w:rPr>
                <w:rFonts w:ascii="Cambria Math" w:hAnsi="Cambria Math"/>
              </w:rPr>
              <m:t>R</m:t>
            </m:r>
          </m:e>
          <m:sup>
            <m:r>
              <w:rPr>
                <w:rFonts w:ascii="Cambria Math" w:hAnsi="Cambria Math"/>
              </w:rPr>
              <m:t>2×N</m:t>
            </m:r>
          </m:sup>
        </m:sSup>
      </m:oMath>
      <w:r>
        <w:rPr>
          <w:rFonts w:hint="eastAsia"/>
        </w:rPr>
        <w:t>，</w:t>
      </w:r>
      <w:r w:rsidR="00D10B49">
        <w:rPr>
          <w:rFonts w:hint="eastAsia"/>
        </w:rPr>
        <w:t>定义</w:t>
      </w:r>
      <w:r w:rsidR="005C339F">
        <w:rPr>
          <w:rFonts w:hint="eastAsia"/>
        </w:rPr>
        <w:t>三条并行的一维卷积分支</w:t>
      </w:r>
      <w:r w:rsidR="00D10B49">
        <w:rPr>
          <w:rFonts w:hint="eastAsia"/>
        </w:rPr>
        <w:t>：</w:t>
      </w:r>
    </w:p>
    <w:p w14:paraId="6E79265B" w14:textId="76195847" w:rsidR="006D7AD1" w:rsidRDefault="00420338" w:rsidP="006D7AD1">
      <w:pPr>
        <w:ind w:firstLineChars="0" w:firstLine="0"/>
        <w:jc w:val="center"/>
      </w:pPr>
      <w:r w:rsidRPr="00420338">
        <w:rPr>
          <w:noProof/>
        </w:rPr>
        <w:drawing>
          <wp:inline distT="0" distB="0" distL="0" distR="0" wp14:anchorId="52EF4AAA" wp14:editId="0A5EE8E5">
            <wp:extent cx="2975610" cy="348615"/>
            <wp:effectExtent l="0" t="0" r="0" b="0"/>
            <wp:docPr id="151087472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75610" cy="348615"/>
                    </a:xfrm>
                    <a:prstGeom prst="rect">
                      <a:avLst/>
                    </a:prstGeom>
                    <a:noFill/>
                    <a:ln>
                      <a:noFill/>
                    </a:ln>
                  </pic:spPr>
                </pic:pic>
              </a:graphicData>
            </a:graphic>
          </wp:inline>
        </w:drawing>
      </w:r>
    </w:p>
    <w:p w14:paraId="19835A77" w14:textId="68B040D0" w:rsidR="00FD0EBB" w:rsidRDefault="00420338" w:rsidP="00FD0EBB">
      <w:pPr>
        <w:ind w:firstLineChars="0" w:firstLine="0"/>
      </w:pPr>
      <w:r>
        <w:rPr>
          <w:rFonts w:hint="eastAsia"/>
        </w:rPr>
        <w:t>其中</w:t>
      </w:r>
      <w:proofErr w:type="spellStart"/>
      <w:r w:rsidRPr="0069071A">
        <w:rPr>
          <w:rFonts w:hint="eastAsia"/>
          <w:i/>
          <w:iCs/>
        </w:rPr>
        <w:t>Conv</w:t>
      </w:r>
      <w:r w:rsidRPr="0069071A">
        <w:rPr>
          <w:rFonts w:hint="eastAsia"/>
          <w:i/>
          <w:iCs/>
          <w:vertAlign w:val="subscript"/>
        </w:rPr>
        <w:t>k</w:t>
      </w:r>
      <w:proofErr w:type="spellEnd"/>
      <w:r w:rsidRPr="00420338">
        <w:rPr>
          <w:rFonts w:hint="eastAsia"/>
        </w:rPr>
        <w:t>表示</w:t>
      </w:r>
      <w:r w:rsidRPr="00420338">
        <w:t>核长为</w:t>
      </w:r>
      <w:r w:rsidRPr="00420338">
        <w:t xml:space="preserve"> </w:t>
      </w:r>
      <w:r w:rsidRPr="0069071A">
        <w:rPr>
          <w:i/>
          <w:iCs/>
        </w:rPr>
        <w:t>k</w:t>
      </w:r>
      <w:r w:rsidRPr="00420338">
        <w:t xml:space="preserve"> </w:t>
      </w:r>
      <w:r w:rsidRPr="00420338">
        <w:t>的一维卷积</w:t>
      </w:r>
      <w:r>
        <w:rPr>
          <w:rFonts w:hint="eastAsia"/>
        </w:rPr>
        <w:t>，</w:t>
      </w:r>
      <w:r w:rsidRPr="00420338">
        <w:rPr>
          <w:rFonts w:hint="eastAsia"/>
          <w:i/>
          <w:iCs/>
        </w:rPr>
        <w:t>BN</w:t>
      </w:r>
      <w:r w:rsidR="00451DCF">
        <w:rPr>
          <w:rFonts w:hint="eastAsia"/>
        </w:rPr>
        <w:t>表示</w:t>
      </w:r>
      <w:r>
        <w:rPr>
          <w:rFonts w:hint="eastAsia"/>
        </w:rPr>
        <w:t>批归一化，</w:t>
      </w:r>
      <w:proofErr w:type="spellStart"/>
      <w:r w:rsidRPr="0069071A">
        <w:rPr>
          <w:rFonts w:hint="eastAsia"/>
        </w:rPr>
        <w:t>SiLU</w:t>
      </w:r>
      <w:proofErr w:type="spellEnd"/>
      <w:r w:rsidR="00451DCF">
        <w:rPr>
          <w:rFonts w:hint="eastAsia"/>
        </w:rPr>
        <w:t>表示</w:t>
      </w:r>
      <w:r>
        <w:rPr>
          <w:rFonts w:hint="eastAsia"/>
        </w:rPr>
        <w:t>非线性激活函数</w:t>
      </w:r>
      <w:r w:rsidR="0069071A">
        <w:rPr>
          <w:rFonts w:hint="eastAsia"/>
        </w:rPr>
        <w:t>。</w:t>
      </w:r>
      <w:r w:rsidR="00451DCF">
        <w:rPr>
          <w:rFonts w:hint="eastAsia"/>
        </w:rPr>
        <w:t>三路卷积</w:t>
      </w:r>
      <w:r w:rsidR="0069071A">
        <w:rPr>
          <w:rFonts w:hint="eastAsia"/>
        </w:rPr>
        <w:t>分支的输出</w:t>
      </w:r>
      <w:r w:rsidR="00FD0EBB">
        <w:rPr>
          <w:rFonts w:hint="eastAsia"/>
        </w:rPr>
        <w:t>经</w:t>
      </w:r>
      <m:oMath>
        <m:r>
          <w:rPr>
            <w:rFonts w:ascii="Cambria Math" w:hAnsi="Cambria Math"/>
          </w:rPr>
          <m:t>1×1</m:t>
        </m:r>
      </m:oMath>
      <w:r w:rsidR="00FD0EBB">
        <w:rPr>
          <w:rFonts w:hint="eastAsia"/>
        </w:rPr>
        <w:t>卷积</w:t>
      </w:r>
      <w:r w:rsidR="0069071A">
        <w:rPr>
          <w:rFonts w:hint="eastAsia"/>
        </w:rPr>
        <w:t>融合后</w:t>
      </w:r>
      <w:r w:rsidR="00451DCF">
        <w:rPr>
          <w:rFonts w:hint="eastAsia"/>
        </w:rPr>
        <w:t>，得到</w:t>
      </w:r>
      <w:r w:rsidR="0069071A">
        <w:rPr>
          <w:rFonts w:hint="eastAsia"/>
        </w:rPr>
        <w:t>多尺度特征</w:t>
      </w:r>
      <w:r w:rsidR="00451DCF">
        <w:rPr>
          <w:rFonts w:hint="eastAsia"/>
        </w:rPr>
        <w:t>表示</w:t>
      </w:r>
      <w:r w:rsidR="0069071A">
        <w:rPr>
          <w:rFonts w:hint="eastAsia"/>
        </w:rPr>
        <w:t>：</w:t>
      </w:r>
    </w:p>
    <w:p w14:paraId="7B29B32D" w14:textId="033733F4" w:rsidR="006D7AD1" w:rsidRPr="007272E6" w:rsidRDefault="0069071A" w:rsidP="00FD0EBB">
      <w:pPr>
        <w:ind w:firstLineChars="0" w:firstLine="0"/>
        <w:jc w:val="center"/>
      </w:pPr>
      <w:r w:rsidRPr="0069071A">
        <w:rPr>
          <w:rFonts w:hint="eastAsia"/>
          <w:noProof/>
        </w:rPr>
        <w:drawing>
          <wp:inline distT="0" distB="0" distL="0" distR="0" wp14:anchorId="61249937" wp14:editId="66A92D2E">
            <wp:extent cx="2394585" cy="248285"/>
            <wp:effectExtent l="0" t="0" r="0" b="0"/>
            <wp:docPr id="2087017988"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94585" cy="248285"/>
                    </a:xfrm>
                    <a:prstGeom prst="rect">
                      <a:avLst/>
                    </a:prstGeom>
                    <a:noFill/>
                    <a:ln>
                      <a:noFill/>
                    </a:ln>
                  </pic:spPr>
                </pic:pic>
              </a:graphicData>
            </a:graphic>
          </wp:inline>
        </w:drawing>
      </w:r>
    </w:p>
    <w:p w14:paraId="55D0C60C" w14:textId="51882F13" w:rsidR="00B3137F" w:rsidRDefault="006D7AD1" w:rsidP="00FD0EBB">
      <w:pPr>
        <w:ind w:firstLineChars="0" w:firstLine="0"/>
      </w:pPr>
      <w:r>
        <w:rPr>
          <w:rFonts w:hint="eastAsia"/>
        </w:rPr>
        <w:t>其中</w:t>
      </w:r>
      <w:r w:rsidR="009909EB">
        <w:rPr>
          <w:rFonts w:hint="eastAsia"/>
        </w:rPr>
        <w:t>卷积</w:t>
      </w:r>
      <w:r w:rsidR="007272E6">
        <w:rPr>
          <w:rFonts w:hint="eastAsia"/>
        </w:rPr>
        <w:t>核长为</w:t>
      </w:r>
      <w:r w:rsidR="007272E6">
        <w:rPr>
          <w:rFonts w:hint="eastAsia"/>
        </w:rPr>
        <w:t>5</w:t>
      </w:r>
      <w:r w:rsidR="007272E6">
        <w:rPr>
          <w:rFonts w:hint="eastAsia"/>
        </w:rPr>
        <w:t>的分支主要负责捕获窄峰、峰尖和局部边界；核长为</w:t>
      </w:r>
      <w:r w:rsidR="007272E6">
        <w:rPr>
          <w:rFonts w:hint="eastAsia"/>
        </w:rPr>
        <w:t>11</w:t>
      </w:r>
      <w:r w:rsidR="007272E6">
        <w:rPr>
          <w:rFonts w:hint="eastAsia"/>
        </w:rPr>
        <w:t>的分支</w:t>
      </w:r>
      <w:r w:rsidR="00626A9E">
        <w:rPr>
          <w:rFonts w:hint="eastAsia"/>
        </w:rPr>
        <w:t>用于</w:t>
      </w:r>
      <w:r w:rsidR="007272E6">
        <w:rPr>
          <w:rFonts w:hint="eastAsia"/>
        </w:rPr>
        <w:t>覆盖单峰及其邻域峰关系；核长为</w:t>
      </w:r>
      <w:r w:rsidR="007272E6">
        <w:rPr>
          <w:rFonts w:hint="eastAsia"/>
        </w:rPr>
        <w:t>21</w:t>
      </w:r>
      <w:r w:rsidR="007272E6">
        <w:rPr>
          <w:rFonts w:hint="eastAsia"/>
        </w:rPr>
        <w:t>的分支则</w:t>
      </w:r>
      <w:r w:rsidR="009909EB">
        <w:rPr>
          <w:rFonts w:hint="eastAsia"/>
        </w:rPr>
        <w:t>用于</w:t>
      </w:r>
      <w:r w:rsidR="007272E6">
        <w:rPr>
          <w:rFonts w:hint="eastAsia"/>
        </w:rPr>
        <w:t>建模峰簇、</w:t>
      </w:r>
      <w:proofErr w:type="gramStart"/>
      <w:r w:rsidR="007272E6">
        <w:rPr>
          <w:rFonts w:hint="eastAsia"/>
        </w:rPr>
        <w:t>宽背景</w:t>
      </w:r>
      <w:proofErr w:type="gramEnd"/>
      <w:r w:rsidR="007272E6">
        <w:rPr>
          <w:rFonts w:hint="eastAsia"/>
        </w:rPr>
        <w:t>和</w:t>
      </w:r>
      <w:r w:rsidR="009909EB">
        <w:rPr>
          <w:rFonts w:hint="eastAsia"/>
        </w:rPr>
        <w:t>强吸收组分（</w:t>
      </w:r>
      <w:r w:rsidR="009909EB">
        <w:rPr>
          <w:rFonts w:hint="eastAsia"/>
        </w:rPr>
        <w:t>H</w:t>
      </w:r>
      <w:r w:rsidR="009909EB" w:rsidRPr="009909EB">
        <w:rPr>
          <w:rFonts w:hint="eastAsia"/>
          <w:vertAlign w:val="subscript"/>
        </w:rPr>
        <w:t>2</w:t>
      </w:r>
      <w:r w:rsidR="009909EB">
        <w:rPr>
          <w:rFonts w:hint="eastAsia"/>
        </w:rPr>
        <w:t>O/CO</w:t>
      </w:r>
      <w:r w:rsidR="009909EB" w:rsidRPr="009909EB">
        <w:rPr>
          <w:rFonts w:hint="eastAsia"/>
          <w:vertAlign w:val="subscript"/>
        </w:rPr>
        <w:t>2</w:t>
      </w:r>
      <w:r w:rsidR="009909EB">
        <w:rPr>
          <w:rFonts w:hint="eastAsia"/>
        </w:rPr>
        <w:t>）</w:t>
      </w:r>
      <w:r w:rsidR="00626A9E">
        <w:rPr>
          <w:rFonts w:hint="eastAsia"/>
        </w:rPr>
        <w:t>引起</w:t>
      </w:r>
      <w:r w:rsidR="007272E6">
        <w:rPr>
          <w:rFonts w:hint="eastAsia"/>
        </w:rPr>
        <w:t>的</w:t>
      </w:r>
      <w:r w:rsidR="00626A9E">
        <w:rPr>
          <w:rFonts w:hint="eastAsia"/>
        </w:rPr>
        <w:t>整体</w:t>
      </w:r>
      <w:r w:rsidR="007272E6">
        <w:rPr>
          <w:rFonts w:hint="eastAsia"/>
        </w:rPr>
        <w:t>变化</w:t>
      </w:r>
      <w:r w:rsidR="009909EB">
        <w:rPr>
          <w:rFonts w:hint="eastAsia"/>
        </w:rPr>
        <w:t>。</w:t>
      </w:r>
    </w:p>
    <w:p w14:paraId="7DB0EA99" w14:textId="7928F2E0" w:rsidR="003006E8" w:rsidRDefault="009909EB" w:rsidP="00B3137F">
      <w:pPr>
        <w:ind w:firstLine="480"/>
      </w:pPr>
      <w:r>
        <w:rPr>
          <w:rFonts w:hint="eastAsia"/>
        </w:rPr>
        <w:t>与单</w:t>
      </w:r>
      <w:r w:rsidR="00626A9E">
        <w:rPr>
          <w:rFonts w:hint="eastAsia"/>
        </w:rPr>
        <w:t>一</w:t>
      </w:r>
      <w:r w:rsidR="006D7AD1">
        <w:rPr>
          <w:rFonts w:hint="eastAsia"/>
        </w:rPr>
        <w:t>卷积</w:t>
      </w:r>
      <w:r>
        <w:rPr>
          <w:rFonts w:hint="eastAsia"/>
        </w:rPr>
        <w:t>核相比，</w:t>
      </w:r>
      <w:r w:rsidR="00133049" w:rsidRPr="00133049">
        <w:t>多尺度卷积把不同尺度的谱</w:t>
      </w:r>
      <w:proofErr w:type="gramStart"/>
      <w:r w:rsidR="00133049" w:rsidRPr="00133049">
        <w:t>学信息</w:t>
      </w:r>
      <w:proofErr w:type="gramEnd"/>
      <w:r w:rsidR="00133049" w:rsidRPr="00133049">
        <w:t>在前端分流处理，降低了后续主干同时兼顾</w:t>
      </w:r>
      <w:proofErr w:type="gramStart"/>
      <w:r w:rsidR="00133049" w:rsidRPr="00133049">
        <w:t>弱峰和宽峰</w:t>
      </w:r>
      <w:proofErr w:type="gramEnd"/>
      <w:r w:rsidR="00133049" w:rsidRPr="00133049">
        <w:t>的难度，也为组分判别提供更充分的表征基础。与简单堆叠更深网络相比，前端多尺度设计更早引入尺度区分，使复杂重叠峰的辨识压力不完全压到后续层，这一点对在线轻量模型尤其重要。需要说明的是，本</w:t>
      </w:r>
      <w:r w:rsidR="00133049">
        <w:rPr>
          <w:rFonts w:hint="eastAsia"/>
        </w:rPr>
        <w:t>方案中的</w:t>
      </w:r>
      <w:r w:rsidR="00133049" w:rsidRPr="00133049">
        <w:t>多尺度卷积层并不是一个独立完成端到</w:t>
      </w:r>
      <w:proofErr w:type="gramStart"/>
      <w:r w:rsidR="00133049" w:rsidRPr="00133049">
        <w:t>端预测</w:t>
      </w:r>
      <w:proofErr w:type="gramEnd"/>
      <w:r w:rsidR="00133049" w:rsidRPr="00133049">
        <w:t>的完整</w:t>
      </w:r>
      <w:r w:rsidR="00133049" w:rsidRPr="00133049">
        <w:t>CNN</w:t>
      </w:r>
      <w:r w:rsidR="00133049" w:rsidRPr="00133049">
        <w:t>，而是共享</w:t>
      </w:r>
      <w:r w:rsidR="00133049">
        <w:rPr>
          <w:rFonts w:hint="eastAsia"/>
        </w:rPr>
        <w:t>网络</w:t>
      </w:r>
      <w:r w:rsidR="00133049" w:rsidRPr="00133049">
        <w:t>主干入口处的卷积特征提取模块。</w:t>
      </w:r>
      <w:r w:rsidR="00133049">
        <w:rPr>
          <w:rFonts w:hint="eastAsia"/>
        </w:rPr>
        <w:t>其</w:t>
      </w:r>
      <w:r w:rsidR="00133049" w:rsidRPr="00133049">
        <w:t>通过</w:t>
      </w:r>
      <w:proofErr w:type="gramStart"/>
      <w:r w:rsidR="00133049" w:rsidRPr="00133049">
        <w:t>不同核长的</w:t>
      </w:r>
      <w:proofErr w:type="gramEnd"/>
      <w:r w:rsidR="00133049" w:rsidRPr="00133049">
        <w:t>一维卷积分支同步捕获窄峰、</w:t>
      </w:r>
      <w:proofErr w:type="gramStart"/>
      <w:r w:rsidR="00133049" w:rsidRPr="00133049">
        <w:t>峰簇和宽背景</w:t>
      </w:r>
      <w:proofErr w:type="gramEnd"/>
      <w:r w:rsidR="00133049" w:rsidRPr="00133049">
        <w:t>结构，为后续深度可分离</w:t>
      </w:r>
      <w:r w:rsidR="00133049">
        <w:rPr>
          <w:rFonts w:hint="eastAsia"/>
        </w:rPr>
        <w:t>卷积</w:t>
      </w:r>
      <w:r w:rsidR="00133049" w:rsidRPr="00133049">
        <w:t>残差块、轻量上下文模块和多头输出层提供统一且相对可分的特征</w:t>
      </w:r>
      <w:r w:rsidR="00133049">
        <w:rPr>
          <w:rFonts w:hint="eastAsia"/>
        </w:rPr>
        <w:t>。</w:t>
      </w:r>
    </w:p>
    <w:p w14:paraId="65E96493" w14:textId="77777777" w:rsidR="00B3137F" w:rsidRPr="00080BB1" w:rsidRDefault="00B3137F" w:rsidP="00B3137F">
      <w:pPr>
        <w:ind w:firstLineChars="0" w:firstLine="0"/>
      </w:pPr>
    </w:p>
    <w:p w14:paraId="7662C191" w14:textId="689EDA41" w:rsidR="009909EB" w:rsidRPr="008B7784" w:rsidRDefault="00AC0A74" w:rsidP="00AC0A74">
      <w:pPr>
        <w:ind w:firstLineChars="0" w:firstLine="0"/>
        <w:rPr>
          <w:b/>
          <w:bCs/>
        </w:rPr>
      </w:pPr>
      <w:r>
        <w:rPr>
          <w:rFonts w:hint="eastAsia"/>
          <w:b/>
          <w:bCs/>
        </w:rPr>
        <w:t>1.</w:t>
      </w:r>
      <w:r w:rsidR="009909EB" w:rsidRPr="008B7784">
        <w:rPr>
          <w:rFonts w:hint="eastAsia"/>
          <w:b/>
          <w:bCs/>
        </w:rPr>
        <w:t xml:space="preserve">3.2 </w:t>
      </w:r>
      <w:r w:rsidR="009909EB" w:rsidRPr="008B7784">
        <w:rPr>
          <w:rFonts w:hint="eastAsia"/>
          <w:b/>
          <w:bCs/>
        </w:rPr>
        <w:t>深度可分离</w:t>
      </w:r>
      <w:r w:rsidR="006E4BA4">
        <w:rPr>
          <w:rFonts w:hint="eastAsia"/>
          <w:b/>
          <w:bCs/>
        </w:rPr>
        <w:t>卷积</w:t>
      </w:r>
      <w:r w:rsidR="00D852C5">
        <w:rPr>
          <w:rFonts w:hint="eastAsia"/>
          <w:b/>
          <w:bCs/>
        </w:rPr>
        <w:t>残差块</w:t>
      </w:r>
    </w:p>
    <w:p w14:paraId="4272D4FB" w14:textId="6818A26D" w:rsidR="009909EB" w:rsidRDefault="0090168F" w:rsidP="006E4BA4">
      <w:pPr>
        <w:ind w:firstLine="480"/>
      </w:pPr>
      <w:r w:rsidRPr="0090168F">
        <w:lastRenderedPageBreak/>
        <w:t>多尺度卷积完成窄峰、</w:t>
      </w:r>
      <w:proofErr w:type="gramStart"/>
      <w:r w:rsidRPr="0090168F">
        <w:t>峰簇和宽背景</w:t>
      </w:r>
      <w:proofErr w:type="gramEnd"/>
      <w:r w:rsidRPr="0090168F">
        <w:t>的初步提取后，主干仍需继续进行局部谱证据提纯、</w:t>
      </w:r>
      <w:proofErr w:type="gramStart"/>
      <w:r w:rsidRPr="0090168F">
        <w:t>谱长压缩</w:t>
      </w:r>
      <w:proofErr w:type="gramEnd"/>
      <w:r w:rsidRPr="0090168F">
        <w:t>和通道表达扩展</w:t>
      </w:r>
      <w:r w:rsidR="00E834B3" w:rsidRPr="00E834B3">
        <w:rPr>
          <w:rFonts w:hint="eastAsia"/>
        </w:rPr>
        <w:t>。</w:t>
      </w:r>
      <w:r w:rsidR="008B7784">
        <w:rPr>
          <w:rFonts w:hint="eastAsia"/>
        </w:rPr>
        <w:t>若直接使用标准卷积残差块，</w:t>
      </w:r>
      <w:r w:rsidRPr="0090168F">
        <w:t>卷积算子在同一操作中既要</w:t>
      </w:r>
      <w:proofErr w:type="gramStart"/>
      <w:r w:rsidRPr="0090168F">
        <w:t>沿谱轴</w:t>
      </w:r>
      <w:proofErr w:type="gramEnd"/>
      <w:r w:rsidRPr="0090168F">
        <w:t>提取局部结构，又要完成跨通道混合，参数量和乘</w:t>
      </w:r>
      <w:proofErr w:type="gramStart"/>
      <w:r w:rsidRPr="0090168F">
        <w:t>加计算</w:t>
      </w:r>
      <w:proofErr w:type="gramEnd"/>
      <w:r w:rsidRPr="0090168F">
        <w:t>量会随输入</w:t>
      </w:r>
      <w:r w:rsidRPr="0090168F">
        <w:t>/</w:t>
      </w:r>
      <w:r w:rsidRPr="0090168F">
        <w:t>输出通道数增长而迅速增加，不利于在线实时部署</w:t>
      </w:r>
      <w:r w:rsidR="008B7784">
        <w:rPr>
          <w:rFonts w:hint="eastAsia"/>
        </w:rPr>
        <w:t>。为此，</w:t>
      </w:r>
      <w:r w:rsidR="006E4BA4">
        <w:rPr>
          <w:rFonts w:hint="eastAsia"/>
        </w:rPr>
        <w:t>本</w:t>
      </w:r>
      <w:r>
        <w:rPr>
          <w:rFonts w:hint="eastAsia"/>
        </w:rPr>
        <w:t>方案</w:t>
      </w:r>
      <w:r w:rsidR="006E4BA4">
        <w:rPr>
          <w:rFonts w:hint="eastAsia"/>
        </w:rPr>
        <w:t>在主干</w:t>
      </w:r>
      <w:r w:rsidR="00E834B3">
        <w:rPr>
          <w:rFonts w:hint="eastAsia"/>
        </w:rPr>
        <w:t>网络</w:t>
      </w:r>
      <w:r w:rsidR="006E4BA4">
        <w:rPr>
          <w:rFonts w:hint="eastAsia"/>
        </w:rPr>
        <w:t>中采用深度可分离卷积残差块</w:t>
      </w:r>
      <w:r w:rsidR="005C47F5">
        <w:rPr>
          <w:rFonts w:hint="eastAsia"/>
        </w:rPr>
        <w:t>（</w:t>
      </w:r>
      <w:proofErr w:type="spellStart"/>
      <w:r w:rsidR="005C47F5" w:rsidRPr="005C47F5">
        <w:t>Depthwise</w:t>
      </w:r>
      <w:proofErr w:type="spellEnd"/>
      <w:r w:rsidR="008E736D">
        <w:rPr>
          <w:rFonts w:hint="eastAsia"/>
        </w:rPr>
        <w:t>-s</w:t>
      </w:r>
      <w:r w:rsidR="005C47F5" w:rsidRPr="005C47F5">
        <w:t>eparable Convolution</w:t>
      </w:r>
      <w:r w:rsidR="005C47F5" w:rsidRPr="005C47F5">
        <w:rPr>
          <w:rFonts w:hint="eastAsia"/>
        </w:rPr>
        <w:t xml:space="preserve"> Residual Block</w:t>
      </w:r>
      <w:r w:rsidR="005C47F5">
        <w:rPr>
          <w:rFonts w:hint="eastAsia"/>
        </w:rPr>
        <w:t>，</w:t>
      </w:r>
      <w:r w:rsidR="005C47F5" w:rsidRPr="005C47F5">
        <w:t>DSC</w:t>
      </w:r>
      <w:r w:rsidR="005C47F5">
        <w:rPr>
          <w:rFonts w:hint="eastAsia"/>
        </w:rPr>
        <w:t>-Res</w:t>
      </w:r>
      <w:r w:rsidR="005C47F5">
        <w:rPr>
          <w:rFonts w:hint="eastAsia"/>
        </w:rPr>
        <w:t>）</w:t>
      </w:r>
      <w:r w:rsidR="006E4BA4">
        <w:rPr>
          <w:rFonts w:hint="eastAsia"/>
        </w:rPr>
        <w:t>，</w:t>
      </w:r>
      <w:r>
        <w:rPr>
          <w:rFonts w:hint="eastAsia"/>
        </w:rPr>
        <w:t>以</w:t>
      </w:r>
      <w:r w:rsidR="006E4BA4">
        <w:rPr>
          <w:rFonts w:hint="eastAsia"/>
        </w:rPr>
        <w:t>逐通道空间卷积</w:t>
      </w:r>
      <w:r w:rsidR="006E4BA4">
        <w:rPr>
          <w:rFonts w:hint="eastAsia"/>
        </w:rPr>
        <w:t>+</w:t>
      </w:r>
      <w:r>
        <w:rPr>
          <w:rFonts w:hint="eastAsia"/>
        </w:rPr>
        <w:t>逐点通道</w:t>
      </w:r>
      <w:r w:rsidR="006E4BA4">
        <w:rPr>
          <w:rFonts w:hint="eastAsia"/>
        </w:rPr>
        <w:t>混合的</w:t>
      </w:r>
      <w:r w:rsidR="0087027A">
        <w:rPr>
          <w:rFonts w:hint="eastAsia"/>
        </w:rPr>
        <w:t>轻量化</w:t>
      </w:r>
      <w:r w:rsidR="006E4BA4">
        <w:rPr>
          <w:rFonts w:hint="eastAsia"/>
        </w:rPr>
        <w:t>方式替代标准</w:t>
      </w:r>
      <w:r w:rsidR="00B74E90">
        <w:rPr>
          <w:rFonts w:hint="eastAsia"/>
        </w:rPr>
        <w:t>大核</w:t>
      </w:r>
      <w:r w:rsidR="006E4BA4">
        <w:rPr>
          <w:rFonts w:hint="eastAsia"/>
        </w:rPr>
        <w:t>卷积，以</w:t>
      </w:r>
      <w:r w:rsidR="006E4BA4" w:rsidRPr="006E4BA4">
        <w:rPr>
          <w:rFonts w:hint="eastAsia"/>
        </w:rPr>
        <w:t>在保持局部峰形建模能力的前提下降低参数规模与乘加</w:t>
      </w:r>
      <w:r w:rsidR="006E4BA4">
        <w:rPr>
          <w:rFonts w:hint="eastAsia"/>
        </w:rPr>
        <w:t>运算</w:t>
      </w:r>
      <w:r w:rsidR="006E4BA4" w:rsidRPr="006E4BA4">
        <w:rPr>
          <w:rFonts w:hint="eastAsia"/>
        </w:rPr>
        <w:t>开销</w:t>
      </w:r>
      <w:r w:rsidR="006E4BA4">
        <w:rPr>
          <w:rFonts w:hint="eastAsia"/>
        </w:rPr>
        <w:t>，</w:t>
      </w:r>
      <w:r>
        <w:rPr>
          <w:rFonts w:hint="eastAsia"/>
        </w:rPr>
        <w:t>并通过</w:t>
      </w:r>
      <w:r w:rsidR="006E4BA4">
        <w:rPr>
          <w:rFonts w:hint="eastAsia"/>
        </w:rPr>
        <w:t>残差连接</w:t>
      </w:r>
      <w:r>
        <w:rPr>
          <w:rFonts w:hint="eastAsia"/>
        </w:rPr>
        <w:t>维持</w:t>
      </w:r>
      <w:r w:rsidR="006E4BA4">
        <w:rPr>
          <w:rFonts w:hint="eastAsia"/>
        </w:rPr>
        <w:t>深层</w:t>
      </w:r>
      <w:r>
        <w:rPr>
          <w:rFonts w:hint="eastAsia"/>
        </w:rPr>
        <w:t>网络</w:t>
      </w:r>
      <w:r w:rsidR="006E4BA4">
        <w:rPr>
          <w:rFonts w:hint="eastAsia"/>
        </w:rPr>
        <w:t>训练</w:t>
      </w:r>
      <w:r>
        <w:rPr>
          <w:rFonts w:hint="eastAsia"/>
        </w:rPr>
        <w:t>的稳定性</w:t>
      </w:r>
      <w:r w:rsidR="006E4BA4">
        <w:rPr>
          <w:rFonts w:hint="eastAsia"/>
        </w:rPr>
        <w:t>。</w:t>
      </w:r>
    </w:p>
    <w:p w14:paraId="0D27C3DE" w14:textId="14B95952" w:rsidR="006E4BA4" w:rsidRPr="00930F99" w:rsidRDefault="005C47F5" w:rsidP="006E4BA4">
      <w:pPr>
        <w:ind w:firstLine="480"/>
      </w:pPr>
      <w:r>
        <w:rPr>
          <w:rFonts w:hint="eastAsia"/>
        </w:rPr>
        <w:t>对</w:t>
      </w:r>
      <w:proofErr w:type="gramStart"/>
      <w:r>
        <w:rPr>
          <w:rFonts w:hint="eastAsia"/>
        </w:rPr>
        <w:t>本任务</w:t>
      </w:r>
      <w:proofErr w:type="gramEnd"/>
      <w:r>
        <w:rPr>
          <w:rFonts w:hint="eastAsia"/>
        </w:rPr>
        <w:t>而言，</w:t>
      </w:r>
      <w:r w:rsidR="00E834B3" w:rsidRPr="00E834B3">
        <w:t>设输入特征为</w:t>
      </w:r>
    </w:p>
    <w:p w14:paraId="5D428AAF" w14:textId="266853B7" w:rsidR="008B7784" w:rsidRPr="006E4BA4" w:rsidRDefault="00E834B3" w:rsidP="00E834B3">
      <w:pPr>
        <w:ind w:firstLineChars="0" w:firstLine="0"/>
        <w:jc w:val="center"/>
      </w:pPr>
      <w:r w:rsidRPr="00E834B3">
        <w:rPr>
          <w:rFonts w:hint="eastAsia"/>
          <w:noProof/>
        </w:rPr>
        <w:drawing>
          <wp:inline distT="0" distB="0" distL="0" distR="0" wp14:anchorId="0804AA01" wp14:editId="21612229">
            <wp:extent cx="729615" cy="232410"/>
            <wp:effectExtent l="0" t="0" r="0" b="0"/>
            <wp:docPr id="64119145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29615" cy="232410"/>
                    </a:xfrm>
                    <a:prstGeom prst="rect">
                      <a:avLst/>
                    </a:prstGeom>
                    <a:noFill/>
                    <a:ln>
                      <a:noFill/>
                    </a:ln>
                  </pic:spPr>
                </pic:pic>
              </a:graphicData>
            </a:graphic>
          </wp:inline>
        </w:drawing>
      </w:r>
    </w:p>
    <w:p w14:paraId="1709D51C" w14:textId="7A6F7144" w:rsidR="008B7784" w:rsidRDefault="0090168F" w:rsidP="00E834B3">
      <w:pPr>
        <w:ind w:firstLineChars="0" w:firstLine="0"/>
      </w:pPr>
      <w:r>
        <w:rPr>
          <w:rFonts w:hint="eastAsia"/>
        </w:rPr>
        <w:t>采用</w:t>
      </w:r>
      <w:r w:rsidR="00E834B3" w:rsidRPr="00E834B3">
        <w:t>标准卷积</w:t>
      </w:r>
      <w:r w:rsidR="00E834B3">
        <w:rPr>
          <w:rFonts w:hint="eastAsia"/>
        </w:rPr>
        <w:t>时，</w:t>
      </w:r>
      <w:r w:rsidR="00E834B3" w:rsidRPr="00E834B3">
        <w:t>参数量与乘</w:t>
      </w:r>
      <w:proofErr w:type="gramStart"/>
      <w:r w:rsidR="00E834B3" w:rsidRPr="00E834B3">
        <w:t>加复杂</w:t>
      </w:r>
      <w:proofErr w:type="gramEnd"/>
      <w:r w:rsidR="00E834B3" w:rsidRPr="00E834B3">
        <w:t>度</w:t>
      </w:r>
      <w:r>
        <w:rPr>
          <w:rFonts w:hint="eastAsia"/>
        </w:rPr>
        <w:t>可写</w:t>
      </w:r>
      <w:r w:rsidR="00E834B3" w:rsidRPr="00E834B3">
        <w:t>为</w:t>
      </w:r>
    </w:p>
    <w:p w14:paraId="50A00675" w14:textId="02882E08" w:rsidR="00E834B3" w:rsidRDefault="00E834B3" w:rsidP="00E834B3">
      <w:pPr>
        <w:ind w:firstLineChars="0" w:firstLine="0"/>
        <w:jc w:val="center"/>
      </w:pPr>
      <w:r w:rsidRPr="00E834B3">
        <w:rPr>
          <w:rFonts w:hint="eastAsia"/>
          <w:noProof/>
        </w:rPr>
        <w:drawing>
          <wp:inline distT="0" distB="0" distL="0" distR="0" wp14:anchorId="03CF8DCA" wp14:editId="1FCC7A9A">
            <wp:extent cx="962025" cy="248285"/>
            <wp:effectExtent l="0" t="0" r="9525" b="0"/>
            <wp:docPr id="67985996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62025" cy="248285"/>
                    </a:xfrm>
                    <a:prstGeom prst="rect">
                      <a:avLst/>
                    </a:prstGeom>
                    <a:noFill/>
                    <a:ln>
                      <a:noFill/>
                    </a:ln>
                  </pic:spPr>
                </pic:pic>
              </a:graphicData>
            </a:graphic>
          </wp:inline>
        </w:drawing>
      </w:r>
    </w:p>
    <w:p w14:paraId="675A2841" w14:textId="5F390BFF" w:rsidR="00E834B3" w:rsidRDefault="00E834B3" w:rsidP="00E834B3">
      <w:pPr>
        <w:ind w:firstLine="480"/>
        <w:jc w:val="center"/>
      </w:pPr>
      <w:r w:rsidRPr="00E834B3">
        <w:rPr>
          <w:noProof/>
        </w:rPr>
        <w:drawing>
          <wp:inline distT="0" distB="0" distL="0" distR="0" wp14:anchorId="196556A5" wp14:editId="0D53B450">
            <wp:extent cx="1363980" cy="248285"/>
            <wp:effectExtent l="0" t="0" r="7620" b="0"/>
            <wp:docPr id="1425601587"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363980" cy="248285"/>
                    </a:xfrm>
                    <a:prstGeom prst="rect">
                      <a:avLst/>
                    </a:prstGeom>
                    <a:noFill/>
                    <a:ln>
                      <a:noFill/>
                    </a:ln>
                  </pic:spPr>
                </pic:pic>
              </a:graphicData>
            </a:graphic>
          </wp:inline>
        </w:drawing>
      </w:r>
    </w:p>
    <w:p w14:paraId="498AD87F" w14:textId="77777777" w:rsidR="009D170B" w:rsidRDefault="009D170B" w:rsidP="00E834B3">
      <w:pPr>
        <w:ind w:firstLineChars="0" w:firstLine="0"/>
      </w:pPr>
      <w:r>
        <w:rPr>
          <w:rFonts w:hint="eastAsia"/>
        </w:rPr>
        <w:t>其中</w:t>
      </w:r>
      <w:r w:rsidRPr="009D170B">
        <w:rPr>
          <w:rFonts w:hint="eastAsia"/>
          <w:i/>
          <w:iCs/>
        </w:rPr>
        <w:t>k</w:t>
      </w:r>
      <w:r>
        <w:rPr>
          <w:rFonts w:hint="eastAsia"/>
        </w:rPr>
        <w:t>为卷积核长度。</w:t>
      </w:r>
      <w:r w:rsidR="00E834B3" w:rsidRPr="00E834B3">
        <w:t>当主干</w:t>
      </w:r>
      <w:r w:rsidR="00E834B3">
        <w:rPr>
          <w:rFonts w:hint="eastAsia"/>
        </w:rPr>
        <w:t>网络</w:t>
      </w:r>
      <w:r w:rsidR="00E834B3" w:rsidRPr="00E834B3">
        <w:t>需要多层堆叠并逐步提升通道宽度时，以上复杂度将迅速增大，从而压缩后续多头输出与物理重构层可用的计算预算。</w:t>
      </w:r>
    </w:p>
    <w:p w14:paraId="5D950E34" w14:textId="6CB60D4E" w:rsidR="00E834B3" w:rsidRDefault="0090168F" w:rsidP="009D170B">
      <w:pPr>
        <w:ind w:firstLine="480"/>
      </w:pPr>
      <w:r w:rsidRPr="0090168F">
        <w:t>从光谱识别目标看</w:t>
      </w:r>
      <w:r>
        <w:rPr>
          <w:rFonts w:hint="eastAsia"/>
        </w:rPr>
        <w:t>，</w:t>
      </w:r>
      <w:r w:rsidRPr="0090168F">
        <w:t>组分判别和浓度反演并不要求每一层</w:t>
      </w:r>
      <w:r>
        <w:rPr>
          <w:rFonts w:hint="eastAsia"/>
        </w:rPr>
        <w:t>网络</w:t>
      </w:r>
      <w:r w:rsidRPr="0090168F">
        <w:t>都执行高成本全通道卷积。主干的核心任务是在保留局部峰形解析能力的基础上，高效提取局部结构并完成必要的通道融合。</w:t>
      </w:r>
      <w:r>
        <w:rPr>
          <w:rFonts w:hint="eastAsia"/>
        </w:rPr>
        <w:t>因此</w:t>
      </w:r>
      <w:r w:rsidR="005C47F5" w:rsidRPr="005C47F5">
        <w:t>，</w:t>
      </w:r>
      <w:r w:rsidR="004228C0">
        <w:rPr>
          <w:rFonts w:hint="eastAsia"/>
        </w:rPr>
        <w:t>本方案采用</w:t>
      </w:r>
      <w:r w:rsidR="005C47F5" w:rsidRPr="005C47F5">
        <w:t>深度可分离卷积</w:t>
      </w:r>
      <w:r w:rsidR="004228C0">
        <w:rPr>
          <w:rFonts w:hint="eastAsia"/>
        </w:rPr>
        <w:t>，</w:t>
      </w:r>
      <w:r w:rsidR="005C47F5" w:rsidRPr="005C47F5">
        <w:t>将标准卷积分解为逐</w:t>
      </w:r>
      <w:r w:rsidR="004228C0">
        <w:rPr>
          <w:rFonts w:hint="eastAsia"/>
        </w:rPr>
        <w:t>深度</w:t>
      </w:r>
      <w:r w:rsidR="005C47F5" w:rsidRPr="005C47F5">
        <w:t>卷积（</w:t>
      </w:r>
      <w:proofErr w:type="spellStart"/>
      <w:r w:rsidR="005C47F5">
        <w:rPr>
          <w:rFonts w:hint="eastAsia"/>
        </w:rPr>
        <w:t>D</w:t>
      </w:r>
      <w:r w:rsidR="005C47F5" w:rsidRPr="005C47F5">
        <w:t>epthwise</w:t>
      </w:r>
      <w:proofErr w:type="spellEnd"/>
      <w:r w:rsidR="005C47F5" w:rsidRPr="005C47F5">
        <w:t xml:space="preserve"> </w:t>
      </w:r>
      <w:r w:rsidR="005C47F5">
        <w:rPr>
          <w:rFonts w:hint="eastAsia"/>
        </w:rPr>
        <w:t>C</w:t>
      </w:r>
      <w:r w:rsidR="005C47F5" w:rsidRPr="005C47F5">
        <w:t>onvolution</w:t>
      </w:r>
      <w:r w:rsidR="004228C0">
        <w:rPr>
          <w:rFonts w:hint="eastAsia"/>
        </w:rPr>
        <w:t>，</w:t>
      </w:r>
      <w:r w:rsidR="004228C0">
        <w:rPr>
          <w:rFonts w:hint="eastAsia"/>
        </w:rPr>
        <w:t>DW</w:t>
      </w:r>
      <w:r w:rsidR="005C47F5" w:rsidRPr="005C47F5">
        <w:t>）和点卷积</w:t>
      </w:r>
      <w:r w:rsidR="005C47F5">
        <w:rPr>
          <w:rFonts w:hint="eastAsia"/>
        </w:rPr>
        <w:t>（</w:t>
      </w:r>
      <w:r w:rsidR="005C47F5">
        <w:rPr>
          <w:rFonts w:hint="eastAsia"/>
        </w:rPr>
        <w:t>P</w:t>
      </w:r>
      <w:r w:rsidR="005C47F5" w:rsidRPr="005C47F5">
        <w:t xml:space="preserve">ointwise </w:t>
      </w:r>
      <w:r w:rsidR="005C47F5">
        <w:rPr>
          <w:rFonts w:hint="eastAsia"/>
        </w:rPr>
        <w:t>C</w:t>
      </w:r>
      <w:r w:rsidR="005C47F5" w:rsidRPr="005C47F5">
        <w:t>onvolution</w:t>
      </w:r>
      <w:r w:rsidR="004228C0">
        <w:rPr>
          <w:rFonts w:hint="eastAsia"/>
        </w:rPr>
        <w:t>，</w:t>
      </w:r>
      <w:r w:rsidR="004228C0">
        <w:rPr>
          <w:rFonts w:hint="eastAsia"/>
        </w:rPr>
        <w:t>PW</w:t>
      </w:r>
      <w:r w:rsidR="005C47F5">
        <w:rPr>
          <w:rFonts w:hint="eastAsia"/>
        </w:rPr>
        <w:t>）</w:t>
      </w:r>
      <w:r w:rsidR="005C47F5" w:rsidRPr="005C47F5">
        <w:t>两个相互独立的步骤</w:t>
      </w:r>
      <w:r w:rsidR="004228C0">
        <w:rPr>
          <w:rFonts w:hint="eastAsia"/>
        </w:rPr>
        <w:t>：</w:t>
      </w:r>
      <w:r w:rsidR="004228C0">
        <w:rPr>
          <w:rFonts w:hint="eastAsia"/>
        </w:rPr>
        <w:t>DW</w:t>
      </w:r>
      <w:r w:rsidRPr="0090168F">
        <w:t>在每个输入通道内独立进行一维卷积，主要负责局部</w:t>
      </w:r>
      <w:proofErr w:type="gramStart"/>
      <w:r w:rsidRPr="0090168F">
        <w:t>谱结构</w:t>
      </w:r>
      <w:proofErr w:type="gramEnd"/>
      <w:r w:rsidRPr="0090168F">
        <w:t>提取</w:t>
      </w:r>
      <w:r w:rsidR="004228C0" w:rsidRPr="004228C0">
        <w:t>，而不进行通道间混合</w:t>
      </w:r>
      <w:r w:rsidR="004228C0">
        <w:rPr>
          <w:rFonts w:hint="eastAsia"/>
        </w:rPr>
        <w:t>；</w:t>
      </w:r>
      <w:r w:rsidR="004228C0">
        <w:rPr>
          <w:rFonts w:hint="eastAsia"/>
        </w:rPr>
        <w:t>PW</w:t>
      </w:r>
      <w:r w:rsidR="004228C0">
        <w:rPr>
          <w:rFonts w:hint="eastAsia"/>
        </w:rPr>
        <w:t>使用</w:t>
      </w:r>
      <m:oMath>
        <m:r>
          <w:rPr>
            <w:rFonts w:ascii="Cambria Math" w:hAnsi="Cambria Math"/>
          </w:rPr>
          <m:t>1×1</m:t>
        </m:r>
      </m:oMath>
      <w:r w:rsidR="004228C0">
        <w:rPr>
          <w:rFonts w:hint="eastAsia"/>
        </w:rPr>
        <w:t>卷积</w:t>
      </w:r>
      <w:r w:rsidR="004228C0" w:rsidRPr="004228C0">
        <w:t>在同一位置上对各通道输出进行线性组合，完成通道混合与特征重组</w:t>
      </w:r>
      <w:r w:rsidR="004228C0">
        <w:rPr>
          <w:rFonts w:hint="eastAsia"/>
        </w:rPr>
        <w:t>。由此</w:t>
      </w:r>
      <w:r w:rsidR="004228C0" w:rsidRPr="004228C0">
        <w:t>深度可分离卷积的总参数量与乘</w:t>
      </w:r>
      <w:proofErr w:type="gramStart"/>
      <w:r w:rsidR="004228C0" w:rsidRPr="004228C0">
        <w:t>加复杂</w:t>
      </w:r>
      <w:proofErr w:type="gramEnd"/>
      <w:r w:rsidR="004228C0" w:rsidRPr="004228C0">
        <w:t>度</w:t>
      </w:r>
      <w:r>
        <w:rPr>
          <w:rFonts w:hint="eastAsia"/>
        </w:rPr>
        <w:t>可写</w:t>
      </w:r>
      <w:r w:rsidR="004228C0" w:rsidRPr="004228C0">
        <w:t>为</w:t>
      </w:r>
    </w:p>
    <w:p w14:paraId="0A68870A" w14:textId="0335A54C" w:rsidR="00157442" w:rsidRDefault="00BB711F" w:rsidP="00BB711F">
      <w:pPr>
        <w:ind w:firstLineChars="0" w:firstLine="0"/>
        <w:jc w:val="center"/>
      </w:pPr>
      <w:r w:rsidRPr="00BB711F">
        <w:rPr>
          <w:noProof/>
        </w:rPr>
        <w:drawing>
          <wp:inline distT="0" distB="0" distL="0" distR="0" wp14:anchorId="1BDB0C8C" wp14:editId="7C206E55">
            <wp:extent cx="1332230" cy="248285"/>
            <wp:effectExtent l="0" t="0" r="1270" b="0"/>
            <wp:docPr id="122262471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332230" cy="248285"/>
                    </a:xfrm>
                    <a:prstGeom prst="rect">
                      <a:avLst/>
                    </a:prstGeom>
                    <a:noFill/>
                    <a:ln>
                      <a:noFill/>
                    </a:ln>
                  </pic:spPr>
                </pic:pic>
              </a:graphicData>
            </a:graphic>
          </wp:inline>
        </w:drawing>
      </w:r>
    </w:p>
    <w:p w14:paraId="36715978" w14:textId="35C95EFB" w:rsidR="004228C0" w:rsidRDefault="00BB711F" w:rsidP="00BB711F">
      <w:pPr>
        <w:ind w:firstLineChars="0" w:firstLine="0"/>
        <w:jc w:val="center"/>
      </w:pPr>
      <w:r w:rsidRPr="00BB711F">
        <w:rPr>
          <w:noProof/>
        </w:rPr>
        <w:drawing>
          <wp:inline distT="0" distB="0" distL="0" distR="0" wp14:anchorId="027CF273" wp14:editId="01A86F7A">
            <wp:extent cx="1844675" cy="248285"/>
            <wp:effectExtent l="0" t="0" r="3175" b="0"/>
            <wp:docPr id="1987570647"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44675" cy="248285"/>
                    </a:xfrm>
                    <a:prstGeom prst="rect">
                      <a:avLst/>
                    </a:prstGeom>
                    <a:noFill/>
                    <a:ln>
                      <a:noFill/>
                    </a:ln>
                  </pic:spPr>
                </pic:pic>
              </a:graphicData>
            </a:graphic>
          </wp:inline>
        </w:drawing>
      </w:r>
    </w:p>
    <w:p w14:paraId="4F2E2582" w14:textId="3861BF8C" w:rsidR="00CB658E" w:rsidRDefault="00CB658E" w:rsidP="004228C0">
      <w:pPr>
        <w:ind w:firstLineChars="0" w:firstLine="0"/>
      </w:pPr>
      <w:r>
        <w:rPr>
          <w:rFonts w:hint="eastAsia"/>
        </w:rPr>
        <w:t>相对于标准卷积，复杂度比值为</w:t>
      </w:r>
    </w:p>
    <w:p w14:paraId="34A4E886" w14:textId="67E4CF4C" w:rsidR="00CB658E" w:rsidRDefault="00306EC4" w:rsidP="00CB658E">
      <w:pPr>
        <w:ind w:firstLineChars="0" w:firstLine="0"/>
        <w:jc w:val="center"/>
      </w:pPr>
      <w:r w:rsidRPr="00306EC4">
        <w:rPr>
          <w:noProof/>
        </w:rPr>
        <w:drawing>
          <wp:inline distT="0" distB="0" distL="0" distR="0" wp14:anchorId="0D21D26F" wp14:editId="72DEC97E">
            <wp:extent cx="1310640" cy="498475"/>
            <wp:effectExtent l="0" t="0" r="0" b="0"/>
            <wp:docPr id="21385817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10640" cy="498475"/>
                    </a:xfrm>
                    <a:prstGeom prst="rect">
                      <a:avLst/>
                    </a:prstGeom>
                    <a:noFill/>
                    <a:ln>
                      <a:noFill/>
                    </a:ln>
                  </pic:spPr>
                </pic:pic>
              </a:graphicData>
            </a:graphic>
          </wp:inline>
        </w:drawing>
      </w:r>
    </w:p>
    <w:p w14:paraId="0483F122" w14:textId="6A612AED" w:rsidR="00CB658E" w:rsidRDefault="00CB658E" w:rsidP="004228C0">
      <w:pPr>
        <w:ind w:firstLineChars="0" w:firstLine="0"/>
      </w:pPr>
      <w:r>
        <w:rPr>
          <w:rFonts w:hint="eastAsia"/>
        </w:rPr>
        <w:lastRenderedPageBreak/>
        <w:t>由此表明，当输出通道数</w:t>
      </w:r>
      <w:r w:rsidRPr="00CB658E">
        <w:rPr>
          <w:rFonts w:hint="eastAsia"/>
          <w:i/>
          <w:iCs/>
        </w:rPr>
        <w:t>C</w:t>
      </w:r>
      <w:r w:rsidRPr="00CB658E">
        <w:rPr>
          <w:rFonts w:hint="eastAsia"/>
          <w:i/>
          <w:iCs/>
          <w:vertAlign w:val="subscript"/>
        </w:rPr>
        <w:t>out</w:t>
      </w:r>
      <w:r>
        <w:rPr>
          <w:rFonts w:hint="eastAsia"/>
        </w:rPr>
        <w:t>与卷积核长度</w:t>
      </w:r>
      <w:r w:rsidRPr="00CB658E">
        <w:rPr>
          <w:rFonts w:hint="eastAsia"/>
          <w:i/>
          <w:iCs/>
        </w:rPr>
        <w:t>k</w:t>
      </w:r>
      <w:r>
        <w:rPr>
          <w:rFonts w:hint="eastAsia"/>
        </w:rPr>
        <w:t>增大时，</w:t>
      </w:r>
      <w:r w:rsidRPr="00CB658E">
        <w:rPr>
          <w:rFonts w:hint="eastAsia"/>
        </w:rPr>
        <w:t>深度可分离卷积能够显著降低参数规模与乘加开销</w:t>
      </w:r>
      <w:r>
        <w:rPr>
          <w:rFonts w:hint="eastAsia"/>
        </w:rPr>
        <w:t>，</w:t>
      </w:r>
      <w:r w:rsidRPr="00CB658E">
        <w:rPr>
          <w:rFonts w:hint="eastAsia"/>
        </w:rPr>
        <w:t>对于</w:t>
      </w:r>
      <w:r w:rsidR="0090168F">
        <w:rPr>
          <w:rFonts w:hint="eastAsia"/>
        </w:rPr>
        <w:t>受</w:t>
      </w:r>
      <w:r w:rsidR="0090168F" w:rsidRPr="0090168F">
        <w:t>时延约束的在线识别系统而言，该算子具有较强的工程适配性</w:t>
      </w:r>
      <w:r w:rsidRPr="00CB658E">
        <w:rPr>
          <w:rFonts w:hint="eastAsia"/>
        </w:rPr>
        <w:t>。</w:t>
      </w:r>
    </w:p>
    <w:p w14:paraId="38A788D9" w14:textId="7274D4FD" w:rsidR="005349CC" w:rsidRDefault="009D170B" w:rsidP="009D170B">
      <w:pPr>
        <w:ind w:firstLine="480"/>
      </w:pPr>
      <w:r>
        <w:rPr>
          <w:rFonts w:hint="eastAsia"/>
        </w:rPr>
        <w:t>本方案</w:t>
      </w:r>
      <w:r w:rsidR="009128C4" w:rsidRPr="009128C4">
        <w:t>进一步将深度可分离卷积嵌入残差结构</w:t>
      </w:r>
      <w:r w:rsidR="009128C4">
        <w:rPr>
          <w:rFonts w:hint="eastAsia"/>
        </w:rPr>
        <w:t>，构成</w:t>
      </w:r>
      <w:r w:rsidR="009128C4">
        <w:rPr>
          <w:rFonts w:hint="eastAsia"/>
        </w:rPr>
        <w:t>DSC-Res</w:t>
      </w:r>
      <w:r w:rsidR="009128C4">
        <w:rPr>
          <w:rFonts w:hint="eastAsia"/>
        </w:rPr>
        <w:t>块</w:t>
      </w:r>
      <w:r w:rsidR="00CB3E24">
        <w:rPr>
          <w:rFonts w:hint="eastAsia"/>
        </w:rPr>
        <w:t>，</w:t>
      </w:r>
      <w:r w:rsidR="00CB3E24" w:rsidRPr="00CB3E24">
        <w:t>以增强深层</w:t>
      </w:r>
      <w:r w:rsidR="009128C4">
        <w:rPr>
          <w:rFonts w:hint="eastAsia"/>
        </w:rPr>
        <w:t>网络的收敛</w:t>
      </w:r>
      <w:r w:rsidR="00CB3E24" w:rsidRPr="00CB3E24">
        <w:t>稳定性</w:t>
      </w:r>
      <w:r w:rsidR="009128C4">
        <w:rPr>
          <w:rFonts w:hint="eastAsia"/>
        </w:rPr>
        <w:t>，</w:t>
      </w:r>
      <w:r w:rsidR="00CB3E24" w:rsidRPr="00CB3E24">
        <w:t>并</w:t>
      </w:r>
      <w:r w:rsidR="009128C4">
        <w:rPr>
          <w:rFonts w:hint="eastAsia"/>
        </w:rPr>
        <w:t>尽量</w:t>
      </w:r>
      <w:proofErr w:type="gramStart"/>
      <w:r w:rsidR="00CB3E24" w:rsidRPr="00CB3E24">
        <w:t>保留弱峰</w:t>
      </w:r>
      <w:r w:rsidR="009128C4">
        <w:rPr>
          <w:rFonts w:hint="eastAsia"/>
        </w:rPr>
        <w:t>和</w:t>
      </w:r>
      <w:proofErr w:type="gramEnd"/>
      <w:r w:rsidR="009128C4">
        <w:rPr>
          <w:rFonts w:hint="eastAsia"/>
        </w:rPr>
        <w:t>细微边界信息</w:t>
      </w:r>
      <w:r w:rsidR="00CB3E24">
        <w:rPr>
          <w:rFonts w:hint="eastAsia"/>
        </w:rPr>
        <w:t>。</w:t>
      </w:r>
    </w:p>
    <w:p w14:paraId="577C5DB1" w14:textId="5B468726" w:rsidR="005349CC" w:rsidRDefault="00C10D3F" w:rsidP="005349CC">
      <w:pPr>
        <w:ind w:firstLineChars="0" w:firstLine="0"/>
        <w:jc w:val="center"/>
      </w:pPr>
      <w:r>
        <w:rPr>
          <w:noProof/>
        </w:rPr>
        <w:drawing>
          <wp:inline distT="0" distB="0" distL="0" distR="0" wp14:anchorId="2E317E5D" wp14:editId="6DC2181F">
            <wp:extent cx="5225998" cy="1721223"/>
            <wp:effectExtent l="0" t="0" r="0" b="0"/>
            <wp:docPr id="112631858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cstate="print">
                      <a:extLst>
                        <a:ext uri="{BEBA8EAE-BF5A-486C-A8C5-ECC9F3942E4B}">
                          <a14:imgProps xmlns:a14="http://schemas.microsoft.com/office/drawing/2010/main">
                            <a14:imgLayer r:embed="rId26">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260931" cy="1732728"/>
                    </a:xfrm>
                    <a:prstGeom prst="rect">
                      <a:avLst/>
                    </a:prstGeom>
                    <a:noFill/>
                    <a:ln>
                      <a:noFill/>
                    </a:ln>
                  </pic:spPr>
                </pic:pic>
              </a:graphicData>
            </a:graphic>
          </wp:inline>
        </w:drawing>
      </w:r>
    </w:p>
    <w:p w14:paraId="4703033F" w14:textId="1E1B02A0" w:rsidR="005349CC" w:rsidRPr="005349CC" w:rsidRDefault="005349CC" w:rsidP="005349CC">
      <w:pPr>
        <w:ind w:firstLineChars="0" w:firstLine="0"/>
        <w:jc w:val="center"/>
        <w:rPr>
          <w:sz w:val="21"/>
          <w:szCs w:val="21"/>
        </w:rPr>
      </w:pPr>
      <w:r w:rsidRPr="008051B3">
        <w:rPr>
          <w:rFonts w:hint="eastAsia"/>
          <w:sz w:val="21"/>
          <w:szCs w:val="21"/>
        </w:rPr>
        <w:t>图</w:t>
      </w:r>
      <w:r w:rsidR="000369F3">
        <w:rPr>
          <w:rFonts w:hint="eastAsia"/>
          <w:sz w:val="21"/>
          <w:szCs w:val="21"/>
        </w:rPr>
        <w:t>5</w:t>
      </w:r>
      <w:r w:rsidR="00ED1C55">
        <w:rPr>
          <w:rFonts w:hint="eastAsia"/>
          <w:sz w:val="21"/>
          <w:szCs w:val="21"/>
        </w:rPr>
        <w:t xml:space="preserve"> </w:t>
      </w:r>
      <w:r w:rsidRPr="008051B3">
        <w:rPr>
          <w:rFonts w:hint="eastAsia"/>
          <w:sz w:val="21"/>
          <w:szCs w:val="21"/>
        </w:rPr>
        <w:t xml:space="preserve"> </w:t>
      </w:r>
      <w:r>
        <w:rPr>
          <w:rFonts w:hint="eastAsia"/>
          <w:sz w:val="21"/>
          <w:szCs w:val="21"/>
        </w:rPr>
        <w:t>深度可分离卷积残差块</w:t>
      </w:r>
      <w:r w:rsidRPr="008051B3">
        <w:rPr>
          <w:rFonts w:hint="eastAsia"/>
          <w:sz w:val="21"/>
          <w:szCs w:val="21"/>
        </w:rPr>
        <w:t>结构</w:t>
      </w:r>
    </w:p>
    <w:p w14:paraId="308D5326" w14:textId="52BFA0DD" w:rsidR="00CB658E" w:rsidRDefault="001A4BF9" w:rsidP="009D170B">
      <w:pPr>
        <w:ind w:firstLine="480"/>
      </w:pPr>
      <w:r>
        <w:rPr>
          <w:rFonts w:hint="eastAsia"/>
        </w:rPr>
        <w:t>图</w:t>
      </w:r>
      <w:r w:rsidR="00005D5E">
        <w:rPr>
          <w:rFonts w:hint="eastAsia"/>
        </w:rPr>
        <w:t>5</w:t>
      </w:r>
      <w:r w:rsidR="009128C4">
        <w:rPr>
          <w:rFonts w:hint="eastAsia"/>
        </w:rPr>
        <w:t>给出了</w:t>
      </w:r>
      <w:r>
        <w:rPr>
          <w:rFonts w:hint="eastAsia"/>
        </w:rPr>
        <w:t>深度可分离残差块</w:t>
      </w:r>
      <w:r w:rsidR="009128C4">
        <w:rPr>
          <w:rFonts w:hint="eastAsia"/>
        </w:rPr>
        <w:t>的</w:t>
      </w:r>
      <w:r>
        <w:rPr>
          <w:rFonts w:hint="eastAsia"/>
        </w:rPr>
        <w:t>结构，</w:t>
      </w:r>
      <w:r w:rsidR="004A14A4">
        <w:rPr>
          <w:rFonts w:hint="eastAsia"/>
        </w:rPr>
        <w:t>一个标准的残差块</w:t>
      </w:r>
      <w:r w:rsidR="009128C4">
        <w:rPr>
          <w:rFonts w:hint="eastAsia"/>
        </w:rPr>
        <w:t>可表示</w:t>
      </w:r>
      <w:r w:rsidR="00CB3E24" w:rsidRPr="00CB3E24">
        <w:t>为</w:t>
      </w:r>
    </w:p>
    <w:p w14:paraId="66B5A81B" w14:textId="558A071B" w:rsidR="009D170B" w:rsidRDefault="0090168F" w:rsidP="00CB3E24">
      <w:pPr>
        <w:ind w:firstLineChars="0" w:firstLine="0"/>
        <w:jc w:val="center"/>
      </w:pPr>
      <w:r w:rsidRPr="0090168F">
        <w:rPr>
          <w:noProof/>
        </w:rPr>
        <w:drawing>
          <wp:inline distT="0" distB="0" distL="0" distR="0" wp14:anchorId="4FC066A5" wp14:editId="71FB6CCE">
            <wp:extent cx="1876425" cy="1115060"/>
            <wp:effectExtent l="0" t="0" r="0" b="0"/>
            <wp:docPr id="13232512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6425" cy="1115060"/>
                    </a:xfrm>
                    <a:prstGeom prst="rect">
                      <a:avLst/>
                    </a:prstGeom>
                    <a:noFill/>
                    <a:ln>
                      <a:noFill/>
                    </a:ln>
                  </pic:spPr>
                </pic:pic>
              </a:graphicData>
            </a:graphic>
          </wp:inline>
        </w:drawing>
      </w:r>
    </w:p>
    <w:p w14:paraId="0E14D247" w14:textId="1E3FA8EB" w:rsidR="009D170B" w:rsidRPr="00D75682" w:rsidRDefault="00D75682" w:rsidP="004228C0">
      <w:pPr>
        <w:ind w:firstLineChars="0" w:firstLine="0"/>
      </w:pPr>
      <w:r>
        <w:rPr>
          <w:rFonts w:hint="eastAsia"/>
        </w:rPr>
        <w:t>其中，</w:t>
      </w:r>
      <m:oMath>
        <m:r>
          <w:rPr>
            <w:rFonts w:ascii="Cambria Math" w:hAnsi="Cambria Math"/>
          </w:rPr>
          <m:t>ϕ</m:t>
        </m:r>
      </m:oMath>
      <w:r>
        <w:rPr>
          <w:rFonts w:hint="eastAsia"/>
        </w:rPr>
        <w:t>表示非线性激活函数，</w:t>
      </w:r>
      <w:r w:rsidR="00621B9C" w:rsidRPr="00621B9C">
        <w:rPr>
          <w:rFonts w:hint="eastAsia"/>
          <w:i/>
          <w:iCs/>
        </w:rPr>
        <w:t>BN</w:t>
      </w:r>
      <w:r>
        <w:rPr>
          <w:rFonts w:hint="eastAsia"/>
        </w:rPr>
        <w:t>表示归一化操作，</w:t>
      </w:r>
      <w:r w:rsidR="0090168F" w:rsidRPr="0090168F">
        <w:rPr>
          <w:rFonts w:hint="eastAsia"/>
          <w:i/>
          <w:iCs/>
        </w:rPr>
        <w:t>DS</w:t>
      </w:r>
      <w:r w:rsidR="0090168F">
        <w:rPr>
          <w:rFonts w:hint="eastAsia"/>
        </w:rPr>
        <w:t>表示下采样，</w:t>
      </w:r>
      <w:proofErr w:type="spellStart"/>
      <w:r w:rsidRPr="00D75682">
        <w:rPr>
          <w:rFonts w:hint="eastAsia"/>
          <w:i/>
          <w:iCs/>
        </w:rPr>
        <w:t>F</w:t>
      </w:r>
      <w:r w:rsidRPr="00D75682">
        <w:rPr>
          <w:rFonts w:hint="eastAsia"/>
          <w:i/>
          <w:iCs/>
          <w:vertAlign w:val="subscript"/>
        </w:rPr>
        <w:t>skip</w:t>
      </w:r>
      <w:proofErr w:type="spellEnd"/>
      <w:r>
        <w:rPr>
          <w:rFonts w:hint="eastAsia"/>
        </w:rPr>
        <w:t>表示残差捷径分支输出。</w:t>
      </w:r>
      <w:r w:rsidR="00711856">
        <w:rPr>
          <w:rFonts w:hint="eastAsia"/>
        </w:rPr>
        <w:t>第一层点卷积</w:t>
      </w:r>
      <w:r w:rsidR="00060DEF" w:rsidRPr="00060DEF">
        <w:rPr>
          <w:rFonts w:hint="eastAsia"/>
        </w:rPr>
        <w:t>主要</w:t>
      </w:r>
      <w:r w:rsidR="009128C4">
        <w:rPr>
          <w:rFonts w:hint="eastAsia"/>
        </w:rPr>
        <w:t>用于</w:t>
      </w:r>
      <w:r w:rsidR="009128C4" w:rsidRPr="00060DEF">
        <w:rPr>
          <w:rFonts w:hint="eastAsia"/>
        </w:rPr>
        <w:t>调整</w:t>
      </w:r>
      <w:r w:rsidR="00060DEF" w:rsidRPr="00060DEF">
        <w:rPr>
          <w:rFonts w:hint="eastAsia"/>
        </w:rPr>
        <w:t>通道，使输入特征进入适合</w:t>
      </w:r>
      <w:r w:rsidR="009128C4">
        <w:rPr>
          <w:rFonts w:hint="eastAsia"/>
        </w:rPr>
        <w:t>的表示空间</w:t>
      </w:r>
      <w:r w:rsidR="00060DEF" w:rsidRPr="00060DEF">
        <w:rPr>
          <w:rFonts w:hint="eastAsia"/>
        </w:rPr>
        <w:t>；中间的深度卷积沿</w:t>
      </w:r>
      <w:r w:rsidR="00060DEF">
        <w:rPr>
          <w:rFonts w:hint="eastAsia"/>
        </w:rPr>
        <w:t>波数</w:t>
      </w:r>
      <w:r w:rsidR="00060DEF" w:rsidRPr="00060DEF">
        <w:rPr>
          <w:rFonts w:hint="eastAsia"/>
        </w:rPr>
        <w:t>轴分别提取各通道</w:t>
      </w:r>
      <w:r w:rsidR="009128C4">
        <w:rPr>
          <w:rFonts w:hint="eastAsia"/>
        </w:rPr>
        <w:t>内</w:t>
      </w:r>
      <w:r w:rsidR="00060DEF" w:rsidRPr="00060DEF">
        <w:rPr>
          <w:rFonts w:hint="eastAsia"/>
        </w:rPr>
        <w:t>的局部谱结构，重点编码窄峰、肩峰和边界等关键细节；第二层点卷积</w:t>
      </w:r>
      <w:r w:rsidR="009128C4" w:rsidRPr="009128C4">
        <w:t>负责跨通道融合与通道重组，形成更具判别性的高层表示</w:t>
      </w:r>
      <w:r w:rsidR="009128C4">
        <w:rPr>
          <w:rFonts w:hint="eastAsia"/>
        </w:rPr>
        <w:t>。</w:t>
      </w:r>
      <w:r w:rsidR="009128C4" w:rsidRPr="009128C4">
        <w:t>残差连接</w:t>
      </w:r>
      <w:r w:rsidR="009128C4">
        <w:rPr>
          <w:rFonts w:hint="eastAsia"/>
        </w:rPr>
        <w:t>用于</w:t>
      </w:r>
      <w:r w:rsidR="00060DEF">
        <w:rPr>
          <w:rFonts w:hint="eastAsia"/>
        </w:rPr>
        <w:t>确保</w:t>
      </w:r>
      <w:r w:rsidRPr="00D75682">
        <w:t>网络在逐层压缩长度、扩展通道的同时保留原始局部峰证据与高层抽象表示之间的</w:t>
      </w:r>
      <w:r>
        <w:rPr>
          <w:rFonts w:hint="eastAsia"/>
        </w:rPr>
        <w:t>连接</w:t>
      </w:r>
      <w:r w:rsidRPr="00D75682">
        <w:t>，</w:t>
      </w:r>
      <w:proofErr w:type="gramStart"/>
      <w:r w:rsidR="00060DEF" w:rsidRPr="00060DEF">
        <w:t>减少弱峰和细微谱形特征</w:t>
      </w:r>
      <w:proofErr w:type="gramEnd"/>
      <w:r w:rsidR="00060DEF" w:rsidRPr="00060DEF">
        <w:t>在连续非线性变换中被过度平滑或抹除的风险</w:t>
      </w:r>
      <w:r w:rsidRPr="00D75682">
        <w:t>。</w:t>
      </w:r>
    </w:p>
    <w:p w14:paraId="19FEBB90" w14:textId="77777777" w:rsidR="00157442" w:rsidRDefault="00157442" w:rsidP="00A578EF">
      <w:pPr>
        <w:ind w:firstLineChars="0" w:firstLine="0"/>
      </w:pPr>
    </w:p>
    <w:p w14:paraId="0A00BB2A" w14:textId="686B97C8" w:rsidR="00157442" w:rsidRPr="00157442" w:rsidRDefault="00AC0A74" w:rsidP="00AC0A74">
      <w:pPr>
        <w:ind w:firstLineChars="0" w:firstLine="0"/>
        <w:rPr>
          <w:b/>
          <w:bCs/>
        </w:rPr>
      </w:pPr>
      <w:r>
        <w:rPr>
          <w:rFonts w:hint="eastAsia"/>
          <w:b/>
          <w:bCs/>
        </w:rPr>
        <w:t>1.</w:t>
      </w:r>
      <w:r w:rsidR="00157442" w:rsidRPr="008B7784">
        <w:rPr>
          <w:rFonts w:hint="eastAsia"/>
          <w:b/>
          <w:bCs/>
        </w:rPr>
        <w:t>3.</w:t>
      </w:r>
      <w:r w:rsidR="00157442">
        <w:rPr>
          <w:rFonts w:hint="eastAsia"/>
          <w:b/>
          <w:bCs/>
        </w:rPr>
        <w:t xml:space="preserve">3 </w:t>
      </w:r>
      <w:r w:rsidR="00157442" w:rsidRPr="00157442">
        <w:rPr>
          <w:rFonts w:hint="eastAsia"/>
          <w:b/>
          <w:bCs/>
        </w:rPr>
        <w:t>基于自注意力机制的轻量上下文模块</w:t>
      </w:r>
    </w:p>
    <w:p w14:paraId="0C5FB59E" w14:textId="1C09D286" w:rsidR="000F2BF7" w:rsidRDefault="000F2BF7" w:rsidP="000F2BF7">
      <w:pPr>
        <w:ind w:firstLine="480"/>
      </w:pPr>
      <w:r w:rsidRPr="00157442">
        <w:t>多组分吸收谱中的变量</w:t>
      </w:r>
      <w:r w:rsidR="007332EC">
        <w:rPr>
          <w:rFonts w:hint="eastAsia"/>
        </w:rPr>
        <w:t>组分</w:t>
      </w:r>
      <w:r w:rsidR="007850BA">
        <w:rPr>
          <w:rFonts w:hint="eastAsia"/>
        </w:rPr>
        <w:t>有时</w:t>
      </w:r>
      <w:r w:rsidR="00B31A02" w:rsidRPr="00B31A02">
        <w:t>不</w:t>
      </w:r>
      <w:r w:rsidR="00C0772B">
        <w:rPr>
          <w:rFonts w:hint="eastAsia"/>
        </w:rPr>
        <w:t>能</w:t>
      </w:r>
      <w:r w:rsidR="00B31A02" w:rsidRPr="00B31A02">
        <w:t>由单个局部峰孤立决定</w:t>
      </w:r>
      <w:r w:rsidRPr="00157442">
        <w:t>，而是由多个相隔较远的峰群共同</w:t>
      </w:r>
      <w:r w:rsidR="00B31A02">
        <w:rPr>
          <w:rFonts w:hint="eastAsia"/>
        </w:rPr>
        <w:t>提供</w:t>
      </w:r>
      <w:r w:rsidRPr="00157442">
        <w:t>证据</w:t>
      </w:r>
      <w:r w:rsidR="00C0772B">
        <w:rPr>
          <w:rFonts w:hint="eastAsia"/>
        </w:rPr>
        <w:t>。</w:t>
      </w:r>
      <w:r>
        <w:rPr>
          <w:rFonts w:hint="eastAsia"/>
        </w:rPr>
        <w:t>例如，某一</w:t>
      </w:r>
      <w:r w:rsidR="00AF2FA8">
        <w:rPr>
          <w:rFonts w:hint="eastAsia"/>
        </w:rPr>
        <w:t>目标</w:t>
      </w:r>
      <w:r>
        <w:rPr>
          <w:rFonts w:hint="eastAsia"/>
        </w:rPr>
        <w:t>组分的常用吸收峰被</w:t>
      </w:r>
      <w:r>
        <w:rPr>
          <w:rFonts w:hint="eastAsia"/>
        </w:rPr>
        <w:t>H</w:t>
      </w:r>
      <w:r w:rsidRPr="000F2BF7">
        <w:rPr>
          <w:rFonts w:hint="eastAsia"/>
          <w:vertAlign w:val="subscript"/>
        </w:rPr>
        <w:t>2</w:t>
      </w:r>
      <w:r>
        <w:rPr>
          <w:rFonts w:hint="eastAsia"/>
        </w:rPr>
        <w:t>O</w:t>
      </w:r>
      <w:r w:rsidR="00AF2FA8">
        <w:rPr>
          <w:rFonts w:hint="eastAsia"/>
        </w:rPr>
        <w:t>局部背景覆盖</w:t>
      </w:r>
      <w:r>
        <w:rPr>
          <w:rFonts w:hint="eastAsia"/>
        </w:rPr>
        <w:t>，</w:t>
      </w:r>
      <w:r w:rsidR="00AF2FA8" w:rsidRPr="00AF2FA8">
        <w:t>而在较远的另一个干净窗口内仍存在可用的辅助峰</w:t>
      </w:r>
      <w:r>
        <w:rPr>
          <w:rFonts w:hint="eastAsia"/>
        </w:rPr>
        <w:t>。</w:t>
      </w:r>
      <w:r w:rsidR="00B34C49" w:rsidRPr="00B34C49">
        <w:t>考虑到本项目</w:t>
      </w:r>
      <w:r w:rsidR="00AF2FA8">
        <w:rPr>
          <w:rFonts w:hint="eastAsia"/>
        </w:rPr>
        <w:t>对</w:t>
      </w:r>
      <w:r w:rsidR="00B34C49" w:rsidRPr="00B34C49">
        <w:t>实</w:t>
      </w:r>
      <w:r w:rsidR="00B34C49" w:rsidRPr="00B34C49">
        <w:lastRenderedPageBreak/>
        <w:t>时</w:t>
      </w:r>
      <w:r w:rsidR="00AF2FA8">
        <w:rPr>
          <w:rFonts w:hint="eastAsia"/>
        </w:rPr>
        <w:t>性的</w:t>
      </w:r>
      <w:r w:rsidR="00B34C49" w:rsidRPr="00B34C49">
        <w:t>约束</w:t>
      </w:r>
      <w:r w:rsidR="00B34C49">
        <w:rPr>
          <w:rFonts w:hint="eastAsia"/>
        </w:rPr>
        <w:t>，</w:t>
      </w:r>
      <w:r>
        <w:rPr>
          <w:rFonts w:hint="eastAsia"/>
        </w:rPr>
        <w:t>研究</w:t>
      </w:r>
      <w:r w:rsidR="00AF2FA8">
        <w:rPr>
          <w:rFonts w:hint="eastAsia"/>
        </w:rPr>
        <w:t>中只</w:t>
      </w:r>
      <w:r>
        <w:rPr>
          <w:rFonts w:hint="eastAsia"/>
        </w:rPr>
        <w:t>在共享主干</w:t>
      </w:r>
      <w:r w:rsidR="00AF2FA8">
        <w:rPr>
          <w:rFonts w:hint="eastAsia"/>
        </w:rPr>
        <w:t>的</w:t>
      </w:r>
      <w:r w:rsidR="00B34C49" w:rsidRPr="00B34C49">
        <w:t>高层压缩特征</w:t>
      </w:r>
      <w:proofErr w:type="gramStart"/>
      <w:r w:rsidR="00B34C49" w:rsidRPr="00B34C49">
        <w:t>图之后</w:t>
      </w:r>
      <w:proofErr w:type="gramEnd"/>
      <w:r>
        <w:rPr>
          <w:rFonts w:hint="eastAsia"/>
        </w:rPr>
        <w:t>引入一个轻量自注意力上下文模块，而不采用参数规模较大的完整</w:t>
      </w:r>
      <w:r>
        <w:rPr>
          <w:rFonts w:hint="eastAsia"/>
        </w:rPr>
        <w:t>Transformer</w:t>
      </w:r>
      <w:r w:rsidR="00B34C49">
        <w:rPr>
          <w:rFonts w:hint="eastAsia"/>
        </w:rPr>
        <w:t>，以让模型在保持轻量的同时具备跨谱段特征整合能力，</w:t>
      </w:r>
      <w:r w:rsidR="00B34C49" w:rsidRPr="00B34C49">
        <w:t>实现局部表征能力、全局关系建模能力和部署代价之间的平衡</w:t>
      </w:r>
      <w:r>
        <w:rPr>
          <w:rFonts w:hint="eastAsia"/>
        </w:rPr>
        <w:t>。</w:t>
      </w:r>
    </w:p>
    <w:p w14:paraId="1FC4EED7" w14:textId="518B6AE1" w:rsidR="005209A7" w:rsidRDefault="00627414" w:rsidP="00627414">
      <w:pPr>
        <w:ind w:firstLineChars="0" w:firstLine="0"/>
        <w:jc w:val="center"/>
      </w:pPr>
      <w:r>
        <w:rPr>
          <w:noProof/>
        </w:rPr>
        <w:drawing>
          <wp:inline distT="0" distB="0" distL="0" distR="0" wp14:anchorId="26F0CED5" wp14:editId="6DA80DCE">
            <wp:extent cx="4865370" cy="2308225"/>
            <wp:effectExtent l="0" t="0" r="0" b="0"/>
            <wp:docPr id="202659580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cstate="print">
                      <a:extLst>
                        <a:ext uri="{BEBA8EAE-BF5A-486C-A8C5-ECC9F3942E4B}">
                          <a14:imgProps xmlns:a14="http://schemas.microsoft.com/office/drawing/2010/main">
                            <a14:imgLayer r:embed="rId2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865370" cy="2308225"/>
                    </a:xfrm>
                    <a:prstGeom prst="rect">
                      <a:avLst/>
                    </a:prstGeom>
                    <a:noFill/>
                    <a:ln>
                      <a:noFill/>
                    </a:ln>
                  </pic:spPr>
                </pic:pic>
              </a:graphicData>
            </a:graphic>
          </wp:inline>
        </w:drawing>
      </w:r>
    </w:p>
    <w:p w14:paraId="5B2FD374" w14:textId="21DB3643" w:rsidR="0054742D" w:rsidRPr="005209A7" w:rsidRDefault="005209A7" w:rsidP="00005D5E">
      <w:pPr>
        <w:ind w:firstLineChars="0" w:firstLine="0"/>
        <w:jc w:val="center"/>
        <w:rPr>
          <w:sz w:val="21"/>
          <w:szCs w:val="21"/>
        </w:rPr>
      </w:pPr>
      <w:bookmarkStart w:id="5" w:name="OLE_LINK24"/>
      <w:r w:rsidRPr="008051B3">
        <w:rPr>
          <w:rFonts w:hint="eastAsia"/>
          <w:sz w:val="21"/>
          <w:szCs w:val="21"/>
        </w:rPr>
        <w:t>图</w:t>
      </w:r>
      <w:r w:rsidR="000369F3">
        <w:rPr>
          <w:rFonts w:hint="eastAsia"/>
          <w:sz w:val="21"/>
          <w:szCs w:val="21"/>
        </w:rPr>
        <w:t>6</w:t>
      </w:r>
      <w:r>
        <w:rPr>
          <w:rFonts w:hint="eastAsia"/>
          <w:sz w:val="21"/>
          <w:szCs w:val="21"/>
        </w:rPr>
        <w:t xml:space="preserve"> </w:t>
      </w:r>
      <w:r w:rsidRPr="008051B3">
        <w:rPr>
          <w:rFonts w:hint="eastAsia"/>
          <w:sz w:val="21"/>
          <w:szCs w:val="21"/>
        </w:rPr>
        <w:t xml:space="preserve"> </w:t>
      </w:r>
      <w:r>
        <w:rPr>
          <w:rFonts w:hint="eastAsia"/>
          <w:sz w:val="21"/>
          <w:szCs w:val="21"/>
        </w:rPr>
        <w:t>轻量上下文自注意力模块结构示意图</w:t>
      </w:r>
      <w:bookmarkEnd w:id="5"/>
    </w:p>
    <w:p w14:paraId="4709CFF4" w14:textId="24897361" w:rsidR="000F2BF7" w:rsidRDefault="007C30AE" w:rsidP="008B7784">
      <w:pPr>
        <w:ind w:firstLine="480"/>
      </w:pPr>
      <w:r>
        <w:rPr>
          <w:rFonts w:hint="eastAsia"/>
        </w:rPr>
        <w:t>设</w:t>
      </w:r>
      <w:r w:rsidR="00E61377">
        <w:rPr>
          <w:rFonts w:hint="eastAsia"/>
        </w:rPr>
        <w:t>深度</w:t>
      </w:r>
      <w:r w:rsidR="00A578EF">
        <w:rPr>
          <w:rFonts w:hint="eastAsia"/>
        </w:rPr>
        <w:t>可分离</w:t>
      </w:r>
      <w:r w:rsidR="00E61377">
        <w:rPr>
          <w:rFonts w:hint="eastAsia"/>
        </w:rPr>
        <w:t>卷积</w:t>
      </w:r>
      <w:r w:rsidR="00B34C49">
        <w:rPr>
          <w:rFonts w:hint="eastAsia"/>
        </w:rPr>
        <w:t>压缩后的</w:t>
      </w:r>
      <w:r>
        <w:rPr>
          <w:rFonts w:hint="eastAsia"/>
        </w:rPr>
        <w:t>高层特征</w:t>
      </w:r>
      <w:r w:rsidR="00B34C49">
        <w:rPr>
          <w:rFonts w:hint="eastAsia"/>
        </w:rPr>
        <w:t>张量为：</w:t>
      </w:r>
    </w:p>
    <w:p w14:paraId="404080D1" w14:textId="36292F5E" w:rsidR="00B34C49" w:rsidRDefault="00DA7463" w:rsidP="00B34C49">
      <w:pPr>
        <w:ind w:firstLineChars="0" w:firstLine="0"/>
        <w:jc w:val="center"/>
      </w:pPr>
      <w:r w:rsidRPr="00DA7463">
        <w:rPr>
          <w:rFonts w:hint="eastAsia"/>
          <w:noProof/>
        </w:rPr>
        <w:drawing>
          <wp:inline distT="0" distB="0" distL="0" distR="0" wp14:anchorId="5399E0F9" wp14:editId="13A182F2">
            <wp:extent cx="1696720" cy="264160"/>
            <wp:effectExtent l="0" t="0" r="0" b="0"/>
            <wp:docPr id="2822367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96720" cy="264160"/>
                    </a:xfrm>
                    <a:prstGeom prst="rect">
                      <a:avLst/>
                    </a:prstGeom>
                    <a:noFill/>
                    <a:ln>
                      <a:noFill/>
                    </a:ln>
                  </pic:spPr>
                </pic:pic>
              </a:graphicData>
            </a:graphic>
          </wp:inline>
        </w:drawing>
      </w:r>
    </w:p>
    <w:p w14:paraId="007FD9BE" w14:textId="7058CB2B" w:rsidR="006C500B" w:rsidRDefault="00B34C49" w:rsidP="00B34C49">
      <w:pPr>
        <w:ind w:firstLineChars="0" w:firstLine="0"/>
      </w:pPr>
      <w:r w:rsidRPr="00B34C49">
        <w:rPr>
          <w:rFonts w:hint="eastAsia"/>
        </w:rPr>
        <w:t>其中</w:t>
      </w:r>
      <w:r w:rsidRPr="00B34C49">
        <w:rPr>
          <w:rFonts w:hint="eastAsia"/>
          <w:i/>
          <w:iCs/>
        </w:rPr>
        <w:t>T</w:t>
      </w:r>
      <w:r w:rsidR="00887249">
        <w:rPr>
          <w:rFonts w:hint="eastAsia"/>
        </w:rPr>
        <w:t>为</w:t>
      </w:r>
      <w:r w:rsidRPr="00B34C49">
        <w:rPr>
          <w:rFonts w:hint="eastAsia"/>
        </w:rPr>
        <w:t>压缩后的</w:t>
      </w:r>
      <w:r w:rsidR="00887249">
        <w:rPr>
          <w:rFonts w:hint="eastAsia"/>
        </w:rPr>
        <w:t>光</w:t>
      </w:r>
      <w:r w:rsidRPr="00B34C49">
        <w:rPr>
          <w:rFonts w:hint="eastAsia"/>
        </w:rPr>
        <w:t>谱长度，</w:t>
      </w:r>
      <w:r w:rsidRPr="00B34C49">
        <w:rPr>
          <w:rFonts w:hint="eastAsia"/>
          <w:i/>
          <w:iCs/>
        </w:rPr>
        <w:t>C</w:t>
      </w:r>
      <w:r>
        <w:rPr>
          <w:rFonts w:hint="eastAsia"/>
        </w:rPr>
        <w:t>为</w:t>
      </w:r>
      <w:r w:rsidR="00887249">
        <w:rPr>
          <w:rFonts w:hint="eastAsia"/>
        </w:rPr>
        <w:t>特征</w:t>
      </w:r>
      <w:r w:rsidRPr="00B34C49">
        <w:rPr>
          <w:rFonts w:hint="eastAsia"/>
        </w:rPr>
        <w:t>通道数</w:t>
      </w:r>
      <w:r w:rsidR="00887249">
        <w:rPr>
          <w:rFonts w:hint="eastAsia"/>
        </w:rPr>
        <w:t>。</w:t>
      </w:r>
      <w:r w:rsidR="00AF2FA8">
        <w:rPr>
          <w:rFonts w:hint="eastAsia"/>
        </w:rPr>
        <w:t>按照</w:t>
      </w:r>
      <w:r w:rsidR="006C500B">
        <w:rPr>
          <w:rFonts w:hint="eastAsia"/>
        </w:rPr>
        <w:t>注意力</w:t>
      </w:r>
      <w:r w:rsidR="00AF2FA8">
        <w:rPr>
          <w:rFonts w:hint="eastAsia"/>
        </w:rPr>
        <w:t>机制的一般</w:t>
      </w:r>
      <w:r w:rsidR="006C500B">
        <w:rPr>
          <w:rFonts w:hint="eastAsia"/>
        </w:rPr>
        <w:t>计算公式：</w:t>
      </w:r>
    </w:p>
    <w:p w14:paraId="4386E4EF" w14:textId="6A9A8067" w:rsidR="006C500B" w:rsidRDefault="001B1F69" w:rsidP="006C500B">
      <w:pPr>
        <w:ind w:firstLineChars="0" w:firstLine="0"/>
        <w:jc w:val="center"/>
      </w:pPr>
      <w:r w:rsidRPr="001B1F69">
        <w:rPr>
          <w:noProof/>
        </w:rPr>
        <w:drawing>
          <wp:inline distT="0" distB="0" distL="0" distR="0" wp14:anchorId="5F0DD2F7" wp14:editId="17992E86">
            <wp:extent cx="2658745" cy="618490"/>
            <wp:effectExtent l="0" t="0" r="0" b="0"/>
            <wp:docPr id="19999087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58745" cy="618490"/>
                    </a:xfrm>
                    <a:prstGeom prst="rect">
                      <a:avLst/>
                    </a:prstGeom>
                    <a:noFill/>
                    <a:ln>
                      <a:noFill/>
                    </a:ln>
                  </pic:spPr>
                </pic:pic>
              </a:graphicData>
            </a:graphic>
          </wp:inline>
        </w:drawing>
      </w:r>
    </w:p>
    <w:p w14:paraId="022F415E" w14:textId="3B1EBF4E" w:rsidR="00AF4FD7" w:rsidRDefault="00985975" w:rsidP="005209A7">
      <w:pPr>
        <w:ind w:firstLineChars="0" w:firstLine="0"/>
      </w:pPr>
      <w:r>
        <w:rPr>
          <w:rFonts w:hint="eastAsia"/>
        </w:rPr>
        <w:t>需要</w:t>
      </w:r>
      <w:r w:rsidR="00AF2FA8">
        <w:rPr>
          <w:rFonts w:hint="eastAsia"/>
        </w:rPr>
        <w:t>先</w:t>
      </w:r>
      <w:r>
        <w:rPr>
          <w:rFonts w:hint="eastAsia"/>
        </w:rPr>
        <w:t>将</w:t>
      </w:r>
      <w:r w:rsidRPr="00985975">
        <w:rPr>
          <w:rFonts w:hint="eastAsia"/>
          <w:i/>
          <w:iCs/>
        </w:rPr>
        <w:t>F</w:t>
      </w:r>
      <w:r w:rsidRPr="00985975">
        <w:rPr>
          <w:rFonts w:hint="eastAsia"/>
        </w:rPr>
        <w:t>映射为</w:t>
      </w:r>
      <w:r w:rsidR="00221E70">
        <w:rPr>
          <w:rFonts w:hint="eastAsia"/>
        </w:rPr>
        <w:t>查询</w:t>
      </w:r>
      <w:r w:rsidR="00AF2FA8">
        <w:rPr>
          <w:rFonts w:hint="eastAsia"/>
        </w:rPr>
        <w:t xml:space="preserve"> </w:t>
      </w:r>
      <w:r w:rsidRPr="00985975">
        <w:rPr>
          <w:rFonts w:hint="eastAsia"/>
          <w:i/>
          <w:iCs/>
        </w:rPr>
        <w:t>Q</w:t>
      </w:r>
      <w:r w:rsidR="007040D9">
        <w:rPr>
          <w:rFonts w:hint="eastAsia"/>
        </w:rPr>
        <w:t>(Query)</w:t>
      </w:r>
      <w:r w:rsidR="00AF2FA8">
        <w:rPr>
          <w:rFonts w:hint="eastAsia"/>
        </w:rPr>
        <w:t xml:space="preserve"> </w:t>
      </w:r>
      <w:r w:rsidRPr="00985975">
        <w:rPr>
          <w:rFonts w:hint="eastAsia"/>
        </w:rPr>
        <w:t>、键</w:t>
      </w:r>
      <w:r w:rsidR="00AF2FA8">
        <w:rPr>
          <w:rFonts w:hint="eastAsia"/>
        </w:rPr>
        <w:t xml:space="preserve"> </w:t>
      </w:r>
      <w:r w:rsidRPr="00985975">
        <w:rPr>
          <w:rFonts w:hint="eastAsia"/>
          <w:i/>
          <w:iCs/>
        </w:rPr>
        <w:t>K</w:t>
      </w:r>
      <w:r w:rsidR="007040D9">
        <w:rPr>
          <w:rFonts w:hint="eastAsia"/>
        </w:rPr>
        <w:t>(Key)</w:t>
      </w:r>
      <w:r w:rsidR="00AF2FA8">
        <w:rPr>
          <w:rFonts w:hint="eastAsia"/>
        </w:rPr>
        <w:t xml:space="preserve"> </w:t>
      </w:r>
      <w:r w:rsidRPr="00985975">
        <w:rPr>
          <w:rFonts w:hint="eastAsia"/>
        </w:rPr>
        <w:t>和值</w:t>
      </w:r>
      <w:r w:rsidR="00AF2FA8">
        <w:rPr>
          <w:rFonts w:hint="eastAsia"/>
        </w:rPr>
        <w:t xml:space="preserve"> </w:t>
      </w:r>
      <w:r w:rsidRPr="00985975">
        <w:rPr>
          <w:rFonts w:hint="eastAsia"/>
          <w:i/>
          <w:iCs/>
        </w:rPr>
        <w:t>V</w:t>
      </w:r>
      <w:r w:rsidR="007040D9">
        <w:rPr>
          <w:rFonts w:hint="eastAsia"/>
        </w:rPr>
        <w:t>(Value)</w:t>
      </w:r>
      <w:r w:rsidR="00AF2FA8">
        <w:rPr>
          <w:rFonts w:hint="eastAsia"/>
        </w:rPr>
        <w:t xml:space="preserve"> </w:t>
      </w:r>
      <w:r w:rsidRPr="00985975">
        <w:rPr>
          <w:rFonts w:hint="eastAsia"/>
        </w:rPr>
        <w:t>三个子空间</w:t>
      </w:r>
      <w:r>
        <w:rPr>
          <w:rFonts w:hint="eastAsia"/>
        </w:rPr>
        <w:t>。</w:t>
      </w:r>
      <w:r w:rsidR="00E61377">
        <w:rPr>
          <w:rFonts w:hint="eastAsia"/>
        </w:rPr>
        <w:t>结合本项目实际工况，开放大气中</w:t>
      </w:r>
      <w:r w:rsidR="00E61377">
        <w:rPr>
          <w:rFonts w:hint="eastAsia"/>
        </w:rPr>
        <w:t>H</w:t>
      </w:r>
      <w:r w:rsidR="00E61377" w:rsidRPr="00E61377">
        <w:rPr>
          <w:rFonts w:hint="eastAsia"/>
          <w:vertAlign w:val="subscript"/>
        </w:rPr>
        <w:t>2</w:t>
      </w:r>
      <w:r w:rsidR="00E61377">
        <w:rPr>
          <w:rFonts w:hint="eastAsia"/>
        </w:rPr>
        <w:t>O</w:t>
      </w:r>
      <w:r w:rsidR="00E61377">
        <w:rPr>
          <w:rFonts w:hint="eastAsia"/>
        </w:rPr>
        <w:t>和</w:t>
      </w:r>
      <w:r w:rsidR="00E61377">
        <w:rPr>
          <w:rFonts w:hint="eastAsia"/>
        </w:rPr>
        <w:t>CO</w:t>
      </w:r>
      <w:r w:rsidR="00E61377" w:rsidRPr="00E61377">
        <w:rPr>
          <w:rFonts w:hint="eastAsia"/>
          <w:vertAlign w:val="subscript"/>
        </w:rPr>
        <w:t>2</w:t>
      </w:r>
      <w:r w:rsidR="00E61377">
        <w:rPr>
          <w:rFonts w:hint="eastAsia"/>
        </w:rPr>
        <w:t>的吸收通常呈现全谱段分布和强吸收特征，</w:t>
      </w:r>
      <w:r w:rsidR="00AF2FA8" w:rsidRPr="00AF2FA8">
        <w:t>其高层表示容易强于待检测弱组分</w:t>
      </w:r>
      <w:r w:rsidR="00E61377">
        <w:rPr>
          <w:rFonts w:hint="eastAsia"/>
        </w:rPr>
        <w:t>。若直接对</w:t>
      </w:r>
      <w:r w:rsidR="00E61377" w:rsidRPr="00E61377">
        <w:rPr>
          <w:rFonts w:hint="eastAsia"/>
          <w:i/>
          <w:iCs/>
        </w:rPr>
        <w:t>F</w:t>
      </w:r>
      <w:r w:rsidR="00E61377">
        <w:rPr>
          <w:rFonts w:hint="eastAsia"/>
        </w:rPr>
        <w:t>进行注意力计算，</w:t>
      </w:r>
      <w:r>
        <w:rPr>
          <w:rFonts w:hint="eastAsia"/>
        </w:rPr>
        <w:t>则</w:t>
      </w:r>
      <w:r w:rsidRPr="00985975">
        <w:rPr>
          <w:rFonts w:hint="eastAsia"/>
          <w:i/>
          <w:iCs/>
        </w:rPr>
        <w:t>QK</w:t>
      </w:r>
      <w:r w:rsidRPr="00323D3C">
        <w:rPr>
          <w:rFonts w:hint="eastAsia"/>
          <w:i/>
          <w:iCs/>
          <w:vertAlign w:val="superscript"/>
        </w:rPr>
        <w:t>T</w:t>
      </w:r>
      <w:r w:rsidR="00AF2FA8">
        <w:rPr>
          <w:rFonts w:hint="eastAsia"/>
          <w:i/>
          <w:iCs/>
          <w:vertAlign w:val="superscript"/>
        </w:rPr>
        <w:t xml:space="preserve"> </w:t>
      </w:r>
      <w:r>
        <w:rPr>
          <w:rFonts w:hint="eastAsia"/>
        </w:rPr>
        <w:t>将被来自</w:t>
      </w:r>
      <w:r>
        <w:rPr>
          <w:rFonts w:hint="eastAsia"/>
        </w:rPr>
        <w:t>H</w:t>
      </w:r>
      <w:r w:rsidRPr="00E61377">
        <w:rPr>
          <w:rFonts w:hint="eastAsia"/>
          <w:vertAlign w:val="subscript"/>
        </w:rPr>
        <w:t>2</w:t>
      </w:r>
      <w:r>
        <w:rPr>
          <w:rFonts w:hint="eastAsia"/>
        </w:rPr>
        <w:t>O</w:t>
      </w:r>
      <w:r>
        <w:rPr>
          <w:rFonts w:hint="eastAsia"/>
        </w:rPr>
        <w:t>和</w:t>
      </w:r>
      <w:r>
        <w:rPr>
          <w:rFonts w:hint="eastAsia"/>
        </w:rPr>
        <w:t>CO</w:t>
      </w:r>
      <w:r w:rsidRPr="00E61377">
        <w:rPr>
          <w:rFonts w:hint="eastAsia"/>
          <w:vertAlign w:val="subscript"/>
        </w:rPr>
        <w:t>2</w:t>
      </w:r>
      <w:r w:rsidRPr="00985975">
        <w:rPr>
          <w:rFonts w:hint="eastAsia"/>
        </w:rPr>
        <w:t>的</w:t>
      </w:r>
      <w:r>
        <w:rPr>
          <w:rFonts w:hint="eastAsia"/>
        </w:rPr>
        <w:t>高幅值特征主导，</w:t>
      </w:r>
      <w:r w:rsidR="00323D3C">
        <w:rPr>
          <w:rFonts w:hint="eastAsia"/>
        </w:rPr>
        <w:t>容易出现</w:t>
      </w:r>
      <w:r w:rsidR="00323D3C" w:rsidRPr="00323D3C">
        <w:rPr>
          <w:rFonts w:hint="eastAsia"/>
        </w:rPr>
        <w:t>注意力分布过尖锐</w:t>
      </w:r>
      <w:r w:rsidR="00323D3C">
        <w:rPr>
          <w:rFonts w:hint="eastAsia"/>
        </w:rPr>
        <w:t>和失真的情况。因此在加入注意力机制前需要对</w:t>
      </w:r>
      <w:r w:rsidR="00323D3C" w:rsidRPr="00887249">
        <w:rPr>
          <w:rFonts w:hint="eastAsia"/>
        </w:rPr>
        <w:t>高层特征</w:t>
      </w:r>
      <w:r w:rsidR="00323D3C">
        <w:rPr>
          <w:rFonts w:hint="eastAsia"/>
        </w:rPr>
        <w:t>进行层</w:t>
      </w:r>
      <w:r w:rsidR="00323D3C" w:rsidRPr="00887249">
        <w:rPr>
          <w:rFonts w:hint="eastAsia"/>
        </w:rPr>
        <w:t>归一化（</w:t>
      </w:r>
      <w:r w:rsidR="00323D3C" w:rsidRPr="00887249">
        <w:rPr>
          <w:rFonts w:hint="eastAsia"/>
        </w:rPr>
        <w:t>Layer Normalization, LN</w:t>
      </w:r>
      <w:r w:rsidR="00323D3C" w:rsidRPr="00887249">
        <w:rPr>
          <w:rFonts w:hint="eastAsia"/>
        </w:rPr>
        <w:t>）</w:t>
      </w:r>
      <w:r w:rsidR="00323D3C">
        <w:rPr>
          <w:rFonts w:hint="eastAsia"/>
        </w:rPr>
        <w:t>处理，</w:t>
      </w:r>
      <w:r w:rsidR="00AF2FA8">
        <w:rPr>
          <w:rFonts w:hint="eastAsia"/>
        </w:rPr>
        <w:t>让</w:t>
      </w:r>
      <w:r w:rsidR="00AF2FA8" w:rsidRPr="00AF2FA8">
        <w:t>每个</w:t>
      </w:r>
      <w:proofErr w:type="gramStart"/>
      <w:r w:rsidR="00AF2FA8" w:rsidRPr="00AF2FA8">
        <w:t>谱位置</w:t>
      </w:r>
      <w:proofErr w:type="gramEnd"/>
      <w:r w:rsidR="00AF2FA8" w:rsidRPr="00AF2FA8">
        <w:t>的通道特征回到相对稳定的数值范围</w:t>
      </w:r>
      <w:r w:rsidR="00323D3C">
        <w:rPr>
          <w:rFonts w:hint="eastAsia"/>
        </w:rPr>
        <w:t>，以</w:t>
      </w:r>
      <w:r w:rsidR="00323D3C" w:rsidRPr="00E61377">
        <w:rPr>
          <w:rFonts w:hint="eastAsia"/>
        </w:rPr>
        <w:t>消除</w:t>
      </w:r>
      <w:r w:rsidR="00323D3C">
        <w:rPr>
          <w:rFonts w:hint="eastAsia"/>
        </w:rPr>
        <w:t>不同</w:t>
      </w:r>
      <w:r w:rsidR="00323D3C" w:rsidRPr="00E61377">
        <w:rPr>
          <w:rFonts w:hint="eastAsia"/>
        </w:rPr>
        <w:t>特征之间的量纲影响</w:t>
      </w:r>
      <w:r w:rsidR="00AF2FA8">
        <w:rPr>
          <w:rFonts w:hint="eastAsia"/>
        </w:rPr>
        <w:t>，使</w:t>
      </w:r>
      <w:r w:rsidR="00AF2FA8" w:rsidRPr="00AF2FA8">
        <w:t>注意力权重更多反映</w:t>
      </w:r>
      <w:proofErr w:type="gramStart"/>
      <w:r w:rsidR="00AF2FA8" w:rsidRPr="00AF2FA8">
        <w:t>谱形模式</w:t>
      </w:r>
      <w:proofErr w:type="gramEnd"/>
      <w:r w:rsidR="00AF2FA8" w:rsidRPr="00AF2FA8">
        <w:t>的相似性，而不是单纯受绝对幅值影响</w:t>
      </w:r>
      <w:r w:rsidR="00323D3C">
        <w:rPr>
          <w:rFonts w:hint="eastAsia"/>
        </w:rPr>
        <w:t>。</w:t>
      </w:r>
    </w:p>
    <w:p w14:paraId="0E009264" w14:textId="1329A71D" w:rsidR="006C500B" w:rsidRDefault="00323D3C" w:rsidP="00323D3C">
      <w:pPr>
        <w:ind w:firstLine="480"/>
      </w:pPr>
      <w:r>
        <w:rPr>
          <w:rFonts w:hint="eastAsia"/>
        </w:rPr>
        <w:t>层</w:t>
      </w:r>
      <w:r w:rsidRPr="00323D3C">
        <w:t>归一化后的特征</w:t>
      </w:r>
      <w:r>
        <w:rPr>
          <w:rFonts w:hint="eastAsia"/>
        </w:rPr>
        <w:t>表达为：</w:t>
      </w:r>
    </w:p>
    <w:p w14:paraId="75D52EC3" w14:textId="5A0A7AEE" w:rsidR="00887249" w:rsidRDefault="00621B9C" w:rsidP="007040D9">
      <w:pPr>
        <w:ind w:firstLineChars="0" w:firstLine="0"/>
        <w:jc w:val="center"/>
      </w:pPr>
      <w:r w:rsidRPr="00621B9C">
        <w:rPr>
          <w:rFonts w:hint="eastAsia"/>
          <w:noProof/>
        </w:rPr>
        <w:lastRenderedPageBreak/>
        <w:drawing>
          <wp:inline distT="0" distB="0" distL="0" distR="0" wp14:anchorId="55165F3E" wp14:editId="7ACE5E74">
            <wp:extent cx="829945" cy="285115"/>
            <wp:effectExtent l="0" t="0" r="0" b="0"/>
            <wp:docPr id="1049925714"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29945" cy="285115"/>
                    </a:xfrm>
                    <a:prstGeom prst="rect">
                      <a:avLst/>
                    </a:prstGeom>
                    <a:noFill/>
                    <a:ln>
                      <a:noFill/>
                    </a:ln>
                  </pic:spPr>
                </pic:pic>
              </a:graphicData>
            </a:graphic>
          </wp:inline>
        </w:drawing>
      </w:r>
    </w:p>
    <w:p w14:paraId="637BA093" w14:textId="3589D591" w:rsidR="000F2BF7" w:rsidRDefault="00AF2FA8" w:rsidP="00B34C49">
      <w:pPr>
        <w:ind w:firstLineChars="0" w:firstLine="0"/>
      </w:pPr>
      <w:r>
        <w:rPr>
          <w:rFonts w:hint="eastAsia"/>
        </w:rPr>
        <w:t>随后通过</w:t>
      </w:r>
      <w:r w:rsidR="00B34C49" w:rsidRPr="00B34C49">
        <w:rPr>
          <w:rFonts w:hint="eastAsia"/>
        </w:rPr>
        <w:t>线性映射</w:t>
      </w:r>
      <w:r w:rsidR="007040D9">
        <w:rPr>
          <w:rFonts w:hint="eastAsia"/>
        </w:rPr>
        <w:t>分别</w:t>
      </w:r>
      <w:r w:rsidR="00B34C49" w:rsidRPr="00B34C49">
        <w:rPr>
          <w:rFonts w:hint="eastAsia"/>
        </w:rPr>
        <w:t>得到</w:t>
      </w:r>
      <w:r w:rsidR="007040D9" w:rsidRPr="00985975">
        <w:rPr>
          <w:rFonts w:hint="eastAsia"/>
          <w:i/>
          <w:iCs/>
        </w:rPr>
        <w:t>Q</w:t>
      </w:r>
      <w:r w:rsidR="007040D9" w:rsidRPr="00985975">
        <w:rPr>
          <w:rFonts w:hint="eastAsia"/>
        </w:rPr>
        <w:t>、</w:t>
      </w:r>
      <w:r w:rsidR="007040D9" w:rsidRPr="00985975">
        <w:rPr>
          <w:rFonts w:hint="eastAsia"/>
          <w:i/>
          <w:iCs/>
        </w:rPr>
        <w:t>K</w:t>
      </w:r>
      <w:r w:rsidR="00221E70">
        <w:rPr>
          <w:rFonts w:hint="eastAsia"/>
        </w:rPr>
        <w:t>、</w:t>
      </w:r>
      <w:r w:rsidR="007040D9" w:rsidRPr="00985975">
        <w:rPr>
          <w:rFonts w:hint="eastAsia"/>
          <w:i/>
          <w:iCs/>
        </w:rPr>
        <w:t>V</w:t>
      </w:r>
      <w:r w:rsidR="00221E70" w:rsidRPr="00221E70">
        <w:rPr>
          <w:rFonts w:hint="eastAsia"/>
        </w:rPr>
        <w:t>矩阵</w:t>
      </w:r>
      <w:r w:rsidR="00B34C49">
        <w:rPr>
          <w:rFonts w:hint="eastAsia"/>
        </w:rPr>
        <w:t>：</w:t>
      </w:r>
    </w:p>
    <w:p w14:paraId="77366F3B" w14:textId="7F39EAAC" w:rsidR="00887249" w:rsidRPr="007040D9" w:rsidRDefault="007040D9" w:rsidP="007040D9">
      <w:pPr>
        <w:ind w:firstLineChars="0" w:firstLine="0"/>
        <w:jc w:val="center"/>
      </w:pPr>
      <w:r w:rsidRPr="007040D9">
        <w:rPr>
          <w:noProof/>
        </w:rPr>
        <w:drawing>
          <wp:inline distT="0" distB="0" distL="0" distR="0" wp14:anchorId="761B14CB" wp14:editId="48FF24F7">
            <wp:extent cx="2774950" cy="300990"/>
            <wp:effectExtent l="0" t="0" r="6350" b="0"/>
            <wp:docPr id="27951213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74950" cy="300990"/>
                    </a:xfrm>
                    <a:prstGeom prst="rect">
                      <a:avLst/>
                    </a:prstGeom>
                    <a:noFill/>
                    <a:ln>
                      <a:noFill/>
                    </a:ln>
                  </pic:spPr>
                </pic:pic>
              </a:graphicData>
            </a:graphic>
          </wp:inline>
        </w:drawing>
      </w:r>
    </w:p>
    <w:p w14:paraId="01A9B61F" w14:textId="7660EB33" w:rsidR="00FF6ABC" w:rsidRDefault="007040D9" w:rsidP="00B34C49">
      <w:pPr>
        <w:ind w:firstLineChars="0" w:firstLine="0"/>
      </w:pPr>
      <w:r>
        <w:rPr>
          <w:rFonts w:hint="eastAsia"/>
        </w:rPr>
        <w:t>其中</w:t>
      </w:r>
      <w:r w:rsidR="001F6308">
        <w:rPr>
          <w:rFonts w:hint="eastAsia"/>
        </w:rPr>
        <w:t>，</w:t>
      </w:r>
      <w:r w:rsidR="001F6308" w:rsidRPr="007040D9">
        <w:rPr>
          <w:rFonts w:hint="eastAsia"/>
          <w:i/>
          <w:iCs/>
        </w:rPr>
        <w:t>P</w:t>
      </w:r>
      <w:r w:rsidR="001F6308">
        <w:rPr>
          <w:rFonts w:hint="eastAsia"/>
        </w:rPr>
        <w:t>(</w:t>
      </w:r>
      <w:r w:rsidR="001F6308">
        <w:rPr>
          <w:rFonts w:ascii="宋体" w:hAnsi="宋体" w:hint="eastAsia"/>
        </w:rPr>
        <w:t>•</w:t>
      </w:r>
      <w:r w:rsidR="001F6308">
        <w:rPr>
          <w:rFonts w:hint="eastAsia"/>
        </w:rPr>
        <w:t>)</w:t>
      </w:r>
      <w:r w:rsidR="0058034F">
        <w:rPr>
          <w:rFonts w:hint="eastAsia"/>
        </w:rPr>
        <w:t xml:space="preserve"> </w:t>
      </w:r>
      <w:r w:rsidR="001F6308">
        <w:rPr>
          <w:rFonts w:hint="eastAsia"/>
        </w:rPr>
        <w:t>为轻量压缩因子</w:t>
      </w:r>
      <w:r w:rsidR="00D24DCC">
        <w:rPr>
          <w:rFonts w:hint="eastAsia"/>
        </w:rPr>
        <w:t>，选</w:t>
      </w:r>
      <w:r w:rsidR="00315C5C">
        <w:rPr>
          <w:rFonts w:hint="eastAsia"/>
        </w:rPr>
        <w:t>用</w:t>
      </w:r>
      <w:proofErr w:type="gramStart"/>
      <w:r w:rsidR="00D24DCC" w:rsidRPr="00D24DCC">
        <w:rPr>
          <w:rFonts w:hint="eastAsia"/>
        </w:rPr>
        <w:t>平均池化或</w:t>
      </w:r>
      <w:proofErr w:type="gramEnd"/>
      <w:r w:rsidR="00D24DCC" w:rsidRPr="00D24DCC">
        <w:rPr>
          <w:rFonts w:hint="eastAsia"/>
        </w:rPr>
        <w:t>步长采样</w:t>
      </w:r>
      <w:r w:rsidR="00315C5C">
        <w:rPr>
          <w:rFonts w:hint="eastAsia"/>
        </w:rPr>
        <w:t>，</w:t>
      </w:r>
      <w:r w:rsidR="001F6308">
        <w:rPr>
          <w:rFonts w:hint="eastAsia"/>
        </w:rPr>
        <w:t>且</w:t>
      </w:r>
    </w:p>
    <w:p w14:paraId="29C1AE3E" w14:textId="3A67C3FE" w:rsidR="00221E70" w:rsidRDefault="00221E70" w:rsidP="00221E70">
      <w:pPr>
        <w:ind w:firstLineChars="0" w:firstLine="0"/>
        <w:jc w:val="center"/>
      </w:pPr>
      <w:r w:rsidRPr="00221E70">
        <w:rPr>
          <w:noProof/>
        </w:rPr>
        <w:drawing>
          <wp:inline distT="0" distB="0" distL="0" distR="0" wp14:anchorId="2884DA96" wp14:editId="7D6F85AA">
            <wp:extent cx="2695575" cy="300990"/>
            <wp:effectExtent l="0" t="0" r="0" b="0"/>
            <wp:docPr id="147813180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695575" cy="300990"/>
                    </a:xfrm>
                    <a:prstGeom prst="rect">
                      <a:avLst/>
                    </a:prstGeom>
                    <a:noFill/>
                    <a:ln>
                      <a:noFill/>
                    </a:ln>
                  </pic:spPr>
                </pic:pic>
              </a:graphicData>
            </a:graphic>
          </wp:inline>
        </w:drawing>
      </w:r>
    </w:p>
    <w:p w14:paraId="54E8D0C6" w14:textId="53CCF642" w:rsidR="00221E70" w:rsidRDefault="007040D9" w:rsidP="00B34C49">
      <w:pPr>
        <w:ind w:firstLineChars="0" w:firstLine="0"/>
      </w:pPr>
      <w:r>
        <w:rPr>
          <w:rFonts w:hint="eastAsia"/>
        </w:rPr>
        <w:t>为可学习</w:t>
      </w:r>
      <w:r w:rsidR="00221E70" w:rsidRPr="00221E70">
        <w:t>参数</w:t>
      </w:r>
      <w:r>
        <w:rPr>
          <w:rFonts w:hint="eastAsia"/>
        </w:rPr>
        <w:t>矩阵</w:t>
      </w:r>
      <w:r w:rsidR="001F6308">
        <w:rPr>
          <w:rFonts w:hint="eastAsia"/>
        </w:rPr>
        <w:t>，</w:t>
      </w:r>
      <w:r w:rsidR="0058034F">
        <w:rPr>
          <w:rFonts w:hint="eastAsia"/>
        </w:rPr>
        <w:t xml:space="preserve"> </w:t>
      </w:r>
      <w:r w:rsidR="00221E70" w:rsidRPr="00221E70">
        <w:rPr>
          <w:rFonts w:hint="eastAsia"/>
          <w:i/>
          <w:iCs/>
        </w:rPr>
        <w:t>d</w:t>
      </w:r>
      <w:r w:rsidR="00221E70" w:rsidRPr="00221E70">
        <w:rPr>
          <w:rFonts w:hint="eastAsia"/>
          <w:i/>
          <w:iCs/>
          <w:vertAlign w:val="subscript"/>
        </w:rPr>
        <w:t>k</w:t>
      </w:r>
      <w:r w:rsidR="0058034F">
        <w:rPr>
          <w:rFonts w:hint="eastAsia"/>
          <w:i/>
          <w:iCs/>
          <w:vertAlign w:val="subscript"/>
        </w:rPr>
        <w:t xml:space="preserve"> </w:t>
      </w:r>
      <w:r w:rsidR="00221E70">
        <w:rPr>
          <w:rFonts w:hint="eastAsia"/>
        </w:rPr>
        <w:t>和</w:t>
      </w:r>
      <w:r w:rsidR="0058034F">
        <w:rPr>
          <w:rFonts w:hint="eastAsia"/>
        </w:rPr>
        <w:t xml:space="preserve"> </w:t>
      </w:r>
      <w:r w:rsidR="00221E70" w:rsidRPr="00221E70">
        <w:rPr>
          <w:rFonts w:hint="eastAsia"/>
          <w:i/>
          <w:iCs/>
        </w:rPr>
        <w:t>d</w:t>
      </w:r>
      <w:r w:rsidR="00221E70" w:rsidRPr="00221E70">
        <w:rPr>
          <w:rFonts w:hint="eastAsia"/>
          <w:i/>
          <w:iCs/>
          <w:vertAlign w:val="subscript"/>
        </w:rPr>
        <w:t>v</w:t>
      </w:r>
      <w:r w:rsidR="0058034F">
        <w:rPr>
          <w:rFonts w:hint="eastAsia"/>
          <w:i/>
          <w:iCs/>
          <w:vertAlign w:val="subscript"/>
        </w:rPr>
        <w:t xml:space="preserve"> </w:t>
      </w:r>
      <w:r w:rsidR="00221E70">
        <w:rPr>
          <w:rFonts w:hint="eastAsia"/>
        </w:rPr>
        <w:t>分别表示</w:t>
      </w:r>
      <w:r w:rsidR="00221E70" w:rsidRPr="00221E70">
        <w:rPr>
          <w:rFonts w:hint="eastAsia"/>
        </w:rPr>
        <w:t>键</w:t>
      </w:r>
      <w:r w:rsidR="00221E70" w:rsidRPr="00221E70">
        <w:rPr>
          <w:rFonts w:hint="eastAsia"/>
        </w:rPr>
        <w:t>/</w:t>
      </w:r>
      <w:r w:rsidR="00221E70" w:rsidRPr="00221E70">
        <w:rPr>
          <w:rFonts w:hint="eastAsia"/>
        </w:rPr>
        <w:t>查询空间和</w:t>
      </w:r>
      <w:proofErr w:type="gramStart"/>
      <w:r w:rsidR="00221E70" w:rsidRPr="00221E70">
        <w:rPr>
          <w:rFonts w:hint="eastAsia"/>
        </w:rPr>
        <w:t>值空间</w:t>
      </w:r>
      <w:proofErr w:type="gramEnd"/>
      <w:r w:rsidR="00221E70" w:rsidRPr="00221E70">
        <w:rPr>
          <w:rFonts w:hint="eastAsia"/>
        </w:rPr>
        <w:t>的维度</w:t>
      </w:r>
      <w:r w:rsidR="00221E70">
        <w:rPr>
          <w:rFonts w:hint="eastAsia"/>
        </w:rPr>
        <w:t>，设输入张量</w:t>
      </w:r>
      <w:r w:rsidR="00221E70" w:rsidRPr="00221E70">
        <w:rPr>
          <w:rFonts w:hint="eastAsia"/>
          <w:i/>
          <w:iCs/>
        </w:rPr>
        <w:t>F</w:t>
      </w:r>
      <w:r w:rsidR="00221E70">
        <w:rPr>
          <w:rFonts w:hint="eastAsia"/>
        </w:rPr>
        <w:t>中第</w:t>
      </w:r>
      <w:r w:rsidR="0058034F">
        <w:rPr>
          <w:rFonts w:hint="eastAsia"/>
        </w:rPr>
        <w:t xml:space="preserve"> </w:t>
      </w:r>
      <w:proofErr w:type="spellStart"/>
      <w:r w:rsidR="00221E70" w:rsidRPr="00221E70">
        <w:rPr>
          <w:rFonts w:hint="eastAsia"/>
          <w:i/>
          <w:iCs/>
        </w:rPr>
        <w:t>i</w:t>
      </w:r>
      <w:proofErr w:type="spellEnd"/>
      <w:r w:rsidR="0058034F">
        <w:rPr>
          <w:rFonts w:hint="eastAsia"/>
          <w:i/>
          <w:iCs/>
        </w:rPr>
        <w:t xml:space="preserve"> </w:t>
      </w:r>
      <w:proofErr w:type="gramStart"/>
      <w:r w:rsidR="00221E70" w:rsidRPr="00221E70">
        <w:rPr>
          <w:rFonts w:hint="eastAsia"/>
        </w:rPr>
        <w:t>个</w:t>
      </w:r>
      <w:proofErr w:type="gramEnd"/>
      <w:r w:rsidR="00221E70">
        <w:rPr>
          <w:rFonts w:hint="eastAsia"/>
        </w:rPr>
        <w:t>光谱位置的特征为</w:t>
      </w:r>
      <w:r w:rsidR="0058034F">
        <w:rPr>
          <w:rFonts w:hint="eastAsia"/>
        </w:rPr>
        <w:t xml:space="preserve"> </w:t>
      </w:r>
      <w:r w:rsidR="00221E70" w:rsidRPr="00221E70">
        <w:rPr>
          <w:rFonts w:hint="eastAsia"/>
          <w:i/>
          <w:iCs/>
        </w:rPr>
        <w:t>f</w:t>
      </w:r>
      <w:r w:rsidR="00221E70" w:rsidRPr="00221E70">
        <w:rPr>
          <w:rFonts w:hint="eastAsia"/>
          <w:i/>
          <w:iCs/>
          <w:vertAlign w:val="subscript"/>
        </w:rPr>
        <w:t>i</w:t>
      </w:r>
      <w:r w:rsidR="0058034F">
        <w:rPr>
          <w:rFonts w:hint="eastAsia"/>
          <w:i/>
          <w:iCs/>
          <w:vertAlign w:val="subscript"/>
        </w:rPr>
        <w:t xml:space="preserve"> </w:t>
      </w:r>
      <w:r w:rsidR="00221E70" w:rsidRPr="00221E70">
        <w:rPr>
          <w:rFonts w:hint="eastAsia"/>
        </w:rPr>
        <w:t>，则</w:t>
      </w:r>
      <w:r w:rsidR="00221E70">
        <w:rPr>
          <w:rFonts w:hint="eastAsia"/>
        </w:rPr>
        <w:t>其</w:t>
      </w:r>
      <w:r w:rsidR="00221E70" w:rsidRPr="00221E70">
        <w:rPr>
          <w:rFonts w:hint="eastAsia"/>
        </w:rPr>
        <w:t>对应的三个向量分别为</w:t>
      </w:r>
      <w:r w:rsidR="00221E70">
        <w:rPr>
          <w:rFonts w:hint="eastAsia"/>
        </w:rPr>
        <w:t>：</w:t>
      </w:r>
    </w:p>
    <w:p w14:paraId="095F0E15" w14:textId="726D322C" w:rsidR="00221E70" w:rsidRDefault="00EB7334" w:rsidP="00221E70">
      <w:pPr>
        <w:ind w:firstLineChars="0" w:firstLine="0"/>
        <w:jc w:val="center"/>
      </w:pPr>
      <w:r w:rsidRPr="00EB7334">
        <w:rPr>
          <w:noProof/>
        </w:rPr>
        <w:drawing>
          <wp:inline distT="0" distB="0" distL="0" distR="0" wp14:anchorId="50973418" wp14:editId="19FF4E57">
            <wp:extent cx="2410460" cy="285115"/>
            <wp:effectExtent l="0" t="0" r="8890" b="0"/>
            <wp:docPr id="811558888"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10460" cy="285115"/>
                    </a:xfrm>
                    <a:prstGeom prst="rect">
                      <a:avLst/>
                    </a:prstGeom>
                    <a:noFill/>
                    <a:ln>
                      <a:noFill/>
                    </a:ln>
                  </pic:spPr>
                </pic:pic>
              </a:graphicData>
            </a:graphic>
          </wp:inline>
        </w:drawing>
      </w:r>
    </w:p>
    <w:p w14:paraId="2EB3DDC7" w14:textId="4699478F" w:rsidR="00FF6ABC" w:rsidRDefault="00FF6ABC" w:rsidP="007402AF">
      <w:pPr>
        <w:ind w:firstLine="480"/>
      </w:pPr>
      <w:r w:rsidRPr="00FF6ABC">
        <w:rPr>
          <w:rFonts w:hint="eastAsia"/>
          <w:i/>
          <w:iCs/>
        </w:rPr>
        <w:t>Q</w:t>
      </w:r>
      <w:r w:rsidRPr="00221E70">
        <w:rPr>
          <w:rFonts w:hint="eastAsia"/>
        </w:rPr>
        <w:t>、</w:t>
      </w:r>
      <w:r w:rsidRPr="00FF6ABC">
        <w:rPr>
          <w:rFonts w:hint="eastAsia"/>
          <w:i/>
          <w:iCs/>
        </w:rPr>
        <w:t>K</w:t>
      </w:r>
      <w:r w:rsidRPr="00221E70">
        <w:rPr>
          <w:rFonts w:hint="eastAsia"/>
        </w:rPr>
        <w:t>、</w:t>
      </w:r>
      <w:r w:rsidRPr="00FF6ABC">
        <w:rPr>
          <w:rFonts w:hint="eastAsia"/>
          <w:i/>
          <w:iCs/>
        </w:rPr>
        <w:t>V</w:t>
      </w:r>
      <w:r w:rsidR="00AF2FA8" w:rsidRPr="00AF2FA8">
        <w:t>均由同一份高层特征</w:t>
      </w:r>
      <w:r w:rsidR="00AF2FA8" w:rsidRPr="00AF2FA8">
        <w:rPr>
          <w:i/>
          <w:iCs/>
        </w:rPr>
        <w:t>F</w:t>
      </w:r>
      <w:r w:rsidR="00AF2FA8" w:rsidRPr="00AF2FA8">
        <w:t>投影得到，但三者承担的含义不同</w:t>
      </w:r>
      <w:r>
        <w:rPr>
          <w:rFonts w:hint="eastAsia"/>
        </w:rPr>
        <w:t>。其中，</w:t>
      </w:r>
      <w:r w:rsidRPr="00FF6ABC">
        <w:rPr>
          <w:i/>
          <w:iCs/>
        </w:rPr>
        <w:t>Q</w:t>
      </w:r>
      <w:r w:rsidRPr="00FF6ABC">
        <w:t>描述</w:t>
      </w:r>
      <w:r w:rsidR="00AF2FA8" w:rsidRPr="00AF2FA8">
        <w:t>当前位置</w:t>
      </w:r>
      <w:r w:rsidR="00AF2FA8">
        <w:rPr>
          <w:rFonts w:hint="eastAsia"/>
        </w:rPr>
        <w:t>“</w:t>
      </w:r>
      <w:r w:rsidR="00AF2FA8" w:rsidRPr="00AF2FA8">
        <w:t>需要什么信息</w:t>
      </w:r>
      <w:r w:rsidR="00AF2FA8">
        <w:rPr>
          <w:rFonts w:hint="eastAsia"/>
        </w:rPr>
        <w:t>”</w:t>
      </w:r>
      <w:r w:rsidR="007D2F00">
        <w:rPr>
          <w:rFonts w:hint="eastAsia"/>
        </w:rPr>
        <w:t>：</w:t>
      </w:r>
      <w:r>
        <w:rPr>
          <w:rFonts w:hint="eastAsia"/>
        </w:rPr>
        <w:t>对第</w:t>
      </w:r>
      <w:r w:rsidR="0058034F">
        <w:rPr>
          <w:rFonts w:hint="eastAsia"/>
        </w:rPr>
        <w:t xml:space="preserve"> </w:t>
      </w:r>
      <w:proofErr w:type="spellStart"/>
      <w:r w:rsidRPr="00FF6ABC">
        <w:rPr>
          <w:rFonts w:hint="eastAsia"/>
          <w:i/>
          <w:iCs/>
        </w:rPr>
        <w:t>i</w:t>
      </w:r>
      <w:proofErr w:type="spellEnd"/>
      <w:r w:rsidR="0058034F">
        <w:rPr>
          <w:rFonts w:hint="eastAsia"/>
          <w:i/>
          <w:iCs/>
        </w:rPr>
        <w:t xml:space="preserve"> </w:t>
      </w:r>
      <w:proofErr w:type="gramStart"/>
      <w:r>
        <w:rPr>
          <w:rFonts w:hint="eastAsia"/>
        </w:rPr>
        <w:t>个</w:t>
      </w:r>
      <w:proofErr w:type="gramEnd"/>
      <w:r>
        <w:rPr>
          <w:rFonts w:hint="eastAsia"/>
        </w:rPr>
        <w:t>位置，</w:t>
      </w:r>
      <w:r w:rsidR="0058034F">
        <w:rPr>
          <w:rFonts w:hint="eastAsia"/>
        </w:rPr>
        <w:t xml:space="preserve"> </w:t>
      </w:r>
      <w:r>
        <w:rPr>
          <w:rFonts w:hint="eastAsia"/>
          <w:i/>
          <w:iCs/>
        </w:rPr>
        <w:t>q</w:t>
      </w:r>
      <w:r w:rsidRPr="00FF6ABC">
        <w:rPr>
          <w:rFonts w:hint="eastAsia"/>
          <w:i/>
          <w:iCs/>
          <w:vertAlign w:val="subscript"/>
        </w:rPr>
        <w:t>i</w:t>
      </w:r>
      <w:r w:rsidR="0058034F">
        <w:rPr>
          <w:rFonts w:hint="eastAsia"/>
          <w:i/>
          <w:iCs/>
          <w:vertAlign w:val="subscript"/>
        </w:rPr>
        <w:t xml:space="preserve"> </w:t>
      </w:r>
      <w:r>
        <w:rPr>
          <w:rFonts w:hint="eastAsia"/>
        </w:rPr>
        <w:t>表示</w:t>
      </w:r>
      <w:r w:rsidR="007D2F00">
        <w:rPr>
          <w:rFonts w:hint="eastAsia"/>
        </w:rPr>
        <w:t>在判断</w:t>
      </w:r>
      <w:r>
        <w:rPr>
          <w:rFonts w:hint="eastAsia"/>
        </w:rPr>
        <w:t>该位置的吸收特征</w:t>
      </w:r>
      <w:r w:rsidR="007D2F00">
        <w:rPr>
          <w:rFonts w:hint="eastAsia"/>
        </w:rPr>
        <w:t>属于哪种组分时，需要向</w:t>
      </w:r>
      <w:r>
        <w:rPr>
          <w:rFonts w:hint="eastAsia"/>
        </w:rPr>
        <w:t>全</w:t>
      </w:r>
      <w:r w:rsidR="007D2F00">
        <w:rPr>
          <w:rFonts w:hint="eastAsia"/>
        </w:rPr>
        <w:t>局特征索要哪些支持信息；</w:t>
      </w:r>
      <w:r w:rsidR="00705DB8" w:rsidRPr="00705DB8">
        <w:rPr>
          <w:rFonts w:hint="eastAsia"/>
          <w:i/>
          <w:iCs/>
        </w:rPr>
        <w:t>K</w:t>
      </w:r>
      <w:r w:rsidR="00705DB8">
        <w:rPr>
          <w:rFonts w:hint="eastAsia"/>
        </w:rPr>
        <w:t>描述</w:t>
      </w:r>
      <w:r w:rsidR="00AF2FA8">
        <w:rPr>
          <w:rFonts w:hint="eastAsia"/>
        </w:rPr>
        <w:t>各</w:t>
      </w:r>
      <w:r w:rsidR="00705DB8" w:rsidRPr="00705DB8">
        <w:rPr>
          <w:rFonts w:hint="eastAsia"/>
        </w:rPr>
        <w:t>位置</w:t>
      </w:r>
      <w:r w:rsidR="00AF2FA8">
        <w:rPr>
          <w:rFonts w:hint="eastAsia"/>
        </w:rPr>
        <w:t>“</w:t>
      </w:r>
      <w:r w:rsidR="00AF2FA8" w:rsidRPr="00AF2FA8">
        <w:t>能提供什么证据</w:t>
      </w:r>
      <w:r w:rsidR="00AF2FA8">
        <w:rPr>
          <w:rFonts w:hint="eastAsia"/>
        </w:rPr>
        <w:t>”</w:t>
      </w:r>
      <w:r w:rsidR="00705DB8">
        <w:rPr>
          <w:rFonts w:hint="eastAsia"/>
        </w:rPr>
        <w:t>：</w:t>
      </w:r>
      <w:r w:rsidR="0058034F">
        <w:rPr>
          <w:rFonts w:hint="eastAsia"/>
        </w:rPr>
        <w:t xml:space="preserve"> </w:t>
      </w:r>
      <w:r w:rsidR="00705DB8" w:rsidRPr="00705DB8">
        <w:rPr>
          <w:rFonts w:hint="eastAsia"/>
          <w:i/>
          <w:iCs/>
        </w:rPr>
        <w:t>k</w:t>
      </w:r>
      <w:r w:rsidR="00705DB8" w:rsidRPr="00705DB8">
        <w:rPr>
          <w:rFonts w:hint="eastAsia"/>
          <w:i/>
          <w:iCs/>
          <w:vertAlign w:val="subscript"/>
        </w:rPr>
        <w:t>i</w:t>
      </w:r>
      <w:r w:rsidR="0058034F">
        <w:rPr>
          <w:rFonts w:hint="eastAsia"/>
          <w:i/>
          <w:iCs/>
          <w:vertAlign w:val="subscript"/>
        </w:rPr>
        <w:t xml:space="preserve"> </w:t>
      </w:r>
      <w:r w:rsidR="00705DB8">
        <w:rPr>
          <w:rFonts w:hint="eastAsia"/>
        </w:rPr>
        <w:t>表示第</w:t>
      </w:r>
      <w:r w:rsidR="0058034F">
        <w:rPr>
          <w:rFonts w:hint="eastAsia"/>
        </w:rPr>
        <w:t xml:space="preserve"> </w:t>
      </w:r>
      <w:proofErr w:type="spellStart"/>
      <w:r w:rsidR="00705DB8" w:rsidRPr="00705DB8">
        <w:rPr>
          <w:rFonts w:hint="eastAsia"/>
          <w:i/>
          <w:iCs/>
        </w:rPr>
        <w:t>i</w:t>
      </w:r>
      <w:proofErr w:type="spellEnd"/>
      <w:r w:rsidR="0058034F">
        <w:rPr>
          <w:rFonts w:hint="eastAsia"/>
          <w:i/>
          <w:iCs/>
        </w:rPr>
        <w:t xml:space="preserve"> </w:t>
      </w:r>
      <w:proofErr w:type="gramStart"/>
      <w:r w:rsidR="00705DB8">
        <w:rPr>
          <w:rFonts w:hint="eastAsia"/>
        </w:rPr>
        <w:t>个</w:t>
      </w:r>
      <w:proofErr w:type="gramEnd"/>
      <w:r w:rsidR="00705DB8">
        <w:rPr>
          <w:rFonts w:hint="eastAsia"/>
        </w:rPr>
        <w:t>位置在被查询时提供该位置的特征类型，</w:t>
      </w:r>
      <w:r w:rsidR="001F6308">
        <w:rPr>
          <w:rFonts w:hint="eastAsia"/>
        </w:rPr>
        <w:t>回答此处</w:t>
      </w:r>
      <w:r w:rsidR="00705DB8">
        <w:rPr>
          <w:rFonts w:hint="eastAsia"/>
        </w:rPr>
        <w:t>是否存在支持发起查询</w:t>
      </w:r>
      <w:r w:rsidR="001F6308">
        <w:rPr>
          <w:rFonts w:hint="eastAsia"/>
        </w:rPr>
        <w:t>处</w:t>
      </w:r>
      <w:r w:rsidR="00705DB8">
        <w:rPr>
          <w:rFonts w:hint="eastAsia"/>
        </w:rPr>
        <w:t>信息判别的</w:t>
      </w:r>
      <w:r w:rsidR="001F6308">
        <w:rPr>
          <w:rFonts w:hint="eastAsia"/>
        </w:rPr>
        <w:t>特征</w:t>
      </w:r>
      <w:r w:rsidR="00705DB8">
        <w:rPr>
          <w:rFonts w:hint="eastAsia"/>
        </w:rPr>
        <w:t>依据；</w:t>
      </w:r>
      <w:r w:rsidR="001F6308" w:rsidRPr="001F6308">
        <w:rPr>
          <w:rFonts w:hint="eastAsia"/>
          <w:i/>
          <w:iCs/>
        </w:rPr>
        <w:t>V</w:t>
      </w:r>
      <w:r w:rsidR="001F6308">
        <w:rPr>
          <w:rFonts w:hint="eastAsia"/>
        </w:rPr>
        <w:t>描述</w:t>
      </w:r>
      <w:r w:rsidR="00AF2FA8">
        <w:rPr>
          <w:rFonts w:hint="eastAsia"/>
        </w:rPr>
        <w:t>的</w:t>
      </w:r>
      <w:r w:rsidR="00AF2FA8" w:rsidRPr="00AF2FA8">
        <w:t>则是注意力匹配后真正被加权汇聚的内容</w:t>
      </w:r>
      <w:r w:rsidR="001F6308">
        <w:rPr>
          <w:rFonts w:hint="eastAsia"/>
        </w:rPr>
        <w:t>：</w:t>
      </w:r>
      <w:r w:rsidR="0058034F">
        <w:rPr>
          <w:rFonts w:hint="eastAsia"/>
        </w:rPr>
        <w:t xml:space="preserve"> </w:t>
      </w:r>
      <w:r w:rsidR="001F6308" w:rsidRPr="001F6308">
        <w:rPr>
          <w:rFonts w:hint="eastAsia"/>
          <w:i/>
          <w:iCs/>
        </w:rPr>
        <w:t>v</w:t>
      </w:r>
      <w:r w:rsidR="001F6308" w:rsidRPr="001F6308">
        <w:rPr>
          <w:rFonts w:hint="eastAsia"/>
          <w:i/>
          <w:iCs/>
          <w:vertAlign w:val="subscript"/>
        </w:rPr>
        <w:t>i</w:t>
      </w:r>
      <w:r w:rsidR="0058034F">
        <w:rPr>
          <w:rFonts w:hint="eastAsia"/>
          <w:i/>
          <w:iCs/>
          <w:vertAlign w:val="subscript"/>
        </w:rPr>
        <w:t xml:space="preserve"> </w:t>
      </w:r>
      <w:r w:rsidR="00AF2FA8" w:rsidRPr="00AF2FA8">
        <w:t>对应位置</w:t>
      </w:r>
      <w:proofErr w:type="spellStart"/>
      <w:r w:rsidR="00AF2FA8" w:rsidRPr="00AF2FA8">
        <w:rPr>
          <w:i/>
          <w:iCs/>
        </w:rPr>
        <w:t>i</w:t>
      </w:r>
      <w:proofErr w:type="spellEnd"/>
      <w:r w:rsidR="00AF2FA8" w:rsidRPr="00AF2FA8">
        <w:t>能够传递给查询位置的局部细节</w:t>
      </w:r>
      <w:r w:rsidR="001F6308">
        <w:rPr>
          <w:rFonts w:hint="eastAsia"/>
        </w:rPr>
        <w:t>。简单而言，</w:t>
      </w:r>
      <w:r w:rsidR="00AF2FA8" w:rsidRPr="00AF2FA8">
        <w:rPr>
          <w:i/>
          <w:iCs/>
        </w:rPr>
        <w:t>Q</w:t>
      </w:r>
      <w:r w:rsidR="00AF2FA8" w:rsidRPr="00AF2FA8">
        <w:t>像是在提问，</w:t>
      </w:r>
      <w:r w:rsidR="00AF2FA8" w:rsidRPr="00AF2FA8">
        <w:rPr>
          <w:i/>
          <w:iCs/>
        </w:rPr>
        <w:t>K</w:t>
      </w:r>
      <w:r w:rsidR="00AF2FA8" w:rsidRPr="00AF2FA8">
        <w:t>用于判断谁相关，</w:t>
      </w:r>
      <w:r w:rsidR="00AF2FA8" w:rsidRPr="00AF2FA8">
        <w:rPr>
          <w:i/>
          <w:iCs/>
        </w:rPr>
        <w:t>V</w:t>
      </w:r>
      <w:r w:rsidR="00AF2FA8" w:rsidRPr="00AF2FA8">
        <w:t>则负责把相关位置的信息带回来</w:t>
      </w:r>
      <w:r w:rsidR="00AF2FA8">
        <w:rPr>
          <w:rFonts w:hint="eastAsia"/>
        </w:rPr>
        <w:t>。</w:t>
      </w:r>
    </w:p>
    <w:p w14:paraId="577DD096" w14:textId="36F82FE4" w:rsidR="00887249" w:rsidRDefault="009704E6" w:rsidP="009704E6">
      <w:pPr>
        <w:ind w:firstLine="480"/>
      </w:pPr>
      <w:r>
        <w:rPr>
          <w:rFonts w:hint="eastAsia"/>
        </w:rPr>
        <w:t>得到</w:t>
      </w:r>
      <w:r w:rsidRPr="009704E6">
        <w:rPr>
          <w:rFonts w:hint="eastAsia"/>
          <w:i/>
          <w:iCs/>
        </w:rPr>
        <w:t>Q</w:t>
      </w:r>
      <w:r w:rsidRPr="009704E6">
        <w:rPr>
          <w:rFonts w:hint="eastAsia"/>
        </w:rPr>
        <w:t>和</w:t>
      </w:r>
      <w:r w:rsidRPr="009704E6">
        <w:rPr>
          <w:rFonts w:hint="eastAsia"/>
          <w:i/>
          <w:iCs/>
        </w:rPr>
        <w:t>K</w:t>
      </w:r>
      <w:r w:rsidRPr="009704E6">
        <w:rPr>
          <w:rFonts w:hint="eastAsia"/>
        </w:rPr>
        <w:t>之后，</w:t>
      </w:r>
      <w:r>
        <w:rPr>
          <w:rFonts w:hint="eastAsia"/>
        </w:rPr>
        <w:t>采用</w:t>
      </w:r>
      <w:r w:rsidRPr="009704E6">
        <w:rPr>
          <w:rFonts w:hint="eastAsia"/>
        </w:rPr>
        <w:t>缩放</w:t>
      </w:r>
      <w:proofErr w:type="gramStart"/>
      <w:r w:rsidRPr="009704E6">
        <w:rPr>
          <w:rFonts w:hint="eastAsia"/>
        </w:rPr>
        <w:t>点积计算</w:t>
      </w:r>
      <w:proofErr w:type="gramEnd"/>
      <w:r w:rsidRPr="009704E6">
        <w:rPr>
          <w:rFonts w:hint="eastAsia"/>
        </w:rPr>
        <w:t>当前位置</w:t>
      </w:r>
      <w:r w:rsidR="0058034F">
        <w:rPr>
          <w:rFonts w:hint="eastAsia"/>
        </w:rPr>
        <w:t xml:space="preserve"> </w:t>
      </w:r>
      <w:proofErr w:type="spellStart"/>
      <w:r w:rsidRPr="009704E6">
        <w:rPr>
          <w:rFonts w:hint="eastAsia"/>
          <w:i/>
          <w:iCs/>
        </w:rPr>
        <w:t>i</w:t>
      </w:r>
      <w:proofErr w:type="spellEnd"/>
      <w:r w:rsidR="0058034F">
        <w:rPr>
          <w:rFonts w:hint="eastAsia"/>
          <w:i/>
          <w:iCs/>
        </w:rPr>
        <w:t xml:space="preserve"> </w:t>
      </w:r>
      <w:r w:rsidRPr="009704E6">
        <w:rPr>
          <w:rFonts w:hint="eastAsia"/>
        </w:rPr>
        <w:t>与所有候选位置</w:t>
      </w:r>
      <w:r w:rsidR="0058034F">
        <w:rPr>
          <w:rFonts w:hint="eastAsia"/>
        </w:rPr>
        <w:t xml:space="preserve"> </w:t>
      </w:r>
      <w:r w:rsidRPr="009704E6">
        <w:rPr>
          <w:rFonts w:hint="eastAsia"/>
          <w:i/>
          <w:iCs/>
        </w:rPr>
        <w:t>j</w:t>
      </w:r>
      <w:r w:rsidR="0058034F">
        <w:rPr>
          <w:rFonts w:hint="eastAsia"/>
          <w:i/>
          <w:iCs/>
        </w:rPr>
        <w:t xml:space="preserve"> </w:t>
      </w:r>
      <w:r w:rsidRPr="009704E6">
        <w:rPr>
          <w:rFonts w:hint="eastAsia"/>
        </w:rPr>
        <w:t>之间的相似度分数：</w:t>
      </w:r>
    </w:p>
    <w:p w14:paraId="7A731769" w14:textId="79E89894" w:rsidR="009704E6" w:rsidRPr="009704E6" w:rsidRDefault="00EB7334" w:rsidP="009704E6">
      <w:pPr>
        <w:ind w:firstLineChars="0" w:firstLine="0"/>
        <w:jc w:val="center"/>
      </w:pPr>
      <w:r w:rsidRPr="00EB7334">
        <w:rPr>
          <w:rFonts w:hint="eastAsia"/>
          <w:noProof/>
        </w:rPr>
        <w:drawing>
          <wp:inline distT="0" distB="0" distL="0" distR="0" wp14:anchorId="14B2D1D3" wp14:editId="4489EA26">
            <wp:extent cx="713740" cy="565785"/>
            <wp:effectExtent l="0" t="0" r="0" b="0"/>
            <wp:docPr id="77050022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13740" cy="565785"/>
                    </a:xfrm>
                    <a:prstGeom prst="rect">
                      <a:avLst/>
                    </a:prstGeom>
                    <a:noFill/>
                    <a:ln>
                      <a:noFill/>
                    </a:ln>
                  </pic:spPr>
                </pic:pic>
              </a:graphicData>
            </a:graphic>
          </wp:inline>
        </w:drawing>
      </w:r>
    </w:p>
    <w:p w14:paraId="74E83BAE" w14:textId="5088A29E" w:rsidR="00AB2FD4" w:rsidRPr="00707BC3" w:rsidRDefault="009704E6" w:rsidP="00D24DCC">
      <w:pPr>
        <w:ind w:firstLineChars="0" w:firstLine="0"/>
      </w:pPr>
      <w:r>
        <w:rPr>
          <w:rFonts w:hint="eastAsia"/>
        </w:rPr>
        <w:t>其中</w:t>
      </w:r>
      <w:r w:rsidR="00AB2FD4">
        <w:rPr>
          <w:rFonts w:hint="eastAsia"/>
        </w:rPr>
        <w:t>，</w:t>
      </w:r>
      <w:r w:rsidR="0058034F">
        <w:rPr>
          <w:rFonts w:hint="eastAsia"/>
        </w:rPr>
        <w:t xml:space="preserve"> </w:t>
      </w:r>
      <m:oMath>
        <m:sSubSup>
          <m:sSubSupPr>
            <m:ctrlPr>
              <w:rPr>
                <w:rFonts w:ascii="Cambria Math" w:eastAsiaTheme="minorEastAsia" w:hAnsi="Cambria Math"/>
                <w:i/>
              </w:rPr>
            </m:ctrlPr>
          </m:sSubSupPr>
          <m:e>
            <m:r>
              <w:rPr>
                <w:rFonts w:ascii="Cambria Math" w:eastAsiaTheme="minorEastAsia" w:hAnsi="Cambria Math" w:hint="eastAsia"/>
              </w:rPr>
              <m:t>q</m:t>
            </m:r>
          </m:e>
          <m:sub>
            <m:r>
              <w:rPr>
                <w:rFonts w:ascii="Cambria Math" w:eastAsiaTheme="minorEastAsia" w:hAnsi="Cambria Math"/>
              </w:rPr>
              <m:t>i</m:t>
            </m:r>
          </m:sub>
          <m:sup>
            <m:r>
              <w:rPr>
                <w:rFonts w:ascii="Cambria Math" w:eastAsiaTheme="minorEastAsia" w:hAnsi="Cambria Math"/>
              </w:rPr>
              <m:t>T</m:t>
            </m:r>
          </m:sup>
        </m:sSubSup>
        <m:sSub>
          <m:sSubPr>
            <m:ctrlPr>
              <w:rPr>
                <w:rFonts w:ascii="Cambria Math" w:eastAsiaTheme="minorEastAsia" w:hAnsi="Cambria Math"/>
                <w:i/>
              </w:rPr>
            </m:ctrlPr>
          </m:sSubPr>
          <m:e>
            <m:r>
              <w:rPr>
                <w:rFonts w:ascii="Cambria Math" w:eastAsiaTheme="minorEastAsia" w:hAnsi="Cambria Math" w:hint="eastAsia"/>
              </w:rPr>
              <m:t>k</m:t>
            </m:r>
          </m:e>
          <m:sub>
            <m:r>
              <w:rPr>
                <w:rFonts w:ascii="Cambria Math" w:eastAsiaTheme="minorEastAsia" w:hAnsi="Cambria Math"/>
              </w:rPr>
              <m:t>j</m:t>
            </m:r>
          </m:sub>
        </m:sSub>
      </m:oMath>
      <w:r w:rsidR="0058034F">
        <w:rPr>
          <w:rFonts w:hint="eastAsia"/>
        </w:rPr>
        <w:t xml:space="preserve"> </w:t>
      </w:r>
      <w:r w:rsidR="00AB2FD4">
        <w:rPr>
          <w:rFonts w:hint="eastAsia"/>
        </w:rPr>
        <w:t>表示</w:t>
      </w:r>
      <w:r w:rsidRPr="009704E6">
        <w:t>第</w:t>
      </w:r>
      <w:r w:rsidR="0058034F">
        <w:rPr>
          <w:rFonts w:hint="eastAsia"/>
        </w:rPr>
        <w:t xml:space="preserve"> </w:t>
      </w:r>
      <w:proofErr w:type="spellStart"/>
      <w:r w:rsidR="0058034F">
        <w:rPr>
          <w:rFonts w:hint="eastAsia"/>
          <w:i/>
          <w:iCs/>
        </w:rPr>
        <w:t>i</w:t>
      </w:r>
      <w:proofErr w:type="spellEnd"/>
      <w:r w:rsidR="0058034F">
        <w:rPr>
          <w:rFonts w:hint="eastAsia"/>
          <w:i/>
          <w:iCs/>
        </w:rPr>
        <w:t xml:space="preserve"> </w:t>
      </w:r>
      <w:proofErr w:type="gramStart"/>
      <w:r w:rsidRPr="009704E6">
        <w:t>个</w:t>
      </w:r>
      <w:proofErr w:type="gramEnd"/>
      <w:r w:rsidRPr="009704E6">
        <w:t>位置</w:t>
      </w:r>
      <w:r w:rsidR="0058034F">
        <w:rPr>
          <w:rFonts w:hint="eastAsia"/>
        </w:rPr>
        <w:t>所</w:t>
      </w:r>
      <w:r w:rsidRPr="009704E6">
        <w:t>需要的上下文</w:t>
      </w:r>
      <w:r w:rsidR="0058034F">
        <w:rPr>
          <w:rFonts w:hint="eastAsia"/>
        </w:rPr>
        <w:t>信息</w:t>
      </w:r>
      <w:r w:rsidRPr="009704E6">
        <w:t>与第</w:t>
      </w:r>
      <w:r w:rsidR="0058034F">
        <w:rPr>
          <w:rFonts w:hint="eastAsia"/>
        </w:rPr>
        <w:t xml:space="preserve"> </w:t>
      </w:r>
      <w:r w:rsidR="00AB2FD4" w:rsidRPr="00AB2FD4">
        <w:rPr>
          <w:rFonts w:hint="eastAsia"/>
          <w:i/>
          <w:iCs/>
        </w:rPr>
        <w:t>j</w:t>
      </w:r>
      <w:r w:rsidR="0058034F">
        <w:rPr>
          <w:rFonts w:hint="eastAsia"/>
          <w:i/>
          <w:iCs/>
        </w:rPr>
        <w:t xml:space="preserve"> </w:t>
      </w:r>
      <w:proofErr w:type="gramStart"/>
      <w:r w:rsidRPr="009704E6">
        <w:t>个</w:t>
      </w:r>
      <w:proofErr w:type="gramEnd"/>
      <w:r w:rsidRPr="009704E6">
        <w:t>位置能够提供的证据在特征子空间中</w:t>
      </w:r>
      <w:r w:rsidR="00707BC3">
        <w:rPr>
          <w:rFonts w:hint="eastAsia"/>
        </w:rPr>
        <w:t>的</w:t>
      </w:r>
      <w:r w:rsidRPr="009704E6">
        <w:t>匹配</w:t>
      </w:r>
      <w:r w:rsidR="0058034F">
        <w:rPr>
          <w:rFonts w:hint="eastAsia"/>
        </w:rPr>
        <w:t>程度</w:t>
      </w:r>
      <w:r w:rsidR="00707BC3">
        <w:rPr>
          <w:rFonts w:hint="eastAsia"/>
        </w:rPr>
        <w:t>，</w:t>
      </w:r>
      <w:r w:rsidRPr="009704E6">
        <w:t>若</w:t>
      </w:r>
      <w:r w:rsidR="00707BC3">
        <w:rPr>
          <w:rFonts w:hint="eastAsia"/>
        </w:rPr>
        <w:t>数值较</w:t>
      </w:r>
      <w:r w:rsidRPr="009704E6">
        <w:t>高，则说明位置</w:t>
      </w:r>
      <w:r w:rsidR="0058034F">
        <w:rPr>
          <w:rFonts w:hint="eastAsia"/>
        </w:rPr>
        <w:t xml:space="preserve"> </w:t>
      </w:r>
      <w:r w:rsidR="00AB2FD4" w:rsidRPr="00AB2FD4">
        <w:rPr>
          <w:rFonts w:hint="eastAsia"/>
          <w:i/>
          <w:iCs/>
        </w:rPr>
        <w:t>j</w:t>
      </w:r>
      <w:r w:rsidR="0058034F">
        <w:rPr>
          <w:rFonts w:hint="eastAsia"/>
          <w:i/>
          <w:iCs/>
        </w:rPr>
        <w:t xml:space="preserve"> </w:t>
      </w:r>
      <w:r w:rsidRPr="009704E6">
        <w:t>对于位置</w:t>
      </w:r>
      <w:r w:rsidR="0058034F">
        <w:rPr>
          <w:rFonts w:hint="eastAsia"/>
        </w:rPr>
        <w:t xml:space="preserve"> </w:t>
      </w:r>
      <w:proofErr w:type="spellStart"/>
      <w:r w:rsidR="00AB2FD4" w:rsidRPr="00AB2FD4">
        <w:rPr>
          <w:rFonts w:hint="eastAsia"/>
          <w:i/>
          <w:iCs/>
        </w:rPr>
        <w:t>i</w:t>
      </w:r>
      <w:proofErr w:type="spellEnd"/>
      <w:r w:rsidR="0058034F">
        <w:rPr>
          <w:rFonts w:hint="eastAsia"/>
          <w:i/>
          <w:iCs/>
        </w:rPr>
        <w:t xml:space="preserve"> </w:t>
      </w:r>
      <w:r w:rsidRPr="009704E6">
        <w:t>的判</w:t>
      </w:r>
      <w:r w:rsidR="0058034F">
        <w:rPr>
          <w:rFonts w:hint="eastAsia"/>
        </w:rPr>
        <w:t>别</w:t>
      </w:r>
      <w:r w:rsidRPr="009704E6">
        <w:t>有帮助</w:t>
      </w:r>
      <w:r w:rsidR="00AB2FD4">
        <w:rPr>
          <w:rFonts w:hint="eastAsia"/>
        </w:rPr>
        <w:t>。</w:t>
      </w:r>
      <w:r w:rsidR="0058034F">
        <w:rPr>
          <w:rFonts w:hint="eastAsia"/>
        </w:rPr>
        <w:t>由于</w:t>
      </w:r>
      <w:r w:rsidR="00AB2FD4" w:rsidRPr="00AB2FD4">
        <w:t>特征维度</w:t>
      </w:r>
      <w:r w:rsidR="0058034F">
        <w:rPr>
          <w:rFonts w:hint="eastAsia"/>
        </w:rPr>
        <w:t xml:space="preserve"> </w:t>
      </w:r>
      <m:oMath>
        <m:sSub>
          <m:sSubPr>
            <m:ctrlPr>
              <w:rPr>
                <w:rFonts w:ascii="Cambria Math" w:hAnsi="Cambria Math"/>
              </w:rPr>
            </m:ctrlPr>
          </m:sSubPr>
          <m:e>
            <m:r>
              <w:rPr>
                <w:rFonts w:ascii="Cambria Math" w:hAnsi="Cambria Math"/>
              </w:rPr>
              <m:t>d</m:t>
            </m:r>
          </m:e>
          <m:sub>
            <m:r>
              <w:rPr>
                <w:rFonts w:ascii="Cambria Math" w:hAnsi="Cambria Math"/>
              </w:rPr>
              <m:t>k</m:t>
            </m:r>
          </m:sub>
        </m:sSub>
      </m:oMath>
      <w:r w:rsidR="0058034F">
        <w:rPr>
          <w:rFonts w:hint="eastAsia"/>
        </w:rPr>
        <w:t xml:space="preserve"> </w:t>
      </w:r>
      <w:r w:rsidR="00AB2FD4" w:rsidRPr="00AB2FD4">
        <w:t>增大时，</w:t>
      </w:r>
      <w:proofErr w:type="gramStart"/>
      <w:r w:rsidR="00AB2FD4" w:rsidRPr="00AB2FD4">
        <w:t>点积的</w:t>
      </w:r>
      <w:proofErr w:type="gramEnd"/>
      <w:r w:rsidR="00AB2FD4" w:rsidRPr="00AB2FD4">
        <w:t>方差也会增大</w:t>
      </w:r>
      <w:r w:rsidR="00AB2FD4">
        <w:rPr>
          <w:rFonts w:hint="eastAsia"/>
        </w:rPr>
        <w:t>，因此除以</w:t>
      </w:r>
      <w:r w:rsidR="0058034F">
        <w:rPr>
          <w:rFonts w:hint="eastAsia"/>
        </w:rPr>
        <w:t xml:space="preserve"> </w:t>
      </w:r>
      <m:oMath>
        <m:rad>
          <m:radPr>
            <m:degHide m:val="1"/>
            <m:ctrlPr>
              <w:rPr>
                <w:rFonts w:ascii="Cambria Math" w:hAnsi="Cambria Math"/>
                <w:i/>
              </w:rPr>
            </m:ctrlPr>
          </m:radPr>
          <m:deg/>
          <m:e>
            <m:sSub>
              <m:sSubPr>
                <m:ctrlPr>
                  <w:rPr>
                    <w:rFonts w:ascii="Cambria Math" w:hAnsi="Cambria Math"/>
                    <w:i/>
                  </w:rPr>
                </m:ctrlPr>
              </m:sSubPr>
              <m:e>
                <m:r>
                  <w:rPr>
                    <w:rFonts w:ascii="Cambria Math" w:hAnsi="Cambria Math" w:hint="eastAsia"/>
                  </w:rPr>
                  <m:t>d</m:t>
                </m:r>
              </m:e>
              <m:sub>
                <m:r>
                  <w:rPr>
                    <w:rFonts w:ascii="Cambria Math" w:hAnsi="Cambria Math" w:hint="eastAsia"/>
                  </w:rPr>
                  <m:t>k</m:t>
                </m:r>
              </m:sub>
            </m:sSub>
          </m:e>
        </m:rad>
      </m:oMath>
      <w:r w:rsidR="0058034F">
        <w:rPr>
          <w:rFonts w:hint="eastAsia"/>
        </w:rPr>
        <w:t xml:space="preserve"> </w:t>
      </w:r>
      <w:r w:rsidR="00AB2FD4">
        <w:rPr>
          <w:rFonts w:hint="eastAsia"/>
        </w:rPr>
        <w:t>用来</w:t>
      </w:r>
      <w:r w:rsidR="00AB2FD4" w:rsidRPr="00AB2FD4">
        <w:t>控制分数尺度，稳定注意力分布</w:t>
      </w:r>
      <w:r w:rsidR="00AB2FD4">
        <w:rPr>
          <w:rFonts w:hint="eastAsia"/>
        </w:rPr>
        <w:t>。</w:t>
      </w:r>
      <w:r w:rsidR="00AB2FD4" w:rsidRPr="00AB2FD4">
        <w:rPr>
          <w:rFonts w:hint="eastAsia"/>
        </w:rPr>
        <w:t>随后对每个位置</w:t>
      </w:r>
      <w:proofErr w:type="spellStart"/>
      <w:r w:rsidR="00AB2FD4" w:rsidRPr="00AB2FD4">
        <w:rPr>
          <w:rFonts w:hint="eastAsia"/>
          <w:i/>
          <w:iCs/>
        </w:rPr>
        <w:t>i</w:t>
      </w:r>
      <w:proofErr w:type="spellEnd"/>
      <w:r w:rsidR="0058034F">
        <w:rPr>
          <w:rFonts w:hint="eastAsia"/>
        </w:rPr>
        <w:t>在</w:t>
      </w:r>
      <w:r w:rsidR="00AB2FD4" w:rsidRPr="00AB2FD4">
        <w:rPr>
          <w:rFonts w:hint="eastAsia"/>
        </w:rPr>
        <w:t>所有</w:t>
      </w:r>
      <w:r w:rsidR="0058034F">
        <w:rPr>
          <w:rFonts w:hint="eastAsia"/>
        </w:rPr>
        <w:t>位置</w:t>
      </w:r>
      <w:r w:rsidR="00AB2FD4" w:rsidRPr="00AB2FD4">
        <w:rPr>
          <w:rFonts w:hint="eastAsia"/>
        </w:rPr>
        <w:t xml:space="preserve"> </w:t>
      </w:r>
      <w:r w:rsidR="00AB2FD4" w:rsidRPr="00AB2FD4">
        <w:rPr>
          <w:rFonts w:hint="eastAsia"/>
          <w:i/>
          <w:iCs/>
        </w:rPr>
        <w:t>j</w:t>
      </w:r>
      <w:r w:rsidR="0058034F">
        <w:rPr>
          <w:rFonts w:hint="eastAsia"/>
          <w:i/>
          <w:iCs/>
        </w:rPr>
        <w:t xml:space="preserve"> </w:t>
      </w:r>
      <w:r w:rsidR="0058034F" w:rsidRPr="0058034F">
        <w:rPr>
          <w:rFonts w:hint="eastAsia"/>
        </w:rPr>
        <w:t>上</w:t>
      </w:r>
      <w:r w:rsidR="00AB2FD4" w:rsidRPr="00AB2FD4">
        <w:rPr>
          <w:rFonts w:hint="eastAsia"/>
        </w:rPr>
        <w:t>的</w:t>
      </w:r>
      <w:r w:rsidR="00707BC3">
        <w:rPr>
          <w:rFonts w:hint="eastAsia"/>
        </w:rPr>
        <w:t>相似度</w:t>
      </w:r>
      <w:r w:rsidR="00AB2FD4" w:rsidRPr="00AB2FD4">
        <w:rPr>
          <w:rFonts w:hint="eastAsia"/>
        </w:rPr>
        <w:t>分数</w:t>
      </w:r>
      <w:r w:rsidR="00AB2FD4">
        <w:rPr>
          <w:rFonts w:hint="eastAsia"/>
        </w:rPr>
        <w:t>进行</w:t>
      </w:r>
      <w:proofErr w:type="spellStart"/>
      <w:r w:rsidR="00AB2FD4" w:rsidRPr="00AB2FD4">
        <w:rPr>
          <w:rFonts w:hint="eastAsia"/>
        </w:rPr>
        <w:t>softmax</w:t>
      </w:r>
      <w:proofErr w:type="spellEnd"/>
      <w:r w:rsidR="00AB2FD4" w:rsidRPr="00AB2FD4">
        <w:rPr>
          <w:rFonts w:hint="eastAsia"/>
        </w:rPr>
        <w:t>归一化，得到注意力权重</w:t>
      </w:r>
      <w:r w:rsidR="0058034F">
        <w:rPr>
          <w:rFonts w:hint="eastAsia"/>
        </w:rPr>
        <w:t xml:space="preserve"> </w:t>
      </w:r>
      <m:oMath>
        <m:sSub>
          <m:sSubPr>
            <m:ctrlPr>
              <w:rPr>
                <w:rFonts w:ascii="Cambria Math" w:hAnsi="Cambria Math"/>
                <w:i/>
              </w:rPr>
            </m:ctrlPr>
          </m:sSubPr>
          <m:e>
            <m:r>
              <w:rPr>
                <w:rFonts w:ascii="Cambria Math" w:hAnsi="Cambria Math"/>
              </w:rPr>
              <m:t>α</m:t>
            </m:r>
          </m:e>
          <m:sub>
            <m:r>
              <w:rPr>
                <w:rFonts w:ascii="Cambria Math" w:hAnsi="Cambria Math" w:hint="eastAsia"/>
              </w:rPr>
              <m:t>i</m:t>
            </m:r>
            <m:r>
              <w:rPr>
                <w:rFonts w:ascii="Cambria Math" w:hAnsi="Cambria Math"/>
              </w:rPr>
              <m:t>j</m:t>
            </m:r>
          </m:sub>
        </m:sSub>
      </m:oMath>
      <w:r w:rsidR="0058034F">
        <w:rPr>
          <w:rFonts w:hint="eastAsia"/>
        </w:rPr>
        <w:t xml:space="preserve"> </w:t>
      </w:r>
      <w:r w:rsidR="00AB2FD4">
        <w:rPr>
          <w:rFonts w:hint="eastAsia"/>
        </w:rPr>
        <w:t>。</w:t>
      </w:r>
      <w:r w:rsidR="00D24DCC">
        <w:rPr>
          <w:rFonts w:hint="eastAsia"/>
        </w:rPr>
        <w:t>随后</w:t>
      </w:r>
      <w:r w:rsidR="00D24DCC" w:rsidRPr="00D24DCC">
        <w:t>，轻量上下文模块</w:t>
      </w:r>
      <w:r w:rsidR="00AD58BD">
        <w:rPr>
          <w:rFonts w:hint="eastAsia"/>
        </w:rPr>
        <w:t>再</w:t>
      </w:r>
      <w:r w:rsidR="00D24DCC">
        <w:rPr>
          <w:rFonts w:hint="eastAsia"/>
        </w:rPr>
        <w:t>对矩阵</w:t>
      </w:r>
      <w:r w:rsidR="00D24DCC" w:rsidRPr="00D24DCC">
        <w:rPr>
          <w:rFonts w:hint="eastAsia"/>
          <w:i/>
          <w:iCs/>
        </w:rPr>
        <w:t>V</w:t>
      </w:r>
      <w:r w:rsidR="00D24DCC">
        <w:rPr>
          <w:rFonts w:hint="eastAsia"/>
        </w:rPr>
        <w:t>加权</w:t>
      </w:r>
      <w:r w:rsidR="00EB7334">
        <w:rPr>
          <w:rFonts w:hint="eastAsia"/>
        </w:rPr>
        <w:t>，</w:t>
      </w:r>
      <w:r w:rsidR="00EB7334" w:rsidRPr="00EB7334">
        <w:t>形成</w:t>
      </w:r>
      <w:r w:rsidR="00EB7334">
        <w:rPr>
          <w:rFonts w:hint="eastAsia"/>
        </w:rPr>
        <w:t>位置</w:t>
      </w:r>
      <w:r w:rsidR="0058034F">
        <w:rPr>
          <w:rFonts w:hint="eastAsia"/>
        </w:rPr>
        <w:t xml:space="preserve"> </w:t>
      </w:r>
      <w:proofErr w:type="spellStart"/>
      <w:r w:rsidR="00EB7334" w:rsidRPr="00EB7334">
        <w:rPr>
          <w:rFonts w:hint="eastAsia"/>
          <w:i/>
          <w:iCs/>
        </w:rPr>
        <w:t>i</w:t>
      </w:r>
      <w:proofErr w:type="spellEnd"/>
      <w:r w:rsidR="0058034F">
        <w:rPr>
          <w:rFonts w:hint="eastAsia"/>
          <w:i/>
          <w:iCs/>
        </w:rPr>
        <w:t xml:space="preserve"> </w:t>
      </w:r>
      <w:r w:rsidR="00EB7334" w:rsidRPr="00EB7334">
        <w:t>的上下文</w:t>
      </w:r>
      <w:r w:rsidR="00773ADC">
        <w:rPr>
          <w:rFonts w:hint="eastAsia"/>
        </w:rPr>
        <w:t>表示</w:t>
      </w:r>
      <w:r w:rsidR="00D24DCC">
        <w:rPr>
          <w:rFonts w:hint="eastAsia"/>
        </w:rPr>
        <w:t>：</w:t>
      </w:r>
      <w:r w:rsidR="00D24DCC" w:rsidRPr="00707BC3">
        <w:t xml:space="preserve"> </w:t>
      </w:r>
    </w:p>
    <w:p w14:paraId="57F6F9F1" w14:textId="25A29434" w:rsidR="00AB2FD4" w:rsidRDefault="00FF0745" w:rsidP="00EB7334">
      <w:pPr>
        <w:ind w:firstLineChars="0" w:firstLine="0"/>
        <w:jc w:val="center"/>
      </w:pPr>
      <w:r w:rsidRPr="00FF0745">
        <w:rPr>
          <w:noProof/>
        </w:rPr>
        <w:drawing>
          <wp:inline distT="0" distB="0" distL="0" distR="0" wp14:anchorId="08B55E59" wp14:editId="03065975">
            <wp:extent cx="1030605" cy="502285"/>
            <wp:effectExtent l="0" t="0" r="0" b="0"/>
            <wp:docPr id="1234712282"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030605" cy="502285"/>
                    </a:xfrm>
                    <a:prstGeom prst="rect">
                      <a:avLst/>
                    </a:prstGeom>
                    <a:noFill/>
                    <a:ln>
                      <a:noFill/>
                    </a:ln>
                  </pic:spPr>
                </pic:pic>
              </a:graphicData>
            </a:graphic>
          </wp:inline>
        </w:drawing>
      </w:r>
    </w:p>
    <w:p w14:paraId="19CCFFB2" w14:textId="503429E3" w:rsidR="00D24DCC" w:rsidRDefault="00DA7463" w:rsidP="009704E6">
      <w:pPr>
        <w:ind w:firstLineChars="0" w:firstLine="0"/>
      </w:pPr>
      <w:r>
        <w:rPr>
          <w:rFonts w:hint="eastAsia"/>
        </w:rPr>
        <w:lastRenderedPageBreak/>
        <w:t>矩阵表示为：</w:t>
      </w:r>
    </w:p>
    <w:p w14:paraId="04128494" w14:textId="5EC08896" w:rsidR="00DA7463" w:rsidRDefault="00FF0745" w:rsidP="00AD58BD">
      <w:pPr>
        <w:ind w:firstLineChars="0" w:firstLine="0"/>
        <w:jc w:val="center"/>
      </w:pPr>
      <w:r w:rsidRPr="00FF0745">
        <w:rPr>
          <w:noProof/>
        </w:rPr>
        <w:drawing>
          <wp:inline distT="0" distB="0" distL="0" distR="0" wp14:anchorId="7AA5AC57" wp14:editId="64745A7E">
            <wp:extent cx="829945" cy="248285"/>
            <wp:effectExtent l="0" t="0" r="8255" b="0"/>
            <wp:docPr id="70496198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29945" cy="248285"/>
                    </a:xfrm>
                    <a:prstGeom prst="rect">
                      <a:avLst/>
                    </a:prstGeom>
                    <a:noFill/>
                    <a:ln>
                      <a:noFill/>
                    </a:ln>
                  </pic:spPr>
                </pic:pic>
              </a:graphicData>
            </a:graphic>
          </wp:inline>
        </w:drawing>
      </w:r>
    </w:p>
    <w:p w14:paraId="2E684A4D" w14:textId="6B015649" w:rsidR="003D343F" w:rsidRDefault="00E37D1B" w:rsidP="00AF4FD7">
      <w:pPr>
        <w:ind w:firstLineChars="0" w:firstLine="0"/>
        <w:jc w:val="center"/>
      </w:pPr>
      <w:r w:rsidRPr="00E37D1B">
        <w:rPr>
          <w:noProof/>
        </w:rPr>
        <w:drawing>
          <wp:inline distT="0" distB="0" distL="0" distR="0" wp14:anchorId="402155F1" wp14:editId="39B027A2">
            <wp:extent cx="1543685" cy="618490"/>
            <wp:effectExtent l="0" t="0" r="0" b="0"/>
            <wp:docPr id="9151934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43685" cy="618490"/>
                    </a:xfrm>
                    <a:prstGeom prst="rect">
                      <a:avLst/>
                    </a:prstGeom>
                    <a:noFill/>
                    <a:ln>
                      <a:noFill/>
                    </a:ln>
                  </pic:spPr>
                </pic:pic>
              </a:graphicData>
            </a:graphic>
          </wp:inline>
        </w:drawing>
      </w:r>
    </w:p>
    <w:p w14:paraId="18951560" w14:textId="2F3E36D6" w:rsidR="00AD58BD" w:rsidRDefault="000C5FE9" w:rsidP="006301F9">
      <w:pPr>
        <w:ind w:firstLineChars="0" w:firstLine="0"/>
      </w:pPr>
      <w:r>
        <w:rPr>
          <w:rFonts w:hint="eastAsia"/>
        </w:rPr>
        <w:t>最后</w:t>
      </w:r>
      <w:r w:rsidR="00ED5356" w:rsidRPr="00ED5356">
        <w:t>通过线性映射</w:t>
      </w:r>
      <w:r w:rsidR="00FF0745">
        <w:rPr>
          <w:rFonts w:hint="eastAsia"/>
        </w:rPr>
        <w:t>矩阵</w:t>
      </w:r>
      <w:r w:rsidR="0058034F">
        <w:rPr>
          <w:rFonts w:hint="eastAsia"/>
        </w:rPr>
        <w:t xml:space="preserve"> </w:t>
      </w:r>
      <w:r w:rsidR="006301F9" w:rsidRPr="006301F9">
        <w:rPr>
          <w:rFonts w:hint="eastAsia"/>
          <w:i/>
          <w:iCs/>
        </w:rPr>
        <w:t>W</w:t>
      </w:r>
      <w:r w:rsidR="00FF0745">
        <w:rPr>
          <w:rFonts w:hint="eastAsia"/>
          <w:i/>
          <w:iCs/>
          <w:vertAlign w:val="subscript"/>
        </w:rPr>
        <w:t>L</w:t>
      </w:r>
      <w:r w:rsidR="0058034F">
        <w:rPr>
          <w:rFonts w:hint="eastAsia"/>
          <w:i/>
          <w:iCs/>
          <w:vertAlign w:val="subscript"/>
        </w:rPr>
        <w:t xml:space="preserve"> </w:t>
      </w:r>
      <w:r w:rsidR="006301F9">
        <w:rPr>
          <w:rFonts w:hint="eastAsia"/>
        </w:rPr>
        <w:t>将</w:t>
      </w:r>
      <w:r w:rsidR="0058034F">
        <w:rPr>
          <w:rFonts w:hint="eastAsia"/>
        </w:rPr>
        <w:t xml:space="preserve"> </w:t>
      </w:r>
      <w:r w:rsidR="00FF0745">
        <w:rPr>
          <w:rFonts w:hint="eastAsia"/>
          <w:i/>
          <w:iCs/>
        </w:rPr>
        <w:t>H</w:t>
      </w:r>
      <w:r w:rsidR="006301F9" w:rsidRPr="006301F9">
        <w:rPr>
          <w:rFonts w:hint="eastAsia"/>
          <w:vertAlign w:val="subscript"/>
        </w:rPr>
        <w:t>CTX</w:t>
      </w:r>
      <w:r w:rsidR="0058034F">
        <w:rPr>
          <w:rFonts w:hint="eastAsia"/>
          <w:vertAlign w:val="subscript"/>
        </w:rPr>
        <w:t xml:space="preserve"> </w:t>
      </w:r>
      <w:r w:rsidR="00FF0745">
        <w:rPr>
          <w:rFonts w:hint="eastAsia"/>
        </w:rPr>
        <w:t>从</w:t>
      </w:r>
      <w:r w:rsidR="0058034F">
        <w:rPr>
          <w:rFonts w:hint="eastAsia"/>
        </w:rPr>
        <w:t xml:space="preserve"> </w:t>
      </w:r>
      <w:r w:rsidR="00FF0745" w:rsidRPr="00FF0745">
        <w:rPr>
          <w:rFonts w:hint="eastAsia"/>
          <w:i/>
          <w:iCs/>
        </w:rPr>
        <w:t>d</w:t>
      </w:r>
      <w:r w:rsidR="00FF0745" w:rsidRPr="00FF0745">
        <w:rPr>
          <w:rFonts w:hint="eastAsia"/>
          <w:i/>
          <w:iCs/>
          <w:vertAlign w:val="subscript"/>
        </w:rPr>
        <w:t>v</w:t>
      </w:r>
      <w:r w:rsidR="0058034F">
        <w:rPr>
          <w:rFonts w:hint="eastAsia"/>
          <w:i/>
          <w:iCs/>
          <w:vertAlign w:val="subscript"/>
        </w:rPr>
        <w:t xml:space="preserve"> </w:t>
      </w:r>
      <w:proofErr w:type="gramStart"/>
      <w:r w:rsidR="006301F9">
        <w:rPr>
          <w:rFonts w:hint="eastAsia"/>
        </w:rPr>
        <w:t>维恢复</w:t>
      </w:r>
      <w:proofErr w:type="gramEnd"/>
      <w:r w:rsidR="006301F9">
        <w:rPr>
          <w:rFonts w:hint="eastAsia"/>
        </w:rPr>
        <w:t>至输入</w:t>
      </w:r>
      <w:r w:rsidR="00FF0745">
        <w:rPr>
          <w:rFonts w:hint="eastAsia"/>
        </w:rPr>
        <w:t>维，</w:t>
      </w:r>
      <w:r w:rsidRPr="000C5FE9">
        <w:t>并与原始高层特征进行残差融合，得到同时包含局部峰</w:t>
      </w:r>
      <w:proofErr w:type="gramStart"/>
      <w:r w:rsidRPr="000C5FE9">
        <w:t>形信息</w:t>
      </w:r>
      <w:proofErr w:type="gramEnd"/>
      <w:r w:rsidRPr="000C5FE9">
        <w:t>和全局上下文关系的输出张量</w:t>
      </w:r>
      <w:r w:rsidR="00ED5356">
        <w:rPr>
          <w:rFonts w:hint="eastAsia"/>
        </w:rPr>
        <w:t>：</w:t>
      </w:r>
    </w:p>
    <w:p w14:paraId="301CB4EC" w14:textId="714EE1BF" w:rsidR="00AD58BD" w:rsidRDefault="00773ADC" w:rsidP="006D7AD1">
      <w:pPr>
        <w:ind w:firstLineChars="0" w:firstLine="0"/>
        <w:jc w:val="center"/>
      </w:pPr>
      <w:r w:rsidRPr="00773ADC">
        <w:rPr>
          <w:rFonts w:hint="eastAsia"/>
          <w:noProof/>
        </w:rPr>
        <w:drawing>
          <wp:inline distT="0" distB="0" distL="0" distR="0" wp14:anchorId="202132C6" wp14:editId="7145B214">
            <wp:extent cx="1278890" cy="248285"/>
            <wp:effectExtent l="0" t="0" r="0" b="0"/>
            <wp:docPr id="1759194975"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278890" cy="248285"/>
                    </a:xfrm>
                    <a:prstGeom prst="rect">
                      <a:avLst/>
                    </a:prstGeom>
                    <a:noFill/>
                    <a:ln>
                      <a:noFill/>
                    </a:ln>
                  </pic:spPr>
                </pic:pic>
              </a:graphicData>
            </a:graphic>
          </wp:inline>
        </w:drawing>
      </w:r>
    </w:p>
    <w:p w14:paraId="3453135E" w14:textId="77777777" w:rsidR="006D7AD1" w:rsidRDefault="006D7AD1" w:rsidP="006D7AD1">
      <w:pPr>
        <w:ind w:firstLineChars="0" w:firstLine="0"/>
      </w:pPr>
    </w:p>
    <w:p w14:paraId="74345030" w14:textId="74F6C236" w:rsidR="00EA62A9" w:rsidRDefault="00AC0A74" w:rsidP="00AC0A74">
      <w:pPr>
        <w:pStyle w:val="2"/>
        <w:spacing w:beforeLines="0"/>
      </w:pPr>
      <w:bookmarkStart w:id="6" w:name="OLE_LINK2"/>
      <w:r>
        <w:rPr>
          <w:rFonts w:hint="eastAsia"/>
        </w:rPr>
        <w:t xml:space="preserve">1.4 </w:t>
      </w:r>
      <w:r w:rsidR="00E1195E">
        <w:rPr>
          <w:rFonts w:hint="eastAsia"/>
        </w:rPr>
        <w:t>耦合</w:t>
      </w:r>
      <w:r w:rsidR="00AE6B54">
        <w:rPr>
          <w:rFonts w:hint="eastAsia"/>
        </w:rPr>
        <w:t>输出</w:t>
      </w:r>
      <w:bookmarkEnd w:id="6"/>
      <w:r w:rsidR="000818AE">
        <w:rPr>
          <w:rFonts w:hint="eastAsia"/>
        </w:rPr>
        <w:t>与物理重构验证</w:t>
      </w:r>
    </w:p>
    <w:p w14:paraId="0211E31C" w14:textId="6B6F548B" w:rsidR="008814A4" w:rsidRPr="008814A4" w:rsidRDefault="00AC0A74" w:rsidP="008814A4">
      <w:pPr>
        <w:ind w:firstLineChars="0" w:firstLine="0"/>
      </w:pPr>
      <w:r>
        <w:rPr>
          <w:rFonts w:hint="eastAsia"/>
          <w:b/>
          <w:bCs/>
        </w:rPr>
        <w:t>1.</w:t>
      </w:r>
      <w:r w:rsidR="008814A4" w:rsidRPr="000818AE">
        <w:rPr>
          <w:b/>
          <w:bCs/>
        </w:rPr>
        <w:t>4.1</w:t>
      </w:r>
      <w:r w:rsidR="008814A4">
        <w:rPr>
          <w:rFonts w:hint="eastAsia"/>
          <w:b/>
          <w:bCs/>
        </w:rPr>
        <w:t>多任务输出层的整体设计</w:t>
      </w:r>
    </w:p>
    <w:p w14:paraId="64DE22C4" w14:textId="1C8B2A1C" w:rsidR="006F4AC2" w:rsidRDefault="001A47CA" w:rsidP="00005D5E">
      <w:pPr>
        <w:ind w:firstLine="480"/>
      </w:pPr>
      <w:r w:rsidRPr="001A47CA">
        <w:t>面向多组分吸收光谱联合反演任务，本项目不采用单一同构输出方式，而是依据组分</w:t>
      </w:r>
      <w:r>
        <w:rPr>
          <w:rFonts w:hint="eastAsia"/>
        </w:rPr>
        <w:t>的</w:t>
      </w:r>
      <w:r w:rsidRPr="001A47CA">
        <w:t>物理角色构建多任务输出层</w:t>
      </w:r>
      <w:r>
        <w:rPr>
          <w:rFonts w:hint="eastAsia"/>
        </w:rPr>
        <w:t>。原因在于：</w:t>
      </w:r>
      <w:r>
        <w:rPr>
          <w:rFonts w:hint="eastAsia"/>
        </w:rPr>
        <w:t>H</w:t>
      </w:r>
      <w:r w:rsidRPr="000E71FE">
        <w:rPr>
          <w:rFonts w:hint="eastAsia"/>
          <w:vertAlign w:val="subscript"/>
        </w:rPr>
        <w:t>2</w:t>
      </w:r>
      <w:r>
        <w:rPr>
          <w:rFonts w:hint="eastAsia"/>
        </w:rPr>
        <w:t>O</w:t>
      </w:r>
      <w:r>
        <w:rPr>
          <w:rFonts w:hint="eastAsia"/>
        </w:rPr>
        <w:t>和</w:t>
      </w:r>
      <w:r>
        <w:rPr>
          <w:rFonts w:hint="eastAsia"/>
        </w:rPr>
        <w:t>CO</w:t>
      </w:r>
      <w:r w:rsidRPr="000E71FE">
        <w:rPr>
          <w:rFonts w:hint="eastAsia"/>
          <w:vertAlign w:val="subscript"/>
        </w:rPr>
        <w:t>2</w:t>
      </w:r>
      <w:r>
        <w:rPr>
          <w:rFonts w:hint="eastAsia"/>
        </w:rPr>
        <w:t>在开</w:t>
      </w:r>
      <w:proofErr w:type="gramStart"/>
      <w:r>
        <w:rPr>
          <w:rFonts w:hint="eastAsia"/>
        </w:rPr>
        <w:t>放光路</w:t>
      </w:r>
      <w:proofErr w:type="gramEnd"/>
      <w:r>
        <w:rPr>
          <w:rFonts w:hint="eastAsia"/>
        </w:rPr>
        <w:t>实际测量中</w:t>
      </w:r>
      <w:r w:rsidR="00AC5975">
        <w:rPr>
          <w:rFonts w:hint="eastAsia"/>
        </w:rPr>
        <w:t>持续</w:t>
      </w:r>
      <w:r>
        <w:rPr>
          <w:rFonts w:hint="eastAsia"/>
        </w:rPr>
        <w:t>存在，</w:t>
      </w:r>
      <w:r w:rsidRPr="000E71FE">
        <w:rPr>
          <w:rFonts w:hint="eastAsia"/>
        </w:rPr>
        <w:t>决定了宽谱背景和</w:t>
      </w:r>
      <w:r>
        <w:rPr>
          <w:rFonts w:hint="eastAsia"/>
        </w:rPr>
        <w:t>主要</w:t>
      </w:r>
      <w:r w:rsidRPr="000E71FE">
        <w:rPr>
          <w:rFonts w:hint="eastAsia"/>
        </w:rPr>
        <w:t>吸收轮廓</w:t>
      </w:r>
      <w:r w:rsidRPr="001A47CA">
        <w:t>；</w:t>
      </w:r>
      <w:r>
        <w:rPr>
          <w:rFonts w:hint="eastAsia"/>
        </w:rPr>
        <w:t>待检目标</w:t>
      </w:r>
      <w:r w:rsidRPr="001A47CA">
        <w:t>组分则具有稀疏出现、</w:t>
      </w:r>
      <w:proofErr w:type="gramStart"/>
      <w:r w:rsidRPr="001A47CA">
        <w:t>弱峰分布</w:t>
      </w:r>
      <w:proofErr w:type="gramEnd"/>
      <w:r w:rsidRPr="001A47CA">
        <w:t>不均、与常驻背景强烈重叠等特征。若将二者统一压缩为</w:t>
      </w:r>
      <w:r w:rsidR="00AC5975">
        <w:rPr>
          <w:rFonts w:hint="eastAsia"/>
        </w:rPr>
        <w:t>同一种</w:t>
      </w:r>
      <w:r w:rsidRPr="001A47CA">
        <w:t>回归输出，</w:t>
      </w:r>
      <w:r w:rsidR="00AC5975">
        <w:rPr>
          <w:rFonts w:hint="eastAsia"/>
        </w:rPr>
        <w:t>容</w:t>
      </w:r>
      <w:r w:rsidRPr="001A47CA">
        <w:t>易</w:t>
      </w:r>
      <w:r w:rsidR="00AC5975">
        <w:rPr>
          <w:rFonts w:hint="eastAsia"/>
        </w:rPr>
        <w:t>使</w:t>
      </w:r>
      <w:r w:rsidRPr="001A47CA">
        <w:t>存在性判别与定量估计</w:t>
      </w:r>
      <w:r w:rsidR="00AC5975">
        <w:rPr>
          <w:rFonts w:hint="eastAsia"/>
        </w:rPr>
        <w:t>混在一起</w:t>
      </w:r>
      <w:r>
        <w:rPr>
          <w:rFonts w:hint="eastAsia"/>
        </w:rPr>
        <w:t>（如实际判别为不存在的组分，浓度表现</w:t>
      </w:r>
      <w:proofErr w:type="gramStart"/>
      <w:r>
        <w:rPr>
          <w:rFonts w:hint="eastAsia"/>
        </w:rPr>
        <w:t>为非零值</w:t>
      </w:r>
      <w:proofErr w:type="gramEnd"/>
      <w:r>
        <w:rPr>
          <w:rFonts w:hint="eastAsia"/>
        </w:rPr>
        <w:t>），</w:t>
      </w:r>
      <w:r w:rsidRPr="001A47CA">
        <w:t>不利于后续物理验证链条的建立</w:t>
      </w:r>
      <w:r w:rsidR="000E71FE">
        <w:rPr>
          <w:rFonts w:hint="eastAsia"/>
          <w:b/>
          <w:bCs/>
        </w:rPr>
        <w:t>。</w:t>
      </w:r>
      <w:r w:rsidR="000E71FE" w:rsidRPr="000E71FE">
        <w:rPr>
          <w:rFonts w:hint="eastAsia"/>
        </w:rPr>
        <w:t>因此，</w:t>
      </w:r>
      <w:r w:rsidR="000E71FE">
        <w:rPr>
          <w:rFonts w:hint="eastAsia"/>
        </w:rPr>
        <w:t>本方案拟在模型输出层构建三个不同</w:t>
      </w:r>
      <w:r w:rsidR="002E6A4E">
        <w:rPr>
          <w:rFonts w:hint="eastAsia"/>
        </w:rPr>
        <w:t>的</w:t>
      </w:r>
      <w:r w:rsidR="000E71FE">
        <w:rPr>
          <w:rFonts w:hint="eastAsia"/>
        </w:rPr>
        <w:t>任务输出头</w:t>
      </w:r>
      <w:r w:rsidR="0046512A">
        <w:rPr>
          <w:rFonts w:hint="eastAsia"/>
        </w:rPr>
        <w:t>，定义为</w:t>
      </w:r>
      <w:r w:rsidR="0046512A" w:rsidRPr="00555CDF">
        <w:t>Resident regression head</w:t>
      </w:r>
      <w:r w:rsidR="0046512A">
        <w:rPr>
          <w:rFonts w:hint="eastAsia"/>
        </w:rPr>
        <w:t>、</w:t>
      </w:r>
      <w:r w:rsidR="004575F0">
        <w:rPr>
          <w:rFonts w:hint="eastAsia"/>
        </w:rPr>
        <w:t>V</w:t>
      </w:r>
      <w:r w:rsidR="004575F0" w:rsidRPr="004575F0">
        <w:t>ariable</w:t>
      </w:r>
      <w:r w:rsidR="004575F0">
        <w:rPr>
          <w:rFonts w:hint="eastAsia"/>
        </w:rPr>
        <w:t xml:space="preserve"> p</w:t>
      </w:r>
      <w:r w:rsidR="0046512A" w:rsidRPr="00555CDF">
        <w:t>resence head</w:t>
      </w:r>
      <w:r w:rsidR="0046512A">
        <w:rPr>
          <w:rFonts w:hint="eastAsia"/>
        </w:rPr>
        <w:t>和</w:t>
      </w:r>
      <w:r w:rsidR="004575F0">
        <w:rPr>
          <w:rFonts w:hint="eastAsia"/>
        </w:rPr>
        <w:t>V</w:t>
      </w:r>
      <w:r w:rsidR="004575F0" w:rsidRPr="004575F0">
        <w:t>ariable</w:t>
      </w:r>
      <w:r w:rsidR="004575F0">
        <w:rPr>
          <w:rFonts w:hint="eastAsia"/>
        </w:rPr>
        <w:t xml:space="preserve"> c</w:t>
      </w:r>
      <w:r w:rsidR="00481F79" w:rsidRPr="00481F79">
        <w:t>oncentration</w:t>
      </w:r>
      <w:r w:rsidR="0046512A" w:rsidRPr="00555CDF">
        <w:t xml:space="preserve"> regression head</w:t>
      </w:r>
      <w:r>
        <w:rPr>
          <w:rFonts w:hint="eastAsia"/>
        </w:rPr>
        <w:t>，</w:t>
      </w:r>
      <w:r w:rsidRPr="001A47CA">
        <w:rPr>
          <w:rFonts w:hint="eastAsia"/>
        </w:rPr>
        <w:t>分别承担常驻组分连续定量、</w:t>
      </w:r>
      <w:r>
        <w:rPr>
          <w:rFonts w:hint="eastAsia"/>
        </w:rPr>
        <w:t>待检</w:t>
      </w:r>
      <w:r w:rsidRPr="001A47CA">
        <w:rPr>
          <w:rFonts w:hint="eastAsia"/>
        </w:rPr>
        <w:t>组分存在判别和</w:t>
      </w:r>
      <w:r>
        <w:rPr>
          <w:rFonts w:hint="eastAsia"/>
        </w:rPr>
        <w:t>待检</w:t>
      </w:r>
      <w:r w:rsidRPr="001A47CA">
        <w:rPr>
          <w:rFonts w:hint="eastAsia"/>
        </w:rPr>
        <w:t>组分</w:t>
      </w:r>
      <w:r>
        <w:rPr>
          <w:rFonts w:hint="eastAsia"/>
        </w:rPr>
        <w:t>浓度</w:t>
      </w:r>
      <w:r w:rsidRPr="001A47CA">
        <w:rPr>
          <w:rFonts w:hint="eastAsia"/>
        </w:rPr>
        <w:t>值估计任务</w:t>
      </w:r>
      <w:r w:rsidR="006770BD">
        <w:rPr>
          <w:rFonts w:hint="eastAsia"/>
        </w:rPr>
        <w:t>，三个输出头的输入为同一份全局嵌入向量</w:t>
      </w:r>
      <w:r w:rsidR="006770BD" w:rsidRPr="006770BD">
        <w:rPr>
          <w:rFonts w:hint="eastAsia"/>
          <w:i/>
          <w:iCs/>
        </w:rPr>
        <w:t>Z</w:t>
      </w:r>
      <w:r>
        <w:rPr>
          <w:rFonts w:hint="eastAsia"/>
        </w:rPr>
        <w:t>。</w:t>
      </w:r>
    </w:p>
    <w:p w14:paraId="4C2781F2" w14:textId="77777777" w:rsidR="006F4AC2" w:rsidRDefault="006F4AC2" w:rsidP="006F4AC2">
      <w:pPr>
        <w:ind w:firstLineChars="0" w:firstLine="0"/>
        <w:jc w:val="center"/>
      </w:pPr>
      <w:r>
        <w:rPr>
          <w:noProof/>
        </w:rPr>
        <w:drawing>
          <wp:inline distT="0" distB="0" distL="0" distR="0" wp14:anchorId="7BE3C085" wp14:editId="6B5DBA81">
            <wp:extent cx="4288155" cy="1755140"/>
            <wp:effectExtent l="0" t="0" r="0" b="0"/>
            <wp:docPr id="2261128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1" cstate="print">
                      <a:extLst>
                        <a:ext uri="{BEBA8EAE-BF5A-486C-A8C5-ECC9F3942E4B}">
                          <a14:imgProps xmlns:a14="http://schemas.microsoft.com/office/drawing/2010/main">
                            <a14:imgLayer r:embed="rId42">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4288155" cy="1755140"/>
                    </a:xfrm>
                    <a:prstGeom prst="rect">
                      <a:avLst/>
                    </a:prstGeom>
                    <a:noFill/>
                    <a:ln>
                      <a:noFill/>
                    </a:ln>
                  </pic:spPr>
                </pic:pic>
              </a:graphicData>
            </a:graphic>
          </wp:inline>
        </w:drawing>
      </w:r>
    </w:p>
    <w:p w14:paraId="22B10399" w14:textId="73D9576F" w:rsidR="006F4AC2" w:rsidRPr="00AF4FD7" w:rsidRDefault="006F4AC2" w:rsidP="006F4AC2">
      <w:pPr>
        <w:ind w:firstLineChars="0" w:firstLine="0"/>
        <w:jc w:val="center"/>
        <w:rPr>
          <w:sz w:val="21"/>
          <w:szCs w:val="21"/>
        </w:rPr>
      </w:pPr>
      <w:r w:rsidRPr="008051B3">
        <w:rPr>
          <w:rFonts w:hint="eastAsia"/>
          <w:sz w:val="21"/>
          <w:szCs w:val="21"/>
        </w:rPr>
        <w:t>图</w:t>
      </w:r>
      <w:r w:rsidR="000369F3">
        <w:rPr>
          <w:rFonts w:hint="eastAsia"/>
          <w:sz w:val="21"/>
          <w:szCs w:val="21"/>
        </w:rPr>
        <w:t>7</w:t>
      </w:r>
      <w:r>
        <w:rPr>
          <w:rFonts w:hint="eastAsia"/>
          <w:sz w:val="21"/>
          <w:szCs w:val="21"/>
        </w:rPr>
        <w:t xml:space="preserve"> </w:t>
      </w:r>
      <w:r w:rsidRPr="008051B3">
        <w:rPr>
          <w:rFonts w:hint="eastAsia"/>
          <w:sz w:val="21"/>
          <w:szCs w:val="21"/>
        </w:rPr>
        <w:t xml:space="preserve"> </w:t>
      </w:r>
      <w:r>
        <w:rPr>
          <w:rFonts w:hint="eastAsia"/>
          <w:sz w:val="21"/>
          <w:szCs w:val="21"/>
        </w:rPr>
        <w:t>多任务输出头</w:t>
      </w:r>
      <w:r w:rsidR="00EB1462">
        <w:rPr>
          <w:rFonts w:hint="eastAsia"/>
          <w:sz w:val="21"/>
          <w:szCs w:val="21"/>
        </w:rPr>
        <w:t>示意图</w:t>
      </w:r>
    </w:p>
    <w:p w14:paraId="308DD4BF" w14:textId="77777777" w:rsidR="006F4AC2" w:rsidRDefault="006F4AC2" w:rsidP="006F4AC2">
      <w:pPr>
        <w:ind w:firstLineChars="0" w:firstLine="0"/>
      </w:pPr>
    </w:p>
    <w:p w14:paraId="661120B5" w14:textId="687D3BD3" w:rsidR="00125C72" w:rsidRDefault="004575F0" w:rsidP="008814A4">
      <w:pPr>
        <w:ind w:firstLine="480"/>
      </w:pPr>
      <w:r>
        <w:rPr>
          <w:rFonts w:hint="eastAsia"/>
        </w:rPr>
        <w:lastRenderedPageBreak/>
        <w:t>R</w:t>
      </w:r>
      <w:r w:rsidRPr="004575F0">
        <w:t>esident regression head</w:t>
      </w:r>
      <w:r w:rsidR="00AC5975" w:rsidRPr="00AC5975">
        <w:t>用于常驻组分定量，重点处理持续背景项</w:t>
      </w:r>
      <w:r>
        <w:rPr>
          <w:rFonts w:hint="eastAsia"/>
        </w:rPr>
        <w:t>。</w:t>
      </w:r>
      <w:r w:rsidR="000818AE" w:rsidRPr="000818AE">
        <w:t>常驻组分是混合谱中最稳定、最强且最</w:t>
      </w:r>
      <w:proofErr w:type="gramStart"/>
      <w:r w:rsidR="000818AE" w:rsidRPr="000818AE">
        <w:t>具背景</w:t>
      </w:r>
      <w:proofErr w:type="gramEnd"/>
      <w:r w:rsidR="000818AE" w:rsidRPr="000818AE">
        <w:t>决定性的部分。若其估计偏差过大，</w:t>
      </w:r>
      <w:r w:rsidR="00AC5975">
        <w:rPr>
          <w:rFonts w:hint="eastAsia"/>
        </w:rPr>
        <w:t>变量</w:t>
      </w:r>
      <w:r w:rsidR="00125C72">
        <w:rPr>
          <w:rFonts w:hint="eastAsia"/>
        </w:rPr>
        <w:t>组分</w:t>
      </w:r>
      <w:proofErr w:type="gramStart"/>
      <w:r w:rsidR="00AC5975">
        <w:rPr>
          <w:rFonts w:hint="eastAsia"/>
        </w:rPr>
        <w:t>的</w:t>
      </w:r>
      <w:r w:rsidR="000818AE" w:rsidRPr="000818AE">
        <w:t>弱峰判别</w:t>
      </w:r>
      <w:proofErr w:type="gramEnd"/>
      <w:r w:rsidR="000818AE" w:rsidRPr="000818AE">
        <w:t>与重构残差都会受到</w:t>
      </w:r>
      <w:r w:rsidR="00125C72">
        <w:rPr>
          <w:rFonts w:hint="eastAsia"/>
        </w:rPr>
        <w:t>影响</w:t>
      </w:r>
      <w:r w:rsidR="000818AE" w:rsidRPr="000818AE">
        <w:t>。因此，本</w:t>
      </w:r>
      <w:r w:rsidR="00AC5975">
        <w:rPr>
          <w:rFonts w:hint="eastAsia"/>
        </w:rPr>
        <w:t>方案</w:t>
      </w:r>
      <w:r w:rsidR="000818AE" w:rsidRPr="000818AE">
        <w:t>将</w:t>
      </w:r>
      <w:r w:rsidR="00125C72">
        <w:rPr>
          <w:rFonts w:hint="eastAsia"/>
        </w:rPr>
        <w:t>常驻组分</w:t>
      </w:r>
      <w:r w:rsidR="000818AE" w:rsidRPr="000818AE">
        <w:t>作为独立</w:t>
      </w:r>
      <w:proofErr w:type="gramStart"/>
      <w:r w:rsidR="000818AE" w:rsidRPr="000818AE">
        <w:t>连续回归</w:t>
      </w:r>
      <w:proofErr w:type="gramEnd"/>
      <w:r w:rsidR="000818AE" w:rsidRPr="000818AE">
        <w:t>任务进行建模</w:t>
      </w:r>
      <w:r w:rsidR="008814A4">
        <w:rPr>
          <w:rFonts w:hint="eastAsia"/>
        </w:rPr>
        <w:t>。其输出</w:t>
      </w:r>
      <w:r w:rsidR="00125C72" w:rsidRPr="00125C72">
        <w:t>定义为</w:t>
      </w:r>
      <w:r w:rsidR="00125C72">
        <w:rPr>
          <w:rFonts w:hint="eastAsia"/>
        </w:rPr>
        <w:t>：</w:t>
      </w:r>
    </w:p>
    <w:p w14:paraId="5B4B7E37" w14:textId="051351BA" w:rsidR="00B46604" w:rsidRDefault="00851E28" w:rsidP="00B46604">
      <w:pPr>
        <w:ind w:firstLineChars="0" w:firstLine="0"/>
        <w:jc w:val="center"/>
      </w:pPr>
      <w:r w:rsidRPr="00851E28">
        <w:rPr>
          <w:rFonts w:hint="eastAsia"/>
          <w:noProof/>
        </w:rPr>
        <w:drawing>
          <wp:inline distT="0" distB="0" distL="0" distR="0" wp14:anchorId="5C27ACA9" wp14:editId="0B1378F0">
            <wp:extent cx="1379220" cy="300990"/>
            <wp:effectExtent l="0" t="0" r="0" b="0"/>
            <wp:docPr id="703114539"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379220" cy="300990"/>
                    </a:xfrm>
                    <a:prstGeom prst="rect">
                      <a:avLst/>
                    </a:prstGeom>
                    <a:noFill/>
                    <a:ln>
                      <a:noFill/>
                    </a:ln>
                  </pic:spPr>
                </pic:pic>
              </a:graphicData>
            </a:graphic>
          </wp:inline>
        </w:drawing>
      </w:r>
    </w:p>
    <w:p w14:paraId="4356E4AE" w14:textId="7F9677CB" w:rsidR="00972F5E" w:rsidRDefault="00062971" w:rsidP="008814A4">
      <w:pPr>
        <w:ind w:firstLineChars="0" w:firstLine="0"/>
      </w:pPr>
      <w:r>
        <w:rPr>
          <w:rFonts w:hint="eastAsia"/>
        </w:rPr>
        <w:t>其中，</w:t>
      </w:r>
      <w:r w:rsidR="00851E28" w:rsidRPr="00851E28">
        <w:rPr>
          <w:rFonts w:hint="eastAsia"/>
          <w:noProof/>
        </w:rPr>
        <w:drawing>
          <wp:inline distT="0" distB="0" distL="0" distR="0" wp14:anchorId="34BCD683" wp14:editId="3906DBB6">
            <wp:extent cx="316865" cy="264160"/>
            <wp:effectExtent l="0" t="0" r="0" b="2540"/>
            <wp:docPr id="1704944141"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6865" cy="264160"/>
                    </a:xfrm>
                    <a:prstGeom prst="rect">
                      <a:avLst/>
                    </a:prstGeom>
                    <a:noFill/>
                    <a:ln>
                      <a:noFill/>
                    </a:ln>
                  </pic:spPr>
                </pic:pic>
              </a:graphicData>
            </a:graphic>
          </wp:inline>
        </w:drawing>
      </w:r>
      <w:r w:rsidR="00FC09B1">
        <w:rPr>
          <w:rFonts w:hint="eastAsia"/>
        </w:rPr>
        <w:t>表示</w:t>
      </w:r>
      <w:r>
        <w:rPr>
          <w:rFonts w:hint="eastAsia"/>
        </w:rPr>
        <w:t>模型预测</w:t>
      </w:r>
      <w:r w:rsidR="00EA6718">
        <w:rPr>
          <w:rFonts w:hint="eastAsia"/>
        </w:rPr>
        <w:t>得到</w:t>
      </w:r>
      <w:r>
        <w:rPr>
          <w:rFonts w:hint="eastAsia"/>
        </w:rPr>
        <w:t>的常驻组分</w:t>
      </w:r>
      <w:r w:rsidR="00EA6718">
        <w:rPr>
          <w:rFonts w:hint="eastAsia"/>
        </w:rPr>
        <w:t>路</w:t>
      </w:r>
      <w:r>
        <w:rPr>
          <w:rFonts w:hint="eastAsia"/>
        </w:rPr>
        <w:t>径积分浓度</w:t>
      </w:r>
      <w:r w:rsidR="008814A4">
        <w:rPr>
          <w:rFonts w:hint="eastAsia"/>
        </w:rPr>
        <w:t>。</w:t>
      </w:r>
      <w:r w:rsidR="00481F79">
        <w:rPr>
          <w:rFonts w:hint="eastAsia"/>
        </w:rPr>
        <w:t>R</w:t>
      </w:r>
      <w:r w:rsidR="00972F5E" w:rsidRPr="00972F5E">
        <w:t xml:space="preserve">esident </w:t>
      </w:r>
      <w:r w:rsidR="004575F0" w:rsidRPr="004575F0">
        <w:t>regression</w:t>
      </w:r>
      <w:r w:rsidR="004575F0">
        <w:rPr>
          <w:rFonts w:hint="eastAsia"/>
        </w:rPr>
        <w:t xml:space="preserve"> </w:t>
      </w:r>
      <w:r w:rsidR="00972F5E" w:rsidRPr="00972F5E">
        <w:t>head</w:t>
      </w:r>
      <w:r w:rsidR="001A4B9B">
        <w:rPr>
          <w:rFonts w:hint="eastAsia"/>
        </w:rPr>
        <w:t>在结构上由</w:t>
      </w:r>
      <w:r w:rsidR="00F30404" w:rsidRPr="00F30404">
        <w:rPr>
          <w:rFonts w:hint="eastAsia"/>
        </w:rPr>
        <w:t>线性回归层</w:t>
      </w:r>
      <w:r w:rsidR="002A682A">
        <w:rPr>
          <w:rFonts w:hint="eastAsia"/>
        </w:rPr>
        <w:t>和</w:t>
      </w:r>
      <w:r w:rsidR="00F30404" w:rsidRPr="00F30404">
        <w:rPr>
          <w:rFonts w:hint="eastAsia"/>
        </w:rPr>
        <w:t>非负约束激活层</w:t>
      </w:r>
      <w:r w:rsidR="001A4B9B">
        <w:rPr>
          <w:rFonts w:hint="eastAsia"/>
        </w:rPr>
        <w:t>组成</w:t>
      </w:r>
      <w:r w:rsidR="002A682A">
        <w:rPr>
          <w:rFonts w:hint="eastAsia"/>
        </w:rPr>
        <w:t>，</w:t>
      </w:r>
      <w:r w:rsidR="002A682A" w:rsidRPr="002A682A">
        <w:t>并直接连接共享主干。其输出还可作为变量组分</w:t>
      </w:r>
      <w:r w:rsidR="002A682A">
        <w:rPr>
          <w:rFonts w:hint="eastAsia"/>
        </w:rPr>
        <w:t>浓度</w:t>
      </w:r>
      <w:r w:rsidR="002A682A" w:rsidRPr="002A682A">
        <w:t>回归的输入，使变量浓度估计显式感知当前样本中的常驻背景强度</w:t>
      </w:r>
      <w:r w:rsidR="002A682A">
        <w:rPr>
          <w:rFonts w:hint="eastAsia"/>
        </w:rPr>
        <w:t>。</w:t>
      </w:r>
    </w:p>
    <w:p w14:paraId="55B320D9" w14:textId="5C4A4400" w:rsidR="00125C72" w:rsidRDefault="004575F0" w:rsidP="008814A4">
      <w:pPr>
        <w:ind w:firstLine="480"/>
      </w:pPr>
      <w:r>
        <w:rPr>
          <w:rFonts w:hint="eastAsia"/>
        </w:rPr>
        <w:t>V</w:t>
      </w:r>
      <w:r w:rsidRPr="004575F0">
        <w:t>ariable presence head</w:t>
      </w:r>
      <w:r w:rsidRPr="004575F0">
        <w:t>面向变量组分存在性判别，承担当前样本中是否存在</w:t>
      </w:r>
      <w:r>
        <w:rPr>
          <w:rFonts w:hint="eastAsia"/>
        </w:rPr>
        <w:t>某</w:t>
      </w:r>
      <w:r w:rsidRPr="004575F0">
        <w:t>变量组分</w:t>
      </w:r>
      <w:r>
        <w:rPr>
          <w:rFonts w:hint="eastAsia"/>
        </w:rPr>
        <w:t>贡献</w:t>
      </w:r>
      <w:r w:rsidRPr="004575F0">
        <w:t>的</w:t>
      </w:r>
      <w:r>
        <w:rPr>
          <w:rFonts w:hint="eastAsia"/>
        </w:rPr>
        <w:t>判别</w:t>
      </w:r>
      <w:r w:rsidRPr="004575F0">
        <w:t>任务。</w:t>
      </w:r>
      <w:r w:rsidR="00700CF5">
        <w:rPr>
          <w:rFonts w:hint="eastAsia"/>
        </w:rPr>
        <w:t>对</w:t>
      </w:r>
      <w:r w:rsidR="003028BB" w:rsidRPr="003028BB">
        <w:rPr>
          <w:rFonts w:hint="eastAsia"/>
        </w:rPr>
        <w:t>本</w:t>
      </w:r>
      <w:r w:rsidR="003028BB">
        <w:rPr>
          <w:rFonts w:hint="eastAsia"/>
        </w:rPr>
        <w:t>项目而言，待检</w:t>
      </w:r>
      <w:r w:rsidR="003028BB" w:rsidRPr="003028BB">
        <w:t>组分的首要问题不是</w:t>
      </w:r>
      <w:r w:rsidR="00700CF5" w:rsidRPr="00700CF5">
        <w:t>不是精确估计浓度，而是确认其是否存在</w:t>
      </w:r>
      <w:r w:rsidR="003028BB">
        <w:rPr>
          <w:rFonts w:hint="eastAsia"/>
        </w:rPr>
        <w:t>。</w:t>
      </w:r>
      <w:r>
        <w:rPr>
          <w:rFonts w:hint="eastAsia"/>
        </w:rPr>
        <w:t>另外，</w:t>
      </w:r>
      <w:r w:rsidRPr="004575F0">
        <w:t>变量组分并非互斥类别，其输出不</w:t>
      </w:r>
      <w:r w:rsidR="00700CF5">
        <w:rPr>
          <w:rFonts w:hint="eastAsia"/>
        </w:rPr>
        <w:t>适合</w:t>
      </w:r>
      <w:r w:rsidRPr="004575F0">
        <w:t>采用单标签分类方式，而应以多标签概率形式独立</w:t>
      </w:r>
      <w:r>
        <w:rPr>
          <w:rFonts w:hint="eastAsia"/>
        </w:rPr>
        <w:t>描述</w:t>
      </w:r>
      <w:r w:rsidR="00700CF5">
        <w:rPr>
          <w:rFonts w:hint="eastAsia"/>
        </w:rPr>
        <w:t>每一类</w:t>
      </w:r>
      <w:r w:rsidRPr="004575F0">
        <w:t>变量组分的存在置信度。</w:t>
      </w:r>
      <w:r w:rsidR="003028BB">
        <w:rPr>
          <w:rFonts w:hint="eastAsia"/>
        </w:rPr>
        <w:t>因此，本项目</w:t>
      </w:r>
      <w:r w:rsidR="00700CF5" w:rsidRPr="00700CF5">
        <w:t>为三类变量组分分别设置存在性判别输出，输出值代表概率而非物理浓度，其形式为</w:t>
      </w:r>
      <w:r w:rsidR="003028BB">
        <w:rPr>
          <w:rFonts w:hint="eastAsia"/>
        </w:rPr>
        <w:t>：</w:t>
      </w:r>
    </w:p>
    <w:p w14:paraId="60BE3345" w14:textId="1EB1F23A" w:rsidR="003028BB" w:rsidRPr="003028BB" w:rsidRDefault="00440882" w:rsidP="00440882">
      <w:pPr>
        <w:ind w:firstLineChars="0" w:firstLine="0"/>
        <w:jc w:val="center"/>
      </w:pPr>
      <w:r w:rsidRPr="00440882">
        <w:rPr>
          <w:rFonts w:hint="eastAsia"/>
          <w:noProof/>
        </w:rPr>
        <w:drawing>
          <wp:inline distT="0" distB="0" distL="0" distR="0" wp14:anchorId="261616E3" wp14:editId="40DAA327">
            <wp:extent cx="2145665" cy="300990"/>
            <wp:effectExtent l="0" t="0" r="0" b="0"/>
            <wp:docPr id="497343905"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45665" cy="300990"/>
                    </a:xfrm>
                    <a:prstGeom prst="rect">
                      <a:avLst/>
                    </a:prstGeom>
                    <a:noFill/>
                    <a:ln>
                      <a:noFill/>
                    </a:ln>
                  </pic:spPr>
                </pic:pic>
              </a:graphicData>
            </a:graphic>
          </wp:inline>
        </w:drawing>
      </w:r>
    </w:p>
    <w:p w14:paraId="2C9A38B4" w14:textId="3ECA658F" w:rsidR="00125C72" w:rsidRDefault="00440882" w:rsidP="00125C72">
      <w:pPr>
        <w:ind w:firstLineChars="0" w:firstLine="0"/>
      </w:pPr>
      <w:r w:rsidRPr="00440882">
        <w:rPr>
          <w:rFonts w:hint="eastAsia"/>
        </w:rPr>
        <w:t>其中</w:t>
      </w:r>
      <w:r>
        <w:rPr>
          <w:rFonts w:hint="eastAsia"/>
        </w:rPr>
        <w:t xml:space="preserve"> </w:t>
      </w:r>
      <m:oMath>
        <m:acc>
          <m:accPr>
            <m:ctrlPr>
              <w:rPr>
                <w:rFonts w:ascii="Cambria Math" w:hAnsi="Cambria Math"/>
                <w:i/>
              </w:rPr>
            </m:ctrlPr>
          </m:accPr>
          <m:e>
            <m:r>
              <w:rPr>
                <w:rFonts w:ascii="Cambria Math" w:hAnsi="Cambria Math" w:hint="eastAsia"/>
              </w:rPr>
              <m:t>p</m:t>
            </m:r>
          </m:e>
        </m:acc>
      </m:oMath>
      <w:r>
        <w:rPr>
          <w:rFonts w:hint="eastAsia"/>
        </w:rPr>
        <w:t xml:space="preserve"> </w:t>
      </w:r>
      <w:r>
        <w:rPr>
          <w:rFonts w:hint="eastAsia"/>
        </w:rPr>
        <w:t>表示</w:t>
      </w:r>
      <w:r w:rsidR="00700CF5">
        <w:rPr>
          <w:rFonts w:hint="eastAsia"/>
        </w:rPr>
        <w:t>对应</w:t>
      </w:r>
      <w:r>
        <w:rPr>
          <w:rFonts w:hint="eastAsia"/>
        </w:rPr>
        <w:t>组分的存在性概率。</w:t>
      </w:r>
      <w:r w:rsidR="00700CF5" w:rsidRPr="00700CF5">
        <w:t>该输出头位于共享主干之后，主体结构为轻量分类</w:t>
      </w:r>
      <w:r w:rsidR="00700CF5" w:rsidRPr="00700CF5">
        <w:t>MLP</w:t>
      </w:r>
      <w:r w:rsidR="004575F0">
        <w:rPr>
          <w:rFonts w:hint="eastAsia"/>
        </w:rPr>
        <w:t>。</w:t>
      </w:r>
      <w:r w:rsidR="004575F0">
        <w:rPr>
          <w:rFonts w:hint="eastAsia"/>
        </w:rPr>
        <w:t>V</w:t>
      </w:r>
      <w:r w:rsidR="004575F0" w:rsidRPr="004575F0">
        <w:t>ariable presence head</w:t>
      </w:r>
      <w:r w:rsidR="004575F0">
        <w:rPr>
          <w:rFonts w:hint="eastAsia"/>
        </w:rPr>
        <w:t>的</w:t>
      </w:r>
      <w:r w:rsidRPr="00440882">
        <w:t>输出</w:t>
      </w:r>
      <w:r>
        <w:rPr>
          <w:rFonts w:hint="eastAsia"/>
        </w:rPr>
        <w:t>是一个</w:t>
      </w:r>
      <w:r w:rsidRPr="00440882">
        <w:t>概率</w:t>
      </w:r>
      <w:r>
        <w:rPr>
          <w:rFonts w:hint="eastAsia"/>
        </w:rPr>
        <w:t>值</w:t>
      </w:r>
      <w:r w:rsidRPr="00440882">
        <w:t>，</w:t>
      </w:r>
      <w:r w:rsidR="00700CF5" w:rsidRPr="00700CF5">
        <w:t>主要</w:t>
      </w:r>
      <w:r w:rsidR="00700CF5">
        <w:rPr>
          <w:rFonts w:hint="eastAsia"/>
        </w:rPr>
        <w:t>用</w:t>
      </w:r>
      <w:r w:rsidR="00700CF5" w:rsidRPr="00700CF5">
        <w:t>于门</w:t>
      </w:r>
      <w:proofErr w:type="gramStart"/>
      <w:r w:rsidR="00700CF5" w:rsidRPr="00700CF5">
        <w:t>控决策</w:t>
      </w:r>
      <w:proofErr w:type="gramEnd"/>
      <w:r w:rsidR="00700CF5" w:rsidRPr="00700CF5">
        <w:t>和可信度建模</w:t>
      </w:r>
      <w:r w:rsidR="004575F0" w:rsidRPr="004575F0">
        <w:rPr>
          <w:rFonts w:hint="eastAsia"/>
        </w:rPr>
        <w:t>，有助于避免</w:t>
      </w:r>
      <w:r w:rsidR="00E457C6">
        <w:rPr>
          <w:rFonts w:hint="eastAsia"/>
        </w:rPr>
        <w:t>发生</w:t>
      </w:r>
      <w:r w:rsidR="004575F0" w:rsidRPr="004575F0">
        <w:rPr>
          <w:rFonts w:hint="eastAsia"/>
        </w:rPr>
        <w:t>模型已判断不存在但仍输出</w:t>
      </w:r>
      <w:proofErr w:type="gramStart"/>
      <w:r w:rsidR="004575F0" w:rsidRPr="004575F0">
        <w:rPr>
          <w:rFonts w:hint="eastAsia"/>
        </w:rPr>
        <w:t>明显非零浓度</w:t>
      </w:r>
      <w:proofErr w:type="gramEnd"/>
      <w:r w:rsidR="004575F0" w:rsidRPr="004575F0">
        <w:rPr>
          <w:rFonts w:hint="eastAsia"/>
        </w:rPr>
        <w:t>的语义冲突。</w:t>
      </w:r>
    </w:p>
    <w:p w14:paraId="0918DCCE" w14:textId="0ED7D0C3" w:rsidR="00481F79" w:rsidRDefault="00A91B95" w:rsidP="00A91B95">
      <w:pPr>
        <w:ind w:firstLine="480"/>
      </w:pPr>
      <w:r>
        <w:rPr>
          <w:rFonts w:hint="eastAsia"/>
        </w:rPr>
        <w:t>V</w:t>
      </w:r>
      <w:r w:rsidRPr="00A91B95">
        <w:t xml:space="preserve">ariable </w:t>
      </w:r>
      <w:bookmarkStart w:id="7" w:name="OLE_LINK3"/>
      <w:r w:rsidRPr="00A91B95">
        <w:t>concentration regression</w:t>
      </w:r>
      <w:bookmarkEnd w:id="7"/>
      <w:r w:rsidRPr="00A91B95">
        <w:t xml:space="preserve"> head</w:t>
      </w:r>
      <w:r w:rsidRPr="00A91B95">
        <w:t>面向</w:t>
      </w:r>
      <w:r>
        <w:rPr>
          <w:rFonts w:hint="eastAsia"/>
        </w:rPr>
        <w:t>待检目标</w:t>
      </w:r>
      <w:r w:rsidRPr="00A91B95">
        <w:t>组分</w:t>
      </w:r>
      <w:r>
        <w:rPr>
          <w:rFonts w:hint="eastAsia"/>
        </w:rPr>
        <w:t>的</w:t>
      </w:r>
      <w:r w:rsidRPr="00A91B95">
        <w:t>直接浓度回归，承担</w:t>
      </w:r>
      <w:r>
        <w:rPr>
          <w:rFonts w:hint="eastAsia"/>
        </w:rPr>
        <w:t>浓度</w:t>
      </w:r>
      <w:r w:rsidRPr="00A91B95">
        <w:t>值估计任务</w:t>
      </w:r>
      <w:r>
        <w:rPr>
          <w:rFonts w:hint="eastAsia"/>
        </w:rPr>
        <w:t>，</w:t>
      </w:r>
      <w:r w:rsidR="00C94EE6" w:rsidRPr="00700CF5">
        <w:t>其形式为</w:t>
      </w:r>
      <w:r>
        <w:rPr>
          <w:rFonts w:hint="eastAsia"/>
        </w:rPr>
        <w:t>：</w:t>
      </w:r>
    </w:p>
    <w:p w14:paraId="3956998B" w14:textId="5AA2F557" w:rsidR="00A91B95" w:rsidRDefault="00A91B95" w:rsidP="00A91B95">
      <w:pPr>
        <w:ind w:firstLineChars="0" w:firstLine="0"/>
        <w:jc w:val="center"/>
      </w:pPr>
      <w:r w:rsidRPr="00A91B95">
        <w:rPr>
          <w:rFonts w:hint="eastAsia"/>
          <w:noProof/>
        </w:rPr>
        <w:drawing>
          <wp:inline distT="0" distB="0" distL="0" distR="0" wp14:anchorId="4DE76E7E" wp14:editId="33ABA342">
            <wp:extent cx="1215390" cy="300990"/>
            <wp:effectExtent l="0" t="0" r="3810" b="0"/>
            <wp:docPr id="1061432324"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215390" cy="300990"/>
                    </a:xfrm>
                    <a:prstGeom prst="rect">
                      <a:avLst/>
                    </a:prstGeom>
                    <a:noFill/>
                    <a:ln>
                      <a:noFill/>
                    </a:ln>
                  </pic:spPr>
                </pic:pic>
              </a:graphicData>
            </a:graphic>
          </wp:inline>
        </w:drawing>
      </w:r>
    </w:p>
    <w:p w14:paraId="01CB5BE3" w14:textId="7640BE26" w:rsidR="00A91B95" w:rsidRDefault="00A91B95" w:rsidP="00A91B95">
      <w:pPr>
        <w:ind w:firstLineChars="0" w:firstLine="0"/>
      </w:pPr>
      <w:r>
        <w:rPr>
          <w:rFonts w:hint="eastAsia"/>
        </w:rPr>
        <w:t>其中</w:t>
      </w:r>
      <w:r>
        <w:rPr>
          <w:rFonts w:hint="eastAsia"/>
        </w:rPr>
        <w:t xml:space="preserve"> </w:t>
      </w:r>
      <m:oMath>
        <m:acc>
          <m:accPr>
            <m:ctrlPr>
              <w:rPr>
                <w:rFonts w:ascii="Cambria Math" w:hAnsi="Cambria Math"/>
                <w:i/>
              </w:rPr>
            </m:ctrlPr>
          </m:accPr>
          <m:e>
            <m:r>
              <w:rPr>
                <w:rFonts w:ascii="Cambria Math" w:hAnsi="Cambria Math" w:hint="eastAsia"/>
              </w:rPr>
              <m:t>c</m:t>
            </m:r>
          </m:e>
        </m:acc>
      </m:oMath>
      <w:r>
        <w:rPr>
          <w:rFonts w:hint="eastAsia"/>
        </w:rPr>
        <w:t xml:space="preserve"> </w:t>
      </w:r>
      <w:r>
        <w:rPr>
          <w:rFonts w:hint="eastAsia"/>
        </w:rPr>
        <w:t>表示各组分的浓度预测值。</w:t>
      </w:r>
      <w:r w:rsidRPr="00A91B95">
        <w:t>浓度回归头</w:t>
      </w:r>
      <w:r>
        <w:rPr>
          <w:rFonts w:hint="eastAsia"/>
        </w:rPr>
        <w:t>的</w:t>
      </w:r>
      <w:r w:rsidRPr="00A91B95">
        <w:t>输出</w:t>
      </w:r>
      <w:r>
        <w:rPr>
          <w:rFonts w:hint="eastAsia"/>
        </w:rPr>
        <w:t>不</w:t>
      </w:r>
      <w:r w:rsidR="0098177E" w:rsidRPr="0098177E">
        <w:t>直接作为最终物理输出</w:t>
      </w:r>
      <w:r>
        <w:rPr>
          <w:rFonts w:hint="eastAsia"/>
        </w:rPr>
        <w:t>，</w:t>
      </w:r>
      <w:r w:rsidR="0098177E" w:rsidRPr="0098177E">
        <w:t>需</w:t>
      </w:r>
      <w:r w:rsidR="0098177E">
        <w:rPr>
          <w:rFonts w:hint="eastAsia"/>
        </w:rPr>
        <w:t>要</w:t>
      </w:r>
      <w:r w:rsidR="0098177E" w:rsidRPr="0098177E">
        <w:t>经过存在性决策和门控约束</w:t>
      </w:r>
      <w:r w:rsidR="0098177E">
        <w:rPr>
          <w:rFonts w:hint="eastAsia"/>
        </w:rPr>
        <w:t>确定</w:t>
      </w:r>
      <w:r w:rsidRPr="00A91B95">
        <w:t>。</w:t>
      </w:r>
    </w:p>
    <w:p w14:paraId="110DA62F" w14:textId="6529FB4C" w:rsidR="004575F0" w:rsidRDefault="004575F0" w:rsidP="004575F0">
      <w:pPr>
        <w:ind w:firstLine="480"/>
      </w:pPr>
      <w:r w:rsidRPr="004575F0">
        <w:t>在总体表达上，</w:t>
      </w:r>
      <w:r w:rsidR="00A91B95">
        <w:rPr>
          <w:rFonts w:hint="eastAsia"/>
        </w:rPr>
        <w:t>多任务</w:t>
      </w:r>
      <w:r w:rsidRPr="004575F0">
        <w:t>输出</w:t>
      </w:r>
      <w:r w:rsidR="00223646">
        <w:rPr>
          <w:rFonts w:hint="eastAsia"/>
        </w:rPr>
        <w:t>头的输出信息</w:t>
      </w:r>
      <w:r w:rsidRPr="004575F0">
        <w:t>可统一写为：</w:t>
      </w:r>
    </w:p>
    <w:p w14:paraId="53AD07C1" w14:textId="176603AC" w:rsidR="004575F0" w:rsidRDefault="00D72E52" w:rsidP="004575F0">
      <w:pPr>
        <w:ind w:firstLineChars="0" w:firstLine="0"/>
        <w:jc w:val="center"/>
      </w:pPr>
      <w:r w:rsidRPr="00D72E52">
        <w:rPr>
          <w:noProof/>
        </w:rPr>
        <w:drawing>
          <wp:inline distT="0" distB="0" distL="0" distR="0" wp14:anchorId="472D0291" wp14:editId="41453744">
            <wp:extent cx="1215390" cy="386080"/>
            <wp:effectExtent l="0" t="0" r="0" b="0"/>
            <wp:docPr id="656388590"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215390" cy="386080"/>
                    </a:xfrm>
                    <a:prstGeom prst="rect">
                      <a:avLst/>
                    </a:prstGeom>
                    <a:noFill/>
                    <a:ln>
                      <a:noFill/>
                    </a:ln>
                  </pic:spPr>
                </pic:pic>
              </a:graphicData>
            </a:graphic>
          </wp:inline>
        </w:drawing>
      </w:r>
    </w:p>
    <w:p w14:paraId="300F572C" w14:textId="1F6B0AAE" w:rsidR="004575F0" w:rsidRDefault="0052487F" w:rsidP="0052487F">
      <w:pPr>
        <w:ind w:firstLine="480"/>
      </w:pPr>
      <w:r w:rsidRPr="0052487F">
        <w:lastRenderedPageBreak/>
        <w:t>上述设计在结构层面区分了背景连续定量、变量存在性判断和变量浓度估计三个子任务，也为后续门控耦合与物理重构提供了统一接口</w:t>
      </w:r>
    </w:p>
    <w:p w14:paraId="464F13CF" w14:textId="77777777" w:rsidR="00481F79" w:rsidRPr="00125C72" w:rsidRDefault="00481F79" w:rsidP="00125C72">
      <w:pPr>
        <w:ind w:firstLineChars="0" w:firstLine="0"/>
        <w:rPr>
          <w:b/>
          <w:bCs/>
        </w:rPr>
      </w:pPr>
    </w:p>
    <w:p w14:paraId="48954FD4" w14:textId="74AA5E70" w:rsidR="006D7AD1" w:rsidRPr="00AC0A74" w:rsidRDefault="00AC0A74" w:rsidP="00AC0A74">
      <w:pPr>
        <w:ind w:firstLineChars="0" w:firstLine="0"/>
        <w:rPr>
          <w:b/>
          <w:bCs/>
        </w:rPr>
      </w:pPr>
      <w:r>
        <w:rPr>
          <w:rFonts w:hint="eastAsia"/>
          <w:b/>
          <w:bCs/>
        </w:rPr>
        <w:t xml:space="preserve">1.4.2 </w:t>
      </w:r>
      <w:r w:rsidR="00A91B95" w:rsidRPr="00AC0A74">
        <w:rPr>
          <w:rFonts w:hint="eastAsia"/>
          <w:b/>
          <w:bCs/>
        </w:rPr>
        <w:t>门控机制</w:t>
      </w:r>
    </w:p>
    <w:p w14:paraId="0423076C" w14:textId="2E7EEC39" w:rsidR="00325952" w:rsidRDefault="00325952" w:rsidP="00325952">
      <w:pPr>
        <w:ind w:firstLine="480"/>
      </w:pPr>
      <w:r w:rsidRPr="00325952">
        <w:t>为保</w:t>
      </w:r>
      <w:r w:rsidR="0052487F">
        <w:rPr>
          <w:rFonts w:hint="eastAsia"/>
        </w:rPr>
        <w:t>证</w:t>
      </w:r>
      <w:r w:rsidRPr="00325952">
        <w:t>输出语义与物理语义的一致性，本</w:t>
      </w:r>
      <w:r>
        <w:rPr>
          <w:rFonts w:hint="eastAsia"/>
        </w:rPr>
        <w:t>方案</w:t>
      </w:r>
      <w:r w:rsidRPr="00325952">
        <w:t>在多任务输出层与物理重构验证层之间设置门控接口。总体上，</w:t>
      </w:r>
      <w:r w:rsidRPr="00325952">
        <w:t>presence</w:t>
      </w:r>
      <w:bookmarkStart w:id="8" w:name="OLE_LINK4"/>
      <w:r w:rsidRPr="00325952">
        <w:t xml:space="preserve"> head</w:t>
      </w:r>
      <w:bookmarkEnd w:id="8"/>
      <w:r w:rsidRPr="00325952">
        <w:t>输出变量组分存在概率，</w:t>
      </w:r>
      <w:bookmarkStart w:id="9" w:name="OLE_LINK7"/>
      <w:r w:rsidR="002A269F" w:rsidRPr="00A91B95">
        <w:t>concentration</w:t>
      </w:r>
      <w:bookmarkEnd w:id="9"/>
      <w:r w:rsidR="002A269F" w:rsidRPr="00A91B95">
        <w:t xml:space="preserve"> regression</w:t>
      </w:r>
      <w:r w:rsidR="002A269F" w:rsidRPr="002A269F">
        <w:t xml:space="preserve"> head</w:t>
      </w:r>
      <w:r w:rsidRPr="00325952">
        <w:t>输出变量组分</w:t>
      </w:r>
      <w:r w:rsidR="002A269F">
        <w:rPr>
          <w:rFonts w:hint="eastAsia"/>
        </w:rPr>
        <w:t>的</w:t>
      </w:r>
      <w:r w:rsidRPr="00325952">
        <w:t>浓度估计，二者经存在性决策共同形成进入物理重构层的</w:t>
      </w:r>
      <w:r w:rsidR="00CD5C68">
        <w:rPr>
          <w:rFonts w:hint="eastAsia"/>
        </w:rPr>
        <w:t>浓度物理量</w:t>
      </w:r>
      <w:r w:rsidRPr="00325952">
        <w:t>。</w:t>
      </w:r>
    </w:p>
    <w:p w14:paraId="45D6953A" w14:textId="685F618F" w:rsidR="00325952" w:rsidRDefault="00325952" w:rsidP="00325952">
      <w:pPr>
        <w:ind w:firstLine="480"/>
      </w:pPr>
      <w:r w:rsidRPr="00325952">
        <w:t>对第</w:t>
      </w:r>
      <w:r w:rsidRPr="00325952">
        <w:t xml:space="preserve"> </w:t>
      </w:r>
      <m:oMath>
        <m:r>
          <w:rPr>
            <w:rFonts w:ascii="Cambria Math" w:hAnsi="Cambria Math"/>
          </w:rPr>
          <m:t>j</m:t>
        </m:r>
      </m:oMath>
      <w:r>
        <w:rPr>
          <w:rFonts w:hint="eastAsia"/>
        </w:rPr>
        <w:t xml:space="preserve"> </w:t>
      </w:r>
      <w:proofErr w:type="gramStart"/>
      <w:r w:rsidRPr="00325952">
        <w:t>个</w:t>
      </w:r>
      <w:proofErr w:type="gramEnd"/>
      <w:r w:rsidRPr="00325952">
        <w:t>变量组分，进入物理层的变量</w:t>
      </w:r>
      <w:r w:rsidR="004555AE">
        <w:rPr>
          <w:rFonts w:hint="eastAsia"/>
        </w:rPr>
        <w:t>浓度</w:t>
      </w:r>
      <w:r w:rsidRPr="00325952">
        <w:t>定义为：</w:t>
      </w:r>
    </w:p>
    <w:p w14:paraId="5BF9AA76" w14:textId="70BDB8F5" w:rsidR="00325952" w:rsidRDefault="004555AE" w:rsidP="004555AE">
      <w:pPr>
        <w:ind w:firstLineChars="0" w:firstLine="0"/>
        <w:jc w:val="center"/>
      </w:pPr>
      <w:r w:rsidRPr="004555AE">
        <w:rPr>
          <w:rFonts w:hint="eastAsia"/>
          <w:noProof/>
        </w:rPr>
        <w:drawing>
          <wp:inline distT="0" distB="0" distL="0" distR="0" wp14:anchorId="3F250BA9" wp14:editId="32D000DC">
            <wp:extent cx="1876425" cy="348615"/>
            <wp:effectExtent l="0" t="0" r="9525" b="0"/>
            <wp:docPr id="1525536008"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76425" cy="348615"/>
                    </a:xfrm>
                    <a:prstGeom prst="rect">
                      <a:avLst/>
                    </a:prstGeom>
                    <a:noFill/>
                    <a:ln>
                      <a:noFill/>
                    </a:ln>
                  </pic:spPr>
                </pic:pic>
              </a:graphicData>
            </a:graphic>
          </wp:inline>
        </w:drawing>
      </w:r>
    </w:p>
    <w:p w14:paraId="2CDE6A90" w14:textId="1950375D" w:rsidR="004555AE" w:rsidRDefault="004555AE" w:rsidP="00174F9D">
      <w:pPr>
        <w:ind w:firstLineChars="0" w:firstLine="0"/>
      </w:pPr>
      <w:r>
        <w:rPr>
          <w:rFonts w:hint="eastAsia"/>
        </w:rPr>
        <w:t>其中</w:t>
      </w:r>
      <w:bookmarkStart w:id="10" w:name="OLE_LINK5"/>
      <w:r w:rsidR="0052487F">
        <w:rPr>
          <w:rFonts w:hint="eastAsia"/>
        </w:rPr>
        <w:t xml:space="preserve"> </w:t>
      </w:r>
      <w:proofErr w:type="spellStart"/>
      <w:r w:rsidRPr="004555AE">
        <w:rPr>
          <w:rFonts w:hint="eastAsia"/>
          <w:i/>
          <w:iCs/>
        </w:rPr>
        <w:t>b</w:t>
      </w:r>
      <w:r w:rsidRPr="004555AE">
        <w:rPr>
          <w:rFonts w:hint="eastAsia"/>
          <w:i/>
          <w:iCs/>
          <w:vertAlign w:val="subscript"/>
        </w:rPr>
        <w:t>j</w:t>
      </w:r>
      <w:proofErr w:type="spellEnd"/>
      <w:r w:rsidR="0052487F">
        <w:rPr>
          <w:rFonts w:hint="eastAsia"/>
          <w:i/>
          <w:iCs/>
          <w:vertAlign w:val="subscript"/>
        </w:rPr>
        <w:t xml:space="preserve"> </w:t>
      </w:r>
      <w:r>
        <w:rPr>
          <w:rFonts w:hint="eastAsia"/>
        </w:rPr>
        <w:t>是</w:t>
      </w:r>
      <w:bookmarkEnd w:id="10"/>
      <w:r>
        <w:rPr>
          <w:rFonts w:hint="eastAsia"/>
        </w:rPr>
        <w:t>存在性决策变量，由存在性概率</w:t>
      </w:r>
      <w:r w:rsidR="00174F9D">
        <w:rPr>
          <w:rFonts w:hint="eastAsia"/>
        </w:rPr>
        <w:t>经阈值判断</w:t>
      </w:r>
      <w:r>
        <w:rPr>
          <w:rFonts w:hint="eastAsia"/>
        </w:rPr>
        <w:t>得到</w:t>
      </w:r>
      <w:r w:rsidR="00174F9D">
        <w:rPr>
          <w:rFonts w:hint="eastAsia"/>
        </w:rPr>
        <w:t>；</w:t>
      </w:r>
      <w:r w:rsidR="00174F9D" w:rsidRPr="00174F9D">
        <w:rPr>
          <w:rFonts w:hint="eastAsia"/>
          <w:noProof/>
        </w:rPr>
        <w:drawing>
          <wp:inline distT="0" distB="0" distL="0" distR="0" wp14:anchorId="4C50CC86" wp14:editId="3A7C3BA9">
            <wp:extent cx="200660" cy="283845"/>
            <wp:effectExtent l="0" t="0" r="0" b="0"/>
            <wp:docPr id="119146004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0660" cy="283845"/>
                    </a:xfrm>
                    <a:prstGeom prst="rect">
                      <a:avLst/>
                    </a:prstGeom>
                    <a:noFill/>
                    <a:ln>
                      <a:noFill/>
                    </a:ln>
                  </pic:spPr>
                </pic:pic>
              </a:graphicData>
            </a:graphic>
          </wp:inline>
        </w:drawing>
      </w:r>
      <w:r w:rsidR="00174F9D">
        <w:rPr>
          <w:rFonts w:hint="eastAsia"/>
        </w:rPr>
        <w:t>是该组分的路径积分浓度估计。</w:t>
      </w:r>
      <w:r>
        <w:rPr>
          <w:rFonts w:hint="eastAsia"/>
        </w:rPr>
        <w:t>门控机制</w:t>
      </w:r>
      <w:r w:rsidR="0052487F">
        <w:rPr>
          <w:rFonts w:hint="eastAsia"/>
        </w:rPr>
        <w:t>可以理解为</w:t>
      </w:r>
      <w:r>
        <w:rPr>
          <w:rFonts w:hint="eastAsia"/>
        </w:rPr>
        <w:t>一个异常值过滤环节</w:t>
      </w:r>
      <w:r w:rsidR="0052487F">
        <w:rPr>
          <w:rFonts w:hint="eastAsia"/>
        </w:rPr>
        <w:t>，</w:t>
      </w:r>
      <w:r>
        <w:rPr>
          <w:rFonts w:hint="eastAsia"/>
        </w:rPr>
        <w:t>若某一组分</w:t>
      </w:r>
      <w:r w:rsidR="00092D30">
        <w:rPr>
          <w:rFonts w:hint="eastAsia"/>
        </w:rPr>
        <w:t>实际不存在，但经浓度回归后误报</w:t>
      </w:r>
      <w:proofErr w:type="gramStart"/>
      <w:r w:rsidR="00092D30">
        <w:rPr>
          <w:rFonts w:hint="eastAsia"/>
        </w:rPr>
        <w:t>为非零值</w:t>
      </w:r>
      <w:proofErr w:type="gramEnd"/>
      <w:r w:rsidR="00092D30">
        <w:rPr>
          <w:rFonts w:hint="eastAsia"/>
        </w:rPr>
        <w:t>，直接送入重构层必然造成较大误差。引入门控机制后，该组分在进入</w:t>
      </w:r>
      <w:proofErr w:type="gramStart"/>
      <w:r w:rsidR="00092D30">
        <w:rPr>
          <w:rFonts w:hint="eastAsia"/>
        </w:rPr>
        <w:t>重构层前首先</w:t>
      </w:r>
      <w:proofErr w:type="gramEnd"/>
      <w:r w:rsidR="00092D30">
        <w:rPr>
          <w:rFonts w:hint="eastAsia"/>
        </w:rPr>
        <w:t>与其对应的存在性概率进行耦合</w:t>
      </w:r>
      <w:r w:rsidR="0052487F">
        <w:rPr>
          <w:rFonts w:hint="eastAsia"/>
        </w:rPr>
        <w:t>：</w:t>
      </w:r>
      <w:proofErr w:type="gramStart"/>
      <w:r w:rsidR="00092D30">
        <w:rPr>
          <w:rFonts w:hint="eastAsia"/>
        </w:rPr>
        <w:t>高存在</w:t>
      </w:r>
      <w:proofErr w:type="gramEnd"/>
      <w:r w:rsidR="00092D30">
        <w:rPr>
          <w:rFonts w:hint="eastAsia"/>
        </w:rPr>
        <w:t>概率的组分决策变量值为</w:t>
      </w:r>
      <w:r w:rsidR="00092D30">
        <w:rPr>
          <w:rFonts w:hint="eastAsia"/>
        </w:rPr>
        <w:t>1</w:t>
      </w:r>
      <w:r w:rsidR="00092D30">
        <w:rPr>
          <w:rFonts w:hint="eastAsia"/>
        </w:rPr>
        <w:t>，参与重构；</w:t>
      </w:r>
      <w:proofErr w:type="gramStart"/>
      <w:r w:rsidR="00092D30">
        <w:rPr>
          <w:rFonts w:hint="eastAsia"/>
        </w:rPr>
        <w:t>低存在</w:t>
      </w:r>
      <w:proofErr w:type="gramEnd"/>
      <w:r w:rsidR="00092D30">
        <w:rPr>
          <w:rFonts w:hint="eastAsia"/>
        </w:rPr>
        <w:t>概率的组分决策变量值为</w:t>
      </w:r>
      <w:r w:rsidR="00092D30">
        <w:rPr>
          <w:rFonts w:hint="eastAsia"/>
        </w:rPr>
        <w:t>0</w:t>
      </w:r>
      <w:r w:rsidR="00092D30">
        <w:rPr>
          <w:rFonts w:hint="eastAsia"/>
        </w:rPr>
        <w:t>，被门控阻挡，由此</w:t>
      </w:r>
      <w:r w:rsidR="00092D30" w:rsidRPr="00092D30">
        <w:rPr>
          <w:rFonts w:hint="eastAsia"/>
        </w:rPr>
        <w:t>保证单样本</w:t>
      </w:r>
      <w:r w:rsidR="00092D30">
        <w:rPr>
          <w:rFonts w:hint="eastAsia"/>
        </w:rPr>
        <w:t>光</w:t>
      </w:r>
      <w:r w:rsidR="00092D30" w:rsidRPr="00092D30">
        <w:rPr>
          <w:rFonts w:hint="eastAsia"/>
        </w:rPr>
        <w:t>谱</w:t>
      </w:r>
      <w:r w:rsidR="00174F9D" w:rsidRPr="00174F9D">
        <w:t>Beer</w:t>
      </w:r>
      <w:r w:rsidR="00174F9D">
        <w:rPr>
          <w:rFonts w:hint="eastAsia"/>
        </w:rPr>
        <w:t>-</w:t>
      </w:r>
      <w:r w:rsidR="00174F9D" w:rsidRPr="00174F9D">
        <w:t xml:space="preserve">Lambert </w:t>
      </w:r>
      <w:r w:rsidR="00174F9D" w:rsidRPr="00174F9D">
        <w:t>前向重构</w:t>
      </w:r>
      <w:r w:rsidR="00092D30" w:rsidRPr="00092D30">
        <w:rPr>
          <w:rFonts w:hint="eastAsia"/>
        </w:rPr>
        <w:t>所要求的物理明确性</w:t>
      </w:r>
      <w:r w:rsidR="00092D30">
        <w:rPr>
          <w:rFonts w:hint="eastAsia"/>
        </w:rPr>
        <w:t>。</w:t>
      </w:r>
    </w:p>
    <w:p w14:paraId="5685BA72" w14:textId="77777777" w:rsidR="00325952" w:rsidRPr="00325952" w:rsidRDefault="00325952" w:rsidP="00325952">
      <w:pPr>
        <w:ind w:firstLine="480"/>
      </w:pPr>
    </w:p>
    <w:p w14:paraId="5363187D" w14:textId="3C57D9AE" w:rsidR="00E81A19" w:rsidRPr="00AC0A74" w:rsidRDefault="00AC0A74" w:rsidP="00AC0A74">
      <w:pPr>
        <w:ind w:firstLineChars="0" w:firstLine="0"/>
        <w:rPr>
          <w:b/>
          <w:bCs/>
        </w:rPr>
      </w:pPr>
      <w:r>
        <w:rPr>
          <w:rFonts w:hint="eastAsia"/>
          <w:b/>
          <w:bCs/>
        </w:rPr>
        <w:t xml:space="preserve">1.4.3 </w:t>
      </w:r>
      <w:r w:rsidR="00A91B95" w:rsidRPr="00AC0A74">
        <w:rPr>
          <w:rFonts w:hint="eastAsia"/>
          <w:b/>
          <w:bCs/>
        </w:rPr>
        <w:t>物理重构验证</w:t>
      </w:r>
      <w:r w:rsidR="00132512" w:rsidRPr="00AC0A74">
        <w:rPr>
          <w:rFonts w:hint="eastAsia"/>
          <w:b/>
          <w:bCs/>
        </w:rPr>
        <w:t>层</w:t>
      </w:r>
    </w:p>
    <w:p w14:paraId="421C2AA2" w14:textId="2D8BDA9A" w:rsidR="00D22BE3" w:rsidRDefault="00D22BE3" w:rsidP="0052487F">
      <w:pPr>
        <w:ind w:firstLine="480"/>
      </w:pPr>
      <w:r w:rsidRPr="00D22BE3">
        <w:t>在多任务输出层基础上，本</w:t>
      </w:r>
      <w:r>
        <w:rPr>
          <w:rFonts w:hint="eastAsia"/>
        </w:rPr>
        <w:t>方案</w:t>
      </w:r>
      <w:r w:rsidRPr="00D22BE3">
        <w:t>设置在线物理重构验证层，用于对模型输出进行审查。</w:t>
      </w:r>
      <w:r w:rsidR="003227DC">
        <w:rPr>
          <w:rFonts w:hint="eastAsia"/>
        </w:rPr>
        <w:t>具体而言，</w:t>
      </w:r>
      <w:r w:rsidRPr="00D22BE3">
        <w:t>将</w:t>
      </w:r>
      <w:r w:rsidRPr="00D22BE3">
        <w:t>resident</w:t>
      </w:r>
      <w:r w:rsidRPr="00D22BE3">
        <w:t>项</w:t>
      </w:r>
      <w:proofErr w:type="gramStart"/>
      <w:r w:rsidRPr="00D22BE3">
        <w:t>和经门控</w:t>
      </w:r>
      <w:proofErr w:type="gramEnd"/>
      <w:r w:rsidRPr="00D22BE3">
        <w:t>后的</w:t>
      </w:r>
      <w:r w:rsidRPr="00D22BE3">
        <w:t>variable</w:t>
      </w:r>
      <w:proofErr w:type="gramStart"/>
      <w:r w:rsidRPr="00D22BE3">
        <w:t>项重新</w:t>
      </w:r>
      <w:proofErr w:type="gramEnd"/>
      <w:r w:rsidRPr="00D22BE3">
        <w:t>代入当前样本对应的物理前向关系中，生成重构</w:t>
      </w:r>
      <w:r w:rsidR="0052487F">
        <w:rPr>
          <w:rFonts w:hint="eastAsia"/>
        </w:rPr>
        <w:t>光</w:t>
      </w:r>
      <w:r w:rsidRPr="00D22BE3">
        <w:t>谱，并</w:t>
      </w:r>
      <w:r w:rsidR="0052487F">
        <w:rPr>
          <w:rFonts w:hint="eastAsia"/>
        </w:rPr>
        <w:t>审查</w:t>
      </w:r>
      <w:r w:rsidRPr="00D22BE3">
        <w:t>当前输出是否能够解释原始观测谱。</w:t>
      </w:r>
      <w:r w:rsidR="00A8451D" w:rsidRPr="00A8451D">
        <w:rPr>
          <w:rFonts w:hint="eastAsia"/>
        </w:rPr>
        <w:t>重构</w:t>
      </w:r>
      <w:r w:rsidR="00A8451D">
        <w:rPr>
          <w:rFonts w:hint="eastAsia"/>
        </w:rPr>
        <w:t>光</w:t>
      </w:r>
      <w:r w:rsidR="00A8451D" w:rsidRPr="00A8451D">
        <w:rPr>
          <w:rFonts w:hint="eastAsia"/>
        </w:rPr>
        <w:t>谱</w:t>
      </w:r>
      <w:r w:rsidR="00A8451D">
        <w:rPr>
          <w:rFonts w:hint="eastAsia"/>
        </w:rPr>
        <w:t>由</w:t>
      </w:r>
      <w:r w:rsidR="00A8451D" w:rsidRPr="00A8451D">
        <w:rPr>
          <w:rFonts w:hint="eastAsia"/>
        </w:rPr>
        <w:t>resident</w:t>
      </w:r>
      <w:r w:rsidR="00A8451D" w:rsidRPr="00A8451D">
        <w:rPr>
          <w:rFonts w:hint="eastAsia"/>
        </w:rPr>
        <w:t>项、门控后的</w:t>
      </w:r>
      <w:r w:rsidR="00A8451D" w:rsidRPr="00A8451D">
        <w:rPr>
          <w:rFonts w:hint="eastAsia"/>
        </w:rPr>
        <w:t>variable</w:t>
      </w:r>
      <w:r w:rsidR="00A8451D" w:rsidRPr="00A8451D">
        <w:rPr>
          <w:rFonts w:hint="eastAsia"/>
        </w:rPr>
        <w:t>项和低阶基线</w:t>
      </w:r>
      <w:proofErr w:type="gramStart"/>
      <w:r w:rsidR="00A8451D" w:rsidRPr="00A8451D">
        <w:rPr>
          <w:rFonts w:hint="eastAsia"/>
        </w:rPr>
        <w:t>项</w:t>
      </w:r>
      <w:r w:rsidR="0052487F">
        <w:rPr>
          <w:rFonts w:hint="eastAsia"/>
        </w:rPr>
        <w:t>共同</w:t>
      </w:r>
      <w:proofErr w:type="gramEnd"/>
      <w:r w:rsidR="0052487F">
        <w:rPr>
          <w:rFonts w:hint="eastAsia"/>
        </w:rPr>
        <w:t>组</w:t>
      </w:r>
      <w:r w:rsidR="00A8451D">
        <w:rPr>
          <w:rFonts w:hint="eastAsia"/>
        </w:rPr>
        <w:t>成，</w:t>
      </w:r>
      <w:r w:rsidR="00132512">
        <w:rPr>
          <w:rFonts w:hint="eastAsia"/>
        </w:rPr>
        <w:t>可表示为：</w:t>
      </w:r>
    </w:p>
    <w:p w14:paraId="445CBED5" w14:textId="245E55E2" w:rsidR="00132512" w:rsidRDefault="00B423B2" w:rsidP="00B423B2">
      <w:pPr>
        <w:ind w:firstLineChars="0" w:firstLine="0"/>
        <w:jc w:val="center"/>
      </w:pPr>
      <w:r w:rsidRPr="00B423B2">
        <w:rPr>
          <w:rFonts w:hint="eastAsia"/>
          <w:noProof/>
        </w:rPr>
        <w:drawing>
          <wp:inline distT="0" distB="0" distL="0" distR="0" wp14:anchorId="092788EE" wp14:editId="7A18CC30">
            <wp:extent cx="2442210" cy="502285"/>
            <wp:effectExtent l="0" t="0" r="0" b="0"/>
            <wp:docPr id="1382177538"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42210" cy="502285"/>
                    </a:xfrm>
                    <a:prstGeom prst="rect">
                      <a:avLst/>
                    </a:prstGeom>
                    <a:noFill/>
                    <a:ln>
                      <a:noFill/>
                    </a:ln>
                  </pic:spPr>
                </pic:pic>
              </a:graphicData>
            </a:graphic>
          </wp:inline>
        </w:drawing>
      </w:r>
    </w:p>
    <w:p w14:paraId="2D4FCFD6" w14:textId="74C19837" w:rsidR="000D7920" w:rsidRDefault="00B423B2" w:rsidP="00B423B2">
      <w:pPr>
        <w:ind w:firstLineChars="0" w:firstLine="0"/>
      </w:pPr>
      <w:r>
        <w:rPr>
          <w:rFonts w:hint="eastAsia"/>
        </w:rPr>
        <w:t>其中</w:t>
      </w:r>
      <w:r w:rsidR="00585E28">
        <w:rPr>
          <w:rFonts w:hint="eastAsia"/>
        </w:rPr>
        <w:t xml:space="preserve"> </w:t>
      </w:r>
      <w:r w:rsidR="008A7EBB" w:rsidRPr="008A7EBB">
        <w:rPr>
          <w:rFonts w:hint="eastAsia"/>
          <w:i/>
          <w:iCs/>
        </w:rPr>
        <w:t>B</w:t>
      </w:r>
      <w:r w:rsidR="008A7EBB">
        <w:rPr>
          <w:rFonts w:hint="eastAsia"/>
        </w:rPr>
        <w:t>(</w:t>
      </w:r>
      <w:r w:rsidR="008A7EBB" w:rsidRPr="008A7EBB">
        <w:rPr>
          <w:rFonts w:hint="eastAsia"/>
          <w:i/>
          <w:iCs/>
        </w:rPr>
        <w:t>v</w:t>
      </w:r>
      <w:r w:rsidR="008A7EBB">
        <w:rPr>
          <w:rFonts w:hint="eastAsia"/>
        </w:rPr>
        <w:t xml:space="preserve">) </w:t>
      </w:r>
      <w:r w:rsidR="008A7EBB">
        <w:rPr>
          <w:rFonts w:hint="eastAsia"/>
        </w:rPr>
        <w:t>为基线项。</w:t>
      </w:r>
      <w:r w:rsidR="0052487F">
        <w:rPr>
          <w:rFonts w:hint="eastAsia"/>
        </w:rPr>
        <w:t>对应的</w:t>
      </w:r>
      <w:r w:rsidR="003227DC">
        <w:rPr>
          <w:rFonts w:hint="eastAsia"/>
        </w:rPr>
        <w:t>重构</w:t>
      </w:r>
      <w:r w:rsidR="000D7920">
        <w:rPr>
          <w:rFonts w:hint="eastAsia"/>
        </w:rPr>
        <w:t>残差定义为：</w:t>
      </w:r>
    </w:p>
    <w:p w14:paraId="51280AFA" w14:textId="0F2FDCCC" w:rsidR="000D7920" w:rsidRDefault="000D7920" w:rsidP="000D7920">
      <w:pPr>
        <w:ind w:firstLineChars="0" w:firstLine="0"/>
        <w:jc w:val="center"/>
      </w:pPr>
      <w:r w:rsidRPr="000D7920">
        <w:rPr>
          <w:rFonts w:hint="eastAsia"/>
          <w:noProof/>
        </w:rPr>
        <w:drawing>
          <wp:inline distT="0" distB="0" distL="0" distR="0" wp14:anchorId="58F652C3" wp14:editId="25DC4AD7">
            <wp:extent cx="1263015" cy="300990"/>
            <wp:effectExtent l="0" t="0" r="0" b="0"/>
            <wp:docPr id="412229756"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63015" cy="300990"/>
                    </a:xfrm>
                    <a:prstGeom prst="rect">
                      <a:avLst/>
                    </a:prstGeom>
                    <a:noFill/>
                    <a:ln>
                      <a:noFill/>
                    </a:ln>
                  </pic:spPr>
                </pic:pic>
              </a:graphicData>
            </a:graphic>
          </wp:inline>
        </w:drawing>
      </w:r>
    </w:p>
    <w:p w14:paraId="579CC195" w14:textId="38414FBF" w:rsidR="003227DC" w:rsidRDefault="0052487F" w:rsidP="00EA30A5">
      <w:pPr>
        <w:ind w:firstLineChars="0" w:firstLine="0"/>
      </w:pPr>
      <w:r w:rsidRPr="0052487F">
        <w:lastRenderedPageBreak/>
        <w:t>残差信息可用于判断当前输出与观测</w:t>
      </w:r>
      <w:proofErr w:type="gramStart"/>
      <w:r w:rsidRPr="0052487F">
        <w:t>谱是否</w:t>
      </w:r>
      <w:proofErr w:type="gramEnd"/>
      <w:r w:rsidRPr="0052487F">
        <w:t>一致，并辅助区分误差主要来自</w:t>
      </w:r>
      <w:r w:rsidRPr="0052487F">
        <w:t>resident</w:t>
      </w:r>
      <w:r w:rsidRPr="0052487F">
        <w:t>项、</w:t>
      </w:r>
      <w:r w:rsidRPr="0052487F">
        <w:t>variable</w:t>
      </w:r>
      <w:r w:rsidRPr="0052487F">
        <w:t>项还是背景项，后续还可转化为可信度评分。</w:t>
      </w:r>
      <w:r>
        <w:rPr>
          <w:rFonts w:hint="eastAsia"/>
        </w:rPr>
        <w:t>在此基础上还可以</w:t>
      </w:r>
      <w:r w:rsidR="003227DC" w:rsidRPr="003227DC">
        <w:t>进一步构造导数残差与峰区残差，以增强</w:t>
      </w:r>
      <w:r>
        <w:rPr>
          <w:rFonts w:hint="eastAsia"/>
        </w:rPr>
        <w:t>模型</w:t>
      </w:r>
      <w:r w:rsidR="003227DC" w:rsidRPr="003227DC">
        <w:t>对峰位偏移</w:t>
      </w:r>
      <w:r w:rsidR="003227DC">
        <w:rPr>
          <w:rFonts w:hint="eastAsia"/>
        </w:rPr>
        <w:t>和</w:t>
      </w:r>
      <w:r w:rsidR="003227DC" w:rsidRPr="003227DC">
        <w:t>局部漏检问题的敏感性</w:t>
      </w:r>
      <w:r w:rsidR="003227DC">
        <w:rPr>
          <w:rFonts w:hint="eastAsia"/>
        </w:rPr>
        <w:t>。</w:t>
      </w:r>
    </w:p>
    <w:p w14:paraId="320D8113" w14:textId="410C5E98" w:rsidR="00E81A19" w:rsidRDefault="00AB4DEF" w:rsidP="00A2205C">
      <w:pPr>
        <w:ind w:firstLineChars="0" w:firstLine="0"/>
        <w:jc w:val="center"/>
      </w:pPr>
      <w:r>
        <w:rPr>
          <w:noProof/>
        </w:rPr>
        <w:drawing>
          <wp:inline distT="0" distB="0" distL="0" distR="0" wp14:anchorId="06E0E093" wp14:editId="1295CABB">
            <wp:extent cx="3941445" cy="894715"/>
            <wp:effectExtent l="0" t="0" r="1905" b="635"/>
            <wp:docPr id="19841758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941445" cy="894715"/>
                    </a:xfrm>
                    <a:prstGeom prst="rect">
                      <a:avLst/>
                    </a:prstGeom>
                    <a:noFill/>
                    <a:ln>
                      <a:noFill/>
                    </a:ln>
                  </pic:spPr>
                </pic:pic>
              </a:graphicData>
            </a:graphic>
          </wp:inline>
        </w:drawing>
      </w:r>
    </w:p>
    <w:p w14:paraId="3968CDF6" w14:textId="2A6D4848" w:rsidR="00A2205C" w:rsidRPr="00653F21" w:rsidRDefault="00EB1462" w:rsidP="00653F21">
      <w:pPr>
        <w:ind w:firstLineChars="0" w:firstLine="0"/>
        <w:jc w:val="center"/>
        <w:rPr>
          <w:sz w:val="21"/>
          <w:szCs w:val="21"/>
        </w:rPr>
      </w:pPr>
      <w:r w:rsidRPr="008051B3">
        <w:rPr>
          <w:rFonts w:hint="eastAsia"/>
          <w:sz w:val="21"/>
          <w:szCs w:val="21"/>
        </w:rPr>
        <w:t>图</w:t>
      </w:r>
      <w:r w:rsidR="000369F3">
        <w:rPr>
          <w:rFonts w:hint="eastAsia"/>
          <w:sz w:val="21"/>
          <w:szCs w:val="21"/>
        </w:rPr>
        <w:t>8</w:t>
      </w:r>
      <w:r>
        <w:rPr>
          <w:rFonts w:hint="eastAsia"/>
          <w:sz w:val="21"/>
          <w:szCs w:val="21"/>
        </w:rPr>
        <w:t xml:space="preserve"> </w:t>
      </w:r>
      <w:r w:rsidRPr="008051B3">
        <w:rPr>
          <w:rFonts w:hint="eastAsia"/>
          <w:sz w:val="21"/>
          <w:szCs w:val="21"/>
        </w:rPr>
        <w:t xml:space="preserve"> </w:t>
      </w:r>
      <w:r>
        <w:rPr>
          <w:rFonts w:hint="eastAsia"/>
          <w:sz w:val="21"/>
          <w:szCs w:val="21"/>
        </w:rPr>
        <w:t>门控与物理重构验证示意图</w:t>
      </w:r>
    </w:p>
    <w:p w14:paraId="67311851" w14:textId="77777777" w:rsidR="00BA406C" w:rsidRPr="00464794" w:rsidRDefault="00BA406C" w:rsidP="006D7AD1">
      <w:pPr>
        <w:ind w:firstLineChars="0" w:firstLine="0"/>
      </w:pPr>
    </w:p>
    <w:p w14:paraId="72920525" w14:textId="4EDB1F4E" w:rsidR="00AE6B54" w:rsidRDefault="00AC0A74" w:rsidP="00AC0A74">
      <w:pPr>
        <w:pStyle w:val="2"/>
        <w:spacing w:beforeLines="0"/>
      </w:pPr>
      <w:r>
        <w:rPr>
          <w:rFonts w:hint="eastAsia"/>
        </w:rPr>
        <w:t xml:space="preserve">1.5 </w:t>
      </w:r>
      <w:r w:rsidR="0041536F">
        <w:rPr>
          <w:rFonts w:hint="eastAsia"/>
        </w:rPr>
        <w:t>模型</w:t>
      </w:r>
      <w:r w:rsidR="00AE6B54">
        <w:rPr>
          <w:rFonts w:hint="eastAsia"/>
        </w:rPr>
        <w:t>训练</w:t>
      </w:r>
      <w:r w:rsidR="008577F2">
        <w:rPr>
          <w:rFonts w:hint="eastAsia"/>
        </w:rPr>
        <w:t>与优化</w:t>
      </w:r>
      <w:r w:rsidR="00AE6B54">
        <w:rPr>
          <w:rFonts w:hint="eastAsia"/>
        </w:rPr>
        <w:t>策略</w:t>
      </w:r>
    </w:p>
    <w:p w14:paraId="737AFB85" w14:textId="5DB81E91" w:rsidR="0068478F" w:rsidRDefault="00577991" w:rsidP="0068478F">
      <w:pPr>
        <w:ind w:firstLine="480"/>
      </w:pPr>
      <w:r>
        <w:rPr>
          <w:rFonts w:hint="eastAsia"/>
        </w:rPr>
        <w:t>模型的</w:t>
      </w:r>
      <w:r w:rsidRPr="00577991">
        <w:rPr>
          <w:rFonts w:hint="eastAsia"/>
        </w:rPr>
        <w:t>训练是指利用带有监督信息的仿真谱和实测谱，通过迭代优化网络参数，使模型逐步学会从输入光谱中提取稳定特征，并同时完成常驻组分定量、变量组分存在判别、变量组分浓度回归以及重构一致性判断的过程。</w:t>
      </w:r>
    </w:p>
    <w:p w14:paraId="6519ED0F" w14:textId="77777777" w:rsidR="008577F2" w:rsidRDefault="008577F2" w:rsidP="008577F2">
      <w:pPr>
        <w:ind w:firstLineChars="0" w:firstLine="0"/>
      </w:pPr>
    </w:p>
    <w:p w14:paraId="22FD2348" w14:textId="6A5399C9" w:rsidR="0068478F" w:rsidRDefault="00AC0A74" w:rsidP="0068478F">
      <w:pPr>
        <w:ind w:firstLineChars="0" w:firstLine="0"/>
        <w:rPr>
          <w:b/>
          <w:bCs/>
        </w:rPr>
      </w:pPr>
      <w:r>
        <w:rPr>
          <w:rFonts w:hint="eastAsia"/>
          <w:b/>
          <w:bCs/>
        </w:rPr>
        <w:t>1.</w:t>
      </w:r>
      <w:r w:rsidR="0068478F">
        <w:rPr>
          <w:rFonts w:hint="eastAsia"/>
          <w:b/>
          <w:bCs/>
        </w:rPr>
        <w:t>5.1</w:t>
      </w:r>
      <w:r>
        <w:rPr>
          <w:rFonts w:hint="eastAsia"/>
          <w:b/>
          <w:bCs/>
        </w:rPr>
        <w:t xml:space="preserve"> </w:t>
      </w:r>
      <w:r w:rsidR="0068478F">
        <w:rPr>
          <w:rFonts w:hint="eastAsia"/>
          <w:b/>
          <w:bCs/>
        </w:rPr>
        <w:t>总损失函数定义</w:t>
      </w:r>
    </w:p>
    <w:p w14:paraId="062FD413" w14:textId="59F93B3B" w:rsidR="0068478F" w:rsidRDefault="0068478F" w:rsidP="0068478F">
      <w:pPr>
        <w:ind w:firstLine="480"/>
      </w:pPr>
      <w:r w:rsidRPr="00084BA7">
        <w:rPr>
          <w:rFonts w:hint="eastAsia"/>
        </w:rPr>
        <w:t>本</w:t>
      </w:r>
      <w:r>
        <w:rPr>
          <w:rFonts w:hint="eastAsia"/>
        </w:rPr>
        <w:t>方案</w:t>
      </w:r>
      <w:r w:rsidRPr="00084BA7">
        <w:rPr>
          <w:rFonts w:hint="eastAsia"/>
        </w:rPr>
        <w:t>将训练目标表示为</w:t>
      </w:r>
      <w:r>
        <w:rPr>
          <w:rFonts w:hint="eastAsia"/>
        </w:rPr>
        <w:t>常驻组分</w:t>
      </w:r>
      <w:r w:rsidRPr="00084BA7">
        <w:rPr>
          <w:rFonts w:hint="eastAsia"/>
        </w:rPr>
        <w:t>定量约束、变量</w:t>
      </w:r>
      <w:r>
        <w:rPr>
          <w:rFonts w:hint="eastAsia"/>
        </w:rPr>
        <w:t>组分</w:t>
      </w:r>
      <w:r w:rsidRPr="00084BA7">
        <w:rPr>
          <w:rFonts w:hint="eastAsia"/>
        </w:rPr>
        <w:t>存在性约束、变量</w:t>
      </w:r>
      <w:r>
        <w:rPr>
          <w:rFonts w:hint="eastAsia"/>
        </w:rPr>
        <w:t>组分</w:t>
      </w:r>
      <w:r w:rsidRPr="00084BA7">
        <w:rPr>
          <w:rFonts w:hint="eastAsia"/>
        </w:rPr>
        <w:t>浓度回归约束和重构一致性约束的联合优化问题。</w:t>
      </w:r>
      <w:r>
        <w:rPr>
          <w:rFonts w:hint="eastAsia"/>
        </w:rPr>
        <w:t>总损失函数</w:t>
      </w:r>
      <w:r w:rsidRPr="00084BA7">
        <w:rPr>
          <w:rFonts w:hint="eastAsia"/>
        </w:rPr>
        <w:t>可写为：</w:t>
      </w:r>
    </w:p>
    <w:p w14:paraId="73E7994B" w14:textId="77777777" w:rsidR="0068478F" w:rsidRDefault="0068478F" w:rsidP="0068478F">
      <w:pPr>
        <w:ind w:firstLineChars="0" w:firstLine="0"/>
        <w:jc w:val="center"/>
      </w:pPr>
      <w:r w:rsidRPr="00084BA7">
        <w:rPr>
          <w:noProof/>
        </w:rPr>
        <w:drawing>
          <wp:inline distT="0" distB="0" distL="0" distR="0" wp14:anchorId="2C56BF19" wp14:editId="16EDFD7F">
            <wp:extent cx="2727325" cy="264160"/>
            <wp:effectExtent l="0" t="0" r="0" b="0"/>
            <wp:docPr id="1197493027"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727325" cy="264160"/>
                    </a:xfrm>
                    <a:prstGeom prst="rect">
                      <a:avLst/>
                    </a:prstGeom>
                    <a:noFill/>
                    <a:ln>
                      <a:noFill/>
                    </a:ln>
                  </pic:spPr>
                </pic:pic>
              </a:graphicData>
            </a:graphic>
          </wp:inline>
        </w:drawing>
      </w:r>
    </w:p>
    <w:p w14:paraId="16F0BB86" w14:textId="75BD9602" w:rsidR="0068478F" w:rsidRDefault="0068478F" w:rsidP="0068478F">
      <w:pPr>
        <w:ind w:firstLineChars="0" w:firstLine="0"/>
      </w:pPr>
      <w:r>
        <w:rPr>
          <w:rFonts w:hint="eastAsia"/>
        </w:rPr>
        <w:t>其中，</w:t>
      </w:r>
      <m:oMath>
        <m:r>
          <w:rPr>
            <w:rFonts w:ascii="Cambria Math" w:hAnsi="Cambria Math"/>
          </w:rPr>
          <m:t>λ</m:t>
        </m:r>
      </m:oMath>
      <w:r>
        <w:rPr>
          <w:rFonts w:hint="eastAsia"/>
        </w:rPr>
        <w:t xml:space="preserve"> </w:t>
      </w:r>
      <w:r>
        <w:rPr>
          <w:rFonts w:hint="eastAsia"/>
        </w:rPr>
        <w:t>各项为损失权重，</w:t>
      </w:r>
      <w:r w:rsidR="00CF719D">
        <w:rPr>
          <w:rFonts w:hint="eastAsia"/>
        </w:rPr>
        <w:t xml:space="preserve"> </w:t>
      </w:r>
      <w:proofErr w:type="spellStart"/>
      <w:r w:rsidRPr="002A13CD">
        <w:rPr>
          <w:rFonts w:hint="eastAsia"/>
          <w:i/>
          <w:iCs/>
        </w:rPr>
        <w:t>L</w:t>
      </w:r>
      <w:r w:rsidRPr="002A13CD">
        <w:rPr>
          <w:rFonts w:hint="eastAsia"/>
          <w:i/>
          <w:iCs/>
          <w:vertAlign w:val="subscript"/>
        </w:rPr>
        <w:t>res</w:t>
      </w:r>
      <w:proofErr w:type="spellEnd"/>
      <w:r w:rsidR="00CF719D">
        <w:rPr>
          <w:rFonts w:hint="eastAsia"/>
          <w:i/>
          <w:iCs/>
          <w:vertAlign w:val="subscript"/>
        </w:rPr>
        <w:t xml:space="preserve"> </w:t>
      </w:r>
      <w:r>
        <w:rPr>
          <w:rFonts w:hint="eastAsia"/>
        </w:rPr>
        <w:t>用于</w:t>
      </w:r>
      <w:r w:rsidRPr="0068478F">
        <w:t>常驻组分稳定定量</w:t>
      </w:r>
      <w:r>
        <w:rPr>
          <w:rFonts w:hint="eastAsia"/>
        </w:rPr>
        <w:t>，</w:t>
      </w:r>
      <w:r w:rsidR="00CF719D">
        <w:rPr>
          <w:rFonts w:hint="eastAsia"/>
        </w:rPr>
        <w:t xml:space="preserve"> </w:t>
      </w:r>
      <w:proofErr w:type="spellStart"/>
      <w:r w:rsidRPr="002A13CD">
        <w:rPr>
          <w:rFonts w:hint="eastAsia"/>
          <w:i/>
          <w:iCs/>
        </w:rPr>
        <w:t>L</w:t>
      </w:r>
      <w:r>
        <w:rPr>
          <w:rFonts w:hint="eastAsia"/>
          <w:i/>
          <w:iCs/>
          <w:vertAlign w:val="subscript"/>
        </w:rPr>
        <w:t>p</w:t>
      </w:r>
      <w:r w:rsidRPr="002A13CD">
        <w:rPr>
          <w:rFonts w:hint="eastAsia"/>
          <w:i/>
          <w:iCs/>
          <w:vertAlign w:val="subscript"/>
        </w:rPr>
        <w:t>res</w:t>
      </w:r>
      <w:proofErr w:type="spellEnd"/>
      <w:r w:rsidR="00CF719D">
        <w:rPr>
          <w:rFonts w:hint="eastAsia"/>
          <w:i/>
          <w:iCs/>
          <w:vertAlign w:val="subscript"/>
        </w:rPr>
        <w:t xml:space="preserve"> </w:t>
      </w:r>
      <w:r w:rsidRPr="002A13CD">
        <w:t>用于</w:t>
      </w:r>
      <w:r w:rsidRPr="0068478F">
        <w:t>变量组分存在性学习</w:t>
      </w:r>
      <w:r>
        <w:rPr>
          <w:rFonts w:hint="eastAsia"/>
        </w:rPr>
        <w:t>，</w:t>
      </w:r>
      <w:r w:rsidR="00CF719D">
        <w:rPr>
          <w:rFonts w:hint="eastAsia"/>
        </w:rPr>
        <w:t xml:space="preserve"> </w:t>
      </w:r>
      <w:proofErr w:type="spellStart"/>
      <w:r w:rsidRPr="002A13CD">
        <w:rPr>
          <w:rFonts w:hint="eastAsia"/>
          <w:i/>
          <w:iCs/>
        </w:rPr>
        <w:t>L</w:t>
      </w:r>
      <w:r w:rsidRPr="002A13CD">
        <w:rPr>
          <w:rFonts w:hint="eastAsia"/>
          <w:i/>
          <w:iCs/>
          <w:vertAlign w:val="subscript"/>
        </w:rPr>
        <w:t>var</w:t>
      </w:r>
      <w:proofErr w:type="spellEnd"/>
      <w:r w:rsidR="00CF719D">
        <w:rPr>
          <w:rFonts w:hint="eastAsia"/>
          <w:i/>
          <w:iCs/>
          <w:vertAlign w:val="subscript"/>
        </w:rPr>
        <w:t xml:space="preserve"> </w:t>
      </w:r>
      <w:r>
        <w:rPr>
          <w:rFonts w:hint="eastAsia"/>
        </w:rPr>
        <w:t>用于</w:t>
      </w:r>
      <w:r w:rsidRPr="002A13CD">
        <w:t>变量组分直接浓度回归</w:t>
      </w:r>
      <w:r>
        <w:rPr>
          <w:rFonts w:hint="eastAsia"/>
        </w:rPr>
        <w:t>，</w:t>
      </w:r>
      <w:r w:rsidR="00CF719D">
        <w:rPr>
          <w:rFonts w:hint="eastAsia"/>
        </w:rPr>
        <w:t xml:space="preserve"> </w:t>
      </w:r>
      <w:proofErr w:type="spellStart"/>
      <w:r w:rsidRPr="002A13CD">
        <w:rPr>
          <w:rFonts w:hint="eastAsia"/>
          <w:i/>
          <w:iCs/>
        </w:rPr>
        <w:t>L</w:t>
      </w:r>
      <w:r w:rsidRPr="002A13CD">
        <w:rPr>
          <w:rFonts w:hint="eastAsia"/>
          <w:i/>
          <w:iCs/>
          <w:vertAlign w:val="subscript"/>
        </w:rPr>
        <w:t>re</w:t>
      </w:r>
      <w:r>
        <w:rPr>
          <w:rFonts w:hint="eastAsia"/>
          <w:i/>
          <w:iCs/>
          <w:vertAlign w:val="subscript"/>
        </w:rPr>
        <w:t>c</w:t>
      </w:r>
      <w:proofErr w:type="spellEnd"/>
      <w:r w:rsidR="00CF719D">
        <w:rPr>
          <w:rFonts w:hint="eastAsia"/>
          <w:i/>
          <w:iCs/>
          <w:vertAlign w:val="subscript"/>
        </w:rPr>
        <w:t xml:space="preserve"> </w:t>
      </w:r>
      <w:r w:rsidRPr="002A13CD">
        <w:t>用于约束模型输出与在线物理重构结果之间的一致性</w:t>
      </w:r>
      <w:r>
        <w:rPr>
          <w:rFonts w:hint="eastAsia"/>
        </w:rPr>
        <w:t>。</w:t>
      </w:r>
      <w:r w:rsidRPr="002A13CD">
        <w:t>上述表达</w:t>
      </w:r>
      <w:r w:rsidR="00CF719D" w:rsidRPr="00CF719D">
        <w:t>主要用于方案阶段描述训练目标的总体构成</w:t>
      </w:r>
      <w:r w:rsidRPr="002A13CD">
        <w:t>，具体损失函数形式、加权系数调度方式和实现细节</w:t>
      </w:r>
      <w:r w:rsidR="00A2294E">
        <w:rPr>
          <w:rFonts w:hint="eastAsia"/>
        </w:rPr>
        <w:t>需</w:t>
      </w:r>
      <w:r>
        <w:rPr>
          <w:rFonts w:hint="eastAsia"/>
        </w:rPr>
        <w:t>在</w:t>
      </w:r>
      <w:r w:rsidRPr="002A13CD">
        <w:t>实验</w:t>
      </w:r>
      <w:r>
        <w:rPr>
          <w:rFonts w:hint="eastAsia"/>
        </w:rPr>
        <w:t>阶段</w:t>
      </w:r>
      <w:r w:rsidR="00CF719D" w:rsidRPr="00CF719D">
        <w:t>结合数据分布进一步确定</w:t>
      </w:r>
      <w:r w:rsidRPr="002A13CD">
        <w:t>。</w:t>
      </w:r>
    </w:p>
    <w:p w14:paraId="65B22372" w14:textId="77777777" w:rsidR="0068478F" w:rsidRPr="0068478F" w:rsidRDefault="0068478F" w:rsidP="0068478F">
      <w:pPr>
        <w:ind w:firstLineChars="0" w:firstLine="0"/>
        <w:rPr>
          <w:b/>
          <w:bCs/>
        </w:rPr>
      </w:pPr>
    </w:p>
    <w:p w14:paraId="51A9C178" w14:textId="2FA1B96F" w:rsidR="0068478F" w:rsidRPr="00AC0A74" w:rsidRDefault="00AC0A74" w:rsidP="00AC0A74">
      <w:pPr>
        <w:ind w:firstLineChars="0" w:firstLine="0"/>
        <w:rPr>
          <w:b/>
          <w:bCs/>
        </w:rPr>
      </w:pPr>
      <w:r>
        <w:rPr>
          <w:rFonts w:hint="eastAsia"/>
          <w:b/>
          <w:bCs/>
        </w:rPr>
        <w:t xml:space="preserve">1.5.2 </w:t>
      </w:r>
      <w:r w:rsidR="0068478F" w:rsidRPr="00AC0A74">
        <w:rPr>
          <w:rFonts w:hint="eastAsia"/>
          <w:b/>
          <w:bCs/>
        </w:rPr>
        <w:t>训练数据组织方式</w:t>
      </w:r>
    </w:p>
    <w:p w14:paraId="044D7DF3" w14:textId="7F6943E0" w:rsidR="008577F2" w:rsidRDefault="0068478F" w:rsidP="006B5CE9">
      <w:pPr>
        <w:ind w:firstLine="480"/>
      </w:pPr>
      <w:r w:rsidRPr="0068478F">
        <w:t>对联合训练而言，数据组织是损失能</w:t>
      </w:r>
      <w:r w:rsidR="006B5CE9">
        <w:rPr>
          <w:rFonts w:hint="eastAsia"/>
        </w:rPr>
        <w:t>够</w:t>
      </w:r>
      <w:r w:rsidRPr="0068478F">
        <w:t>成立的前提。</w:t>
      </w:r>
      <w:r w:rsidR="00CB0968" w:rsidRPr="00CB0968">
        <w:t>本项目</w:t>
      </w:r>
      <w:r w:rsidR="006B5CE9" w:rsidRPr="006B5CE9">
        <w:t>不直接将不同来源数据简单混合，而是按照数据来源及训练职责，将训练集划分为仿真谱、受控实验谱和真实背景困难谱三层</w:t>
      </w:r>
      <w:r w:rsidR="00CB0968">
        <w:rPr>
          <w:rFonts w:hint="eastAsia"/>
        </w:rPr>
        <w:t>。</w:t>
      </w:r>
      <w:r w:rsidR="00CB0968" w:rsidRPr="00CB0968">
        <w:t>不同层次数据对应不同训练任务：仿真</w:t>
      </w:r>
      <w:proofErr w:type="gramStart"/>
      <w:r w:rsidR="00CB0968" w:rsidRPr="00CB0968">
        <w:t>谱用于</w:t>
      </w:r>
      <w:proofErr w:type="gramEnd"/>
      <w:r w:rsidR="00CB0968" w:rsidRPr="00CB0968">
        <w:t>先</w:t>
      </w:r>
      <w:r w:rsidR="00CB0968" w:rsidRPr="00CB0968">
        <w:lastRenderedPageBreak/>
        <w:t>验学习，</w:t>
      </w:r>
      <w:r w:rsidR="0052349E">
        <w:rPr>
          <w:rFonts w:hint="eastAsia"/>
        </w:rPr>
        <w:t>受控</w:t>
      </w:r>
      <w:r w:rsidR="00CB0968">
        <w:rPr>
          <w:rFonts w:hint="eastAsia"/>
        </w:rPr>
        <w:t>实验</w:t>
      </w:r>
      <w:proofErr w:type="gramStart"/>
      <w:r w:rsidR="00CB0968" w:rsidRPr="00CB0968">
        <w:t>谱用于</w:t>
      </w:r>
      <w:proofErr w:type="gramEnd"/>
      <w:r w:rsidR="00CB0968" w:rsidRPr="00CB0968">
        <w:t>域适配，真实背景困难</w:t>
      </w:r>
      <w:proofErr w:type="gramStart"/>
      <w:r w:rsidR="00CB0968" w:rsidRPr="00CB0968">
        <w:t>谱用于</w:t>
      </w:r>
      <w:proofErr w:type="gramEnd"/>
      <w:r w:rsidR="006B5CE9" w:rsidRPr="006B5CE9">
        <w:t>补充</w:t>
      </w:r>
      <w:r w:rsidR="00CB0968" w:rsidRPr="00CB0968">
        <w:t>边界</w:t>
      </w:r>
      <w:r w:rsidR="000E021B">
        <w:rPr>
          <w:rFonts w:hint="eastAsia"/>
        </w:rPr>
        <w:t>样本</w:t>
      </w:r>
      <w:r w:rsidR="00CB0968" w:rsidRPr="00CB0968">
        <w:t>和异常场景。通过分层组织</w:t>
      </w:r>
      <w:r w:rsidR="006B5CE9">
        <w:rPr>
          <w:rFonts w:hint="eastAsia"/>
        </w:rPr>
        <w:t>方式</w:t>
      </w:r>
      <w:r w:rsidR="00CB0968" w:rsidRPr="00CB0968">
        <w:t>，</w:t>
      </w:r>
      <w:r w:rsidR="00CB0968">
        <w:rPr>
          <w:rFonts w:hint="eastAsia"/>
        </w:rPr>
        <w:t>使</w:t>
      </w:r>
      <w:r w:rsidR="00CB0968" w:rsidRPr="00CB0968">
        <w:t>模型在物理规律学习</w:t>
      </w:r>
      <w:r w:rsidR="00CB0968">
        <w:rPr>
          <w:rFonts w:hint="eastAsia"/>
        </w:rPr>
        <w:t>—</w:t>
      </w:r>
      <w:r w:rsidR="00CB0968" w:rsidRPr="00CB0968">
        <w:t>真实系统修正</w:t>
      </w:r>
      <w:proofErr w:type="gramStart"/>
      <w:r w:rsidR="00CB0968">
        <w:rPr>
          <w:rFonts w:hint="eastAsia"/>
        </w:rPr>
        <w:t>—</w:t>
      </w:r>
      <w:r w:rsidR="00CB0968" w:rsidRPr="00CB0968">
        <w:t>复杂</w:t>
      </w:r>
      <w:proofErr w:type="gramEnd"/>
      <w:r w:rsidR="00CB0968" w:rsidRPr="00CB0968">
        <w:t>场景</w:t>
      </w:r>
      <w:r w:rsidR="000E021B">
        <w:rPr>
          <w:rFonts w:hint="eastAsia"/>
        </w:rPr>
        <w:t>鲁棒性增强</w:t>
      </w:r>
      <w:r w:rsidR="00CB0968" w:rsidRPr="00CB0968">
        <w:t>的链条上逐步形成完整能力</w:t>
      </w:r>
      <w:r w:rsidR="00CB0968">
        <w:rPr>
          <w:rFonts w:hint="eastAsia"/>
        </w:rPr>
        <w:t>。</w:t>
      </w:r>
    </w:p>
    <w:p w14:paraId="31B82857" w14:textId="77777777" w:rsidR="00E1006E" w:rsidRDefault="00E1006E" w:rsidP="00E1006E">
      <w:pPr>
        <w:ind w:firstLineChars="0" w:firstLine="0"/>
        <w:jc w:val="center"/>
      </w:pPr>
      <w:r>
        <w:rPr>
          <w:noProof/>
        </w:rPr>
        <w:drawing>
          <wp:inline distT="0" distB="0" distL="0" distR="0" wp14:anchorId="21BB8D12" wp14:editId="331FBD4A">
            <wp:extent cx="2533015" cy="1652905"/>
            <wp:effectExtent l="0" t="0" r="635" b="4445"/>
            <wp:docPr id="48240881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33015" cy="1652905"/>
                    </a:xfrm>
                    <a:prstGeom prst="rect">
                      <a:avLst/>
                    </a:prstGeom>
                    <a:noFill/>
                    <a:ln>
                      <a:noFill/>
                    </a:ln>
                  </pic:spPr>
                </pic:pic>
              </a:graphicData>
            </a:graphic>
          </wp:inline>
        </w:drawing>
      </w:r>
    </w:p>
    <w:p w14:paraId="7E0F72E8" w14:textId="39015387" w:rsidR="00E1006E" w:rsidRPr="00E1006E" w:rsidRDefault="00E1006E" w:rsidP="00E1006E">
      <w:pPr>
        <w:ind w:firstLineChars="0" w:firstLine="0"/>
        <w:jc w:val="center"/>
        <w:rPr>
          <w:sz w:val="21"/>
          <w:szCs w:val="21"/>
        </w:rPr>
      </w:pPr>
      <w:bookmarkStart w:id="11" w:name="OLE_LINK11"/>
      <w:r w:rsidRPr="008051B3">
        <w:rPr>
          <w:rFonts w:hint="eastAsia"/>
          <w:sz w:val="21"/>
          <w:szCs w:val="21"/>
        </w:rPr>
        <w:t>图</w:t>
      </w:r>
      <w:r w:rsidR="000369F3">
        <w:rPr>
          <w:rFonts w:hint="eastAsia"/>
          <w:sz w:val="21"/>
          <w:szCs w:val="21"/>
        </w:rPr>
        <w:t>9</w:t>
      </w:r>
      <w:r>
        <w:rPr>
          <w:rFonts w:hint="eastAsia"/>
          <w:sz w:val="21"/>
          <w:szCs w:val="21"/>
        </w:rPr>
        <w:t xml:space="preserve"> </w:t>
      </w:r>
      <w:r w:rsidRPr="008051B3">
        <w:rPr>
          <w:rFonts w:hint="eastAsia"/>
          <w:sz w:val="21"/>
          <w:szCs w:val="21"/>
        </w:rPr>
        <w:t xml:space="preserve"> </w:t>
      </w:r>
      <w:r>
        <w:rPr>
          <w:rFonts w:hint="eastAsia"/>
          <w:sz w:val="21"/>
          <w:szCs w:val="21"/>
        </w:rPr>
        <w:t>数据组织方式</w:t>
      </w:r>
    </w:p>
    <w:bookmarkEnd w:id="11"/>
    <w:p w14:paraId="4B9F10AD" w14:textId="04EE0BA8" w:rsidR="0068478F" w:rsidRPr="00EB530F" w:rsidRDefault="00CB0968" w:rsidP="00EB530F">
      <w:pPr>
        <w:ind w:firstLine="480"/>
      </w:pPr>
      <w:r w:rsidRPr="00CB0968">
        <w:t>仿真谱</w:t>
      </w:r>
      <w:r w:rsidR="0052349E">
        <w:rPr>
          <w:rFonts w:hint="eastAsia"/>
        </w:rPr>
        <w:t>的</w:t>
      </w:r>
      <w:r w:rsidRPr="00CB0968">
        <w:t>数据主要基于</w:t>
      </w:r>
      <w:r w:rsidRPr="00CB0968">
        <w:t>HITRAN</w:t>
      </w:r>
      <w:r>
        <w:rPr>
          <w:rFonts w:hint="eastAsia"/>
        </w:rPr>
        <w:t>光</w:t>
      </w:r>
      <w:r w:rsidRPr="00CB0968">
        <w:t>谱数据库生成，用于覆盖环境条件变化、组分组合变化、浓度范围变化和背景扰动的</w:t>
      </w:r>
      <w:r>
        <w:rPr>
          <w:rFonts w:hint="eastAsia"/>
        </w:rPr>
        <w:t>状况</w:t>
      </w:r>
      <w:r w:rsidRPr="00CB0968">
        <w:t>。</w:t>
      </w:r>
      <w:r w:rsidR="006B5CE9">
        <w:rPr>
          <w:rFonts w:hint="eastAsia"/>
        </w:rPr>
        <w:t>其</w:t>
      </w:r>
      <w:r w:rsidRPr="00CB0968">
        <w:t>优势在于标签完整、条件可控、覆盖度高，可为</w:t>
      </w:r>
      <w:r w:rsidRPr="00CB0968">
        <w:t>resident</w:t>
      </w:r>
      <w:r w:rsidRPr="00CB0968">
        <w:t>项和</w:t>
      </w:r>
      <w:r w:rsidRPr="00CB0968">
        <w:t>variable</w:t>
      </w:r>
      <w:r w:rsidRPr="00CB0968">
        <w:t>项提供系统化先验学习基础。受控实测谱</w:t>
      </w:r>
      <w:r w:rsidR="0052349E">
        <w:rPr>
          <w:rFonts w:hint="eastAsia"/>
        </w:rPr>
        <w:t>的</w:t>
      </w:r>
      <w:r w:rsidRPr="00CB0968">
        <w:t>数据</w:t>
      </w:r>
      <w:r w:rsidR="0052349E" w:rsidRPr="0052349E">
        <w:rPr>
          <w:rFonts w:hint="eastAsia"/>
        </w:rPr>
        <w:t>来自</w:t>
      </w:r>
      <w:r w:rsidR="0052349E">
        <w:rPr>
          <w:rFonts w:hint="eastAsia"/>
        </w:rPr>
        <w:t>实验室环境中目标组分的条件性</w:t>
      </w:r>
      <w:r w:rsidR="0052349E" w:rsidRPr="0052349E">
        <w:rPr>
          <w:rFonts w:hint="eastAsia"/>
        </w:rPr>
        <w:t>释放、受控混合的实测</w:t>
      </w:r>
      <w:r w:rsidR="0052349E">
        <w:rPr>
          <w:rFonts w:hint="eastAsia"/>
        </w:rPr>
        <w:t>光</w:t>
      </w:r>
      <w:r w:rsidR="0052349E" w:rsidRPr="0052349E">
        <w:rPr>
          <w:rFonts w:hint="eastAsia"/>
        </w:rPr>
        <w:t>谱，用于弥</w:t>
      </w:r>
      <w:r w:rsidR="0052349E">
        <w:rPr>
          <w:rFonts w:hint="eastAsia"/>
        </w:rPr>
        <w:t>补</w:t>
      </w:r>
      <w:r w:rsidR="0052349E" w:rsidRPr="0052349E">
        <w:rPr>
          <w:rFonts w:hint="eastAsia"/>
        </w:rPr>
        <w:t>仿真</w:t>
      </w:r>
      <w:r w:rsidR="0052349E">
        <w:rPr>
          <w:rFonts w:hint="eastAsia"/>
        </w:rPr>
        <w:t>数据</w:t>
      </w:r>
      <w:r w:rsidR="0052349E" w:rsidRPr="0052349E">
        <w:rPr>
          <w:rFonts w:hint="eastAsia"/>
        </w:rPr>
        <w:t>与真实</w:t>
      </w:r>
      <w:r w:rsidR="0052349E">
        <w:rPr>
          <w:rFonts w:hint="eastAsia"/>
        </w:rPr>
        <w:t>数据训练效果</w:t>
      </w:r>
      <w:r w:rsidR="0052349E" w:rsidRPr="0052349E">
        <w:rPr>
          <w:rFonts w:hint="eastAsia"/>
        </w:rPr>
        <w:t>之间的差距</w:t>
      </w:r>
      <w:r w:rsidR="0052349E">
        <w:rPr>
          <w:rFonts w:hint="eastAsia"/>
        </w:rPr>
        <w:t>，</w:t>
      </w:r>
      <w:r w:rsidR="0052349E" w:rsidRPr="0052349E">
        <w:rPr>
          <w:rFonts w:hint="eastAsia"/>
        </w:rPr>
        <w:t>修正仪器噪声和环境扰动</w:t>
      </w:r>
      <w:proofErr w:type="gramStart"/>
      <w:r w:rsidR="0052349E" w:rsidRPr="0052349E">
        <w:rPr>
          <w:rFonts w:hint="eastAsia"/>
        </w:rPr>
        <w:t>对谱形</w:t>
      </w:r>
      <w:proofErr w:type="gramEnd"/>
      <w:r w:rsidR="0052349E" w:rsidRPr="0052349E">
        <w:rPr>
          <w:rFonts w:hint="eastAsia"/>
        </w:rPr>
        <w:t>的影响</w:t>
      </w:r>
      <w:r w:rsidR="0052349E">
        <w:rPr>
          <w:rFonts w:hint="eastAsia"/>
        </w:rPr>
        <w:t>。</w:t>
      </w:r>
      <w:r w:rsidR="0052349E" w:rsidRPr="00CB0968">
        <w:t>真实背景困难谱</w:t>
      </w:r>
      <w:r w:rsidR="0052349E">
        <w:rPr>
          <w:rFonts w:hint="eastAsia"/>
        </w:rPr>
        <w:t>的</w:t>
      </w:r>
      <w:r w:rsidR="0052349E" w:rsidRPr="0052349E">
        <w:t>数据主要包括复杂背景谱、边界样本、异常样本和在强</w:t>
      </w:r>
      <w:r w:rsidR="0052349E">
        <w:rPr>
          <w:rFonts w:hint="eastAsia"/>
        </w:rPr>
        <w:t>H</w:t>
      </w:r>
      <w:r w:rsidR="0052349E" w:rsidRPr="0052349E">
        <w:rPr>
          <w:rFonts w:hint="eastAsia"/>
          <w:vertAlign w:val="subscript"/>
        </w:rPr>
        <w:t>2</w:t>
      </w:r>
      <w:r w:rsidR="0052349E">
        <w:rPr>
          <w:rFonts w:hint="eastAsia"/>
        </w:rPr>
        <w:t>O/CO</w:t>
      </w:r>
      <w:r w:rsidR="0052349E" w:rsidRPr="0052349E">
        <w:rPr>
          <w:rFonts w:hint="eastAsia"/>
          <w:vertAlign w:val="subscript"/>
        </w:rPr>
        <w:t>2</w:t>
      </w:r>
      <w:r w:rsidR="0052349E" w:rsidRPr="0052349E">
        <w:t>背景压制下变量组分难以辨识的困难样本</w:t>
      </w:r>
      <w:r w:rsidR="0052349E">
        <w:rPr>
          <w:rFonts w:hint="eastAsia"/>
        </w:rPr>
        <w:t>，主要</w:t>
      </w:r>
      <w:r w:rsidR="00F6700E">
        <w:rPr>
          <w:rFonts w:hint="eastAsia"/>
        </w:rPr>
        <w:t>用</w:t>
      </w:r>
      <w:r w:rsidR="0052349E" w:rsidRPr="0052349E">
        <w:t>于</w:t>
      </w:r>
      <w:r w:rsidR="006B5CE9" w:rsidRPr="006B5CE9">
        <w:t>提升模型对困难情况的识别能力</w:t>
      </w:r>
      <w:r w:rsidR="0052349E" w:rsidRPr="0052349E">
        <w:t>。</w:t>
      </w:r>
    </w:p>
    <w:p w14:paraId="775A9ADC" w14:textId="77777777" w:rsidR="0068478F" w:rsidRDefault="0068478F" w:rsidP="0068478F">
      <w:pPr>
        <w:ind w:firstLineChars="0" w:firstLine="0"/>
        <w:rPr>
          <w:b/>
          <w:bCs/>
        </w:rPr>
      </w:pPr>
    </w:p>
    <w:p w14:paraId="46D976D2" w14:textId="44D4C228" w:rsidR="0068478F" w:rsidRPr="0068478F" w:rsidRDefault="00AC0A74" w:rsidP="0068478F">
      <w:pPr>
        <w:ind w:firstLineChars="0" w:firstLine="0"/>
        <w:rPr>
          <w:b/>
          <w:bCs/>
        </w:rPr>
      </w:pPr>
      <w:r>
        <w:rPr>
          <w:rFonts w:hint="eastAsia"/>
          <w:b/>
          <w:bCs/>
        </w:rPr>
        <w:t>1.</w:t>
      </w:r>
      <w:r w:rsidR="0068478F">
        <w:rPr>
          <w:rFonts w:hint="eastAsia"/>
          <w:b/>
          <w:bCs/>
        </w:rPr>
        <w:t>5.3</w:t>
      </w:r>
      <w:r>
        <w:rPr>
          <w:rFonts w:hint="eastAsia"/>
          <w:b/>
          <w:bCs/>
        </w:rPr>
        <w:t xml:space="preserve"> </w:t>
      </w:r>
      <w:r w:rsidR="005637DB">
        <w:rPr>
          <w:rFonts w:hint="eastAsia"/>
          <w:b/>
          <w:bCs/>
        </w:rPr>
        <w:t>三阶段</w:t>
      </w:r>
      <w:r w:rsidR="0068478F">
        <w:rPr>
          <w:rFonts w:hint="eastAsia"/>
          <w:b/>
          <w:bCs/>
        </w:rPr>
        <w:t>训练及优化路线</w:t>
      </w:r>
    </w:p>
    <w:p w14:paraId="7F3C3186" w14:textId="6D7F1979" w:rsidR="00A038E9" w:rsidRDefault="00F87314" w:rsidP="00A038E9">
      <w:pPr>
        <w:ind w:firstLine="480"/>
      </w:pPr>
      <w:r w:rsidRPr="00F87314">
        <w:t>为提高训练收敛的稳定性</w:t>
      </w:r>
      <w:r w:rsidR="00E35919" w:rsidRPr="00E35919">
        <w:rPr>
          <w:rFonts w:hint="eastAsia"/>
        </w:rPr>
        <w:t>，本项目采用分阶段训练策略，不在训练初期对</w:t>
      </w:r>
      <w:r>
        <w:rPr>
          <w:rFonts w:hint="eastAsia"/>
        </w:rPr>
        <w:t>所有</w:t>
      </w:r>
      <w:r w:rsidR="00E35919" w:rsidRPr="00E35919">
        <w:rPr>
          <w:rFonts w:hint="eastAsia"/>
        </w:rPr>
        <w:t>任务施加</w:t>
      </w:r>
      <w:r w:rsidR="000369F3">
        <w:rPr>
          <w:rFonts w:hint="eastAsia"/>
        </w:rPr>
        <w:t>同等</w:t>
      </w:r>
      <w:r w:rsidR="00E35919" w:rsidRPr="00E35919">
        <w:rPr>
          <w:rFonts w:hint="eastAsia"/>
        </w:rPr>
        <w:t>约束。第一阶段开展共享表征与</w:t>
      </w:r>
      <w:r w:rsidR="00E35919" w:rsidRPr="00E35919">
        <w:rPr>
          <w:rFonts w:hint="eastAsia"/>
        </w:rPr>
        <w:t>resident</w:t>
      </w:r>
      <w:r w:rsidR="00E35919" w:rsidRPr="00E35919">
        <w:rPr>
          <w:rFonts w:hint="eastAsia"/>
        </w:rPr>
        <w:t>基底预训练，以仿真谱和受控实测谱为主，优先建立双通道输入光谱的基础谱学表征能力，使</w:t>
      </w:r>
      <w:r w:rsidR="00E35919" w:rsidRPr="00E35919">
        <w:rPr>
          <w:rFonts w:hint="eastAsia"/>
        </w:rPr>
        <w:t>resident</w:t>
      </w:r>
      <w:r w:rsidR="00E35919" w:rsidRPr="00E35919">
        <w:rPr>
          <w:rFonts w:hint="eastAsia"/>
        </w:rPr>
        <w:t>分支形成对常驻背景和主吸收轮廓的稳定解释，为后续变量组分学习提供背景基准。第二阶段开展变量组分</w:t>
      </w:r>
      <w:r w:rsidR="00E35919">
        <w:rPr>
          <w:rFonts w:hint="eastAsia"/>
        </w:rPr>
        <w:t>的</w:t>
      </w:r>
      <w:r w:rsidR="00E35919" w:rsidRPr="00E35919">
        <w:rPr>
          <w:rFonts w:hint="eastAsia"/>
        </w:rPr>
        <w:t>存在性</w:t>
      </w:r>
      <w:r w:rsidR="00E35919">
        <w:rPr>
          <w:rFonts w:hint="eastAsia"/>
        </w:rPr>
        <w:t>—</w:t>
      </w:r>
      <w:r w:rsidR="00E35919" w:rsidRPr="00E35919">
        <w:rPr>
          <w:rFonts w:hint="eastAsia"/>
        </w:rPr>
        <w:t>浓度联合训练，在</w:t>
      </w:r>
      <w:r w:rsidR="00E35919" w:rsidRPr="00E35919">
        <w:rPr>
          <w:rFonts w:hint="eastAsia"/>
        </w:rPr>
        <w:t>resident</w:t>
      </w:r>
      <w:r w:rsidR="00E35919" w:rsidRPr="00E35919">
        <w:rPr>
          <w:rFonts w:hint="eastAsia"/>
        </w:rPr>
        <w:t>基底</w:t>
      </w:r>
      <w:r>
        <w:rPr>
          <w:rFonts w:hint="eastAsia"/>
        </w:rPr>
        <w:t>相对</w:t>
      </w:r>
      <w:r w:rsidR="00E35919" w:rsidRPr="00E35919">
        <w:rPr>
          <w:rFonts w:hint="eastAsia"/>
        </w:rPr>
        <w:t>稳定的</w:t>
      </w:r>
      <w:r>
        <w:rPr>
          <w:rFonts w:hint="eastAsia"/>
        </w:rPr>
        <w:t>基础上</w:t>
      </w:r>
      <w:r w:rsidR="00E35919" w:rsidRPr="00E35919">
        <w:rPr>
          <w:rFonts w:hint="eastAsia"/>
        </w:rPr>
        <w:t>，引入变量组分存在性判别与浓度回归任务，使模型能够在复杂背景下同时完成变量组分检出与</w:t>
      </w:r>
      <w:r w:rsidR="00197D22">
        <w:rPr>
          <w:rFonts w:hint="eastAsia"/>
        </w:rPr>
        <w:t>浓度</w:t>
      </w:r>
      <w:r w:rsidR="00E35919" w:rsidRPr="00E35919">
        <w:rPr>
          <w:rFonts w:hint="eastAsia"/>
        </w:rPr>
        <w:t>值估计。第三阶段开展在线重构</w:t>
      </w:r>
      <w:r w:rsidR="00991C3E">
        <w:rPr>
          <w:rFonts w:hint="eastAsia"/>
        </w:rPr>
        <w:t>谱</w:t>
      </w:r>
      <w:r w:rsidR="00E35919" w:rsidRPr="00E35919">
        <w:rPr>
          <w:rFonts w:hint="eastAsia"/>
        </w:rPr>
        <w:t>一致性</w:t>
      </w:r>
      <w:r w:rsidR="00991C3E">
        <w:rPr>
          <w:rFonts w:hint="eastAsia"/>
        </w:rPr>
        <w:t>训练和可信度校准</w:t>
      </w:r>
      <w:r w:rsidR="00E35919" w:rsidRPr="00E35919">
        <w:rPr>
          <w:rFonts w:hint="eastAsia"/>
        </w:rPr>
        <w:t>，将</w:t>
      </w:r>
      <w:r w:rsidR="00E35919" w:rsidRPr="00E35919">
        <w:rPr>
          <w:rFonts w:hint="eastAsia"/>
        </w:rPr>
        <w:t>resident</w:t>
      </w:r>
      <w:r w:rsidR="00E35919" w:rsidRPr="00E35919">
        <w:rPr>
          <w:rFonts w:hint="eastAsia"/>
        </w:rPr>
        <w:t>输出、变量存在结论和变量浓度输出统一送入在线物理重构</w:t>
      </w:r>
      <w:r>
        <w:rPr>
          <w:rFonts w:hint="eastAsia"/>
        </w:rPr>
        <w:t>路径</w:t>
      </w:r>
      <w:r w:rsidR="00E35919" w:rsidRPr="00E35919">
        <w:rPr>
          <w:rFonts w:hint="eastAsia"/>
        </w:rPr>
        <w:t>，</w:t>
      </w:r>
      <w:bookmarkStart w:id="12" w:name="OLE_LINK8"/>
      <w:r w:rsidR="00E35919" w:rsidRPr="00E35919">
        <w:rPr>
          <w:rFonts w:hint="eastAsia"/>
        </w:rPr>
        <w:t>强化输出结果的物理自洽性</w:t>
      </w:r>
      <w:bookmarkEnd w:id="12"/>
      <w:r w:rsidR="00E35919" w:rsidRPr="00E35919">
        <w:rPr>
          <w:rFonts w:hint="eastAsia"/>
        </w:rPr>
        <w:t>。</w:t>
      </w:r>
    </w:p>
    <w:p w14:paraId="69F82677" w14:textId="04D6ADC8" w:rsidR="00E1006E" w:rsidRDefault="00E1006E" w:rsidP="00E1006E">
      <w:pPr>
        <w:ind w:firstLineChars="0" w:firstLine="0"/>
        <w:jc w:val="center"/>
      </w:pPr>
      <w:r>
        <w:rPr>
          <w:noProof/>
        </w:rPr>
        <w:lastRenderedPageBreak/>
        <w:drawing>
          <wp:inline distT="0" distB="0" distL="0" distR="0" wp14:anchorId="3AD57CAA" wp14:editId="2B1C69A4">
            <wp:extent cx="2865755" cy="1628140"/>
            <wp:effectExtent l="0" t="0" r="0" b="0"/>
            <wp:docPr id="195212280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865755" cy="1628140"/>
                    </a:xfrm>
                    <a:prstGeom prst="rect">
                      <a:avLst/>
                    </a:prstGeom>
                    <a:noFill/>
                    <a:ln>
                      <a:noFill/>
                    </a:ln>
                  </pic:spPr>
                </pic:pic>
              </a:graphicData>
            </a:graphic>
          </wp:inline>
        </w:drawing>
      </w:r>
    </w:p>
    <w:p w14:paraId="0D1171FD" w14:textId="06851569" w:rsidR="00E1006E" w:rsidRPr="00E1006E" w:rsidRDefault="00E1006E" w:rsidP="00E1006E">
      <w:pPr>
        <w:ind w:firstLineChars="0" w:firstLine="0"/>
        <w:jc w:val="center"/>
        <w:rPr>
          <w:sz w:val="21"/>
          <w:szCs w:val="21"/>
        </w:rPr>
      </w:pPr>
      <w:r w:rsidRPr="008051B3">
        <w:rPr>
          <w:rFonts w:hint="eastAsia"/>
          <w:sz w:val="21"/>
          <w:szCs w:val="21"/>
        </w:rPr>
        <w:t>图</w:t>
      </w:r>
      <w:r>
        <w:rPr>
          <w:rFonts w:hint="eastAsia"/>
          <w:sz w:val="21"/>
          <w:szCs w:val="21"/>
        </w:rPr>
        <w:t>1</w:t>
      </w:r>
      <w:r w:rsidR="000369F3">
        <w:rPr>
          <w:rFonts w:hint="eastAsia"/>
          <w:sz w:val="21"/>
          <w:szCs w:val="21"/>
        </w:rPr>
        <w:t>0</w:t>
      </w:r>
      <w:r>
        <w:rPr>
          <w:rFonts w:hint="eastAsia"/>
          <w:sz w:val="21"/>
          <w:szCs w:val="21"/>
        </w:rPr>
        <w:t xml:space="preserve"> </w:t>
      </w:r>
      <w:r w:rsidRPr="008051B3">
        <w:rPr>
          <w:rFonts w:hint="eastAsia"/>
          <w:sz w:val="21"/>
          <w:szCs w:val="21"/>
        </w:rPr>
        <w:t xml:space="preserve"> </w:t>
      </w:r>
      <w:r>
        <w:rPr>
          <w:rFonts w:hint="eastAsia"/>
          <w:sz w:val="21"/>
          <w:szCs w:val="21"/>
        </w:rPr>
        <w:t>训练与优化策略</w:t>
      </w:r>
    </w:p>
    <w:p w14:paraId="6C4E49B3" w14:textId="2D65CE31" w:rsidR="00E1006E" w:rsidRDefault="00E35919" w:rsidP="00723AF2">
      <w:pPr>
        <w:ind w:firstLine="480"/>
      </w:pPr>
      <w:r w:rsidRPr="00E35919">
        <w:t>该训练路线的</w:t>
      </w:r>
      <w:r w:rsidR="00F87314">
        <w:rPr>
          <w:rFonts w:hint="eastAsia"/>
        </w:rPr>
        <w:t>核心思路</w:t>
      </w:r>
      <w:r w:rsidRPr="00E35919">
        <w:t>是先建立稳定的背景解释能力，</w:t>
      </w:r>
      <w:r w:rsidR="00F87314" w:rsidRPr="00F87314">
        <w:t>再学习弱变量组分的识别与定量，最后用物理重构和校准机制收束整个模型</w:t>
      </w:r>
      <w:r w:rsidRPr="00E35919">
        <w:t>。对本项目而言，</w:t>
      </w:r>
      <w:r>
        <w:rPr>
          <w:rFonts w:hint="eastAsia"/>
        </w:rPr>
        <w:t>该方案</w:t>
      </w:r>
      <w:r w:rsidRPr="00E35919">
        <w:t>比</w:t>
      </w:r>
      <w:proofErr w:type="gramStart"/>
      <w:r w:rsidRPr="00E35919">
        <w:t>单阶段</w:t>
      </w:r>
      <w:proofErr w:type="gramEnd"/>
      <w:r w:rsidRPr="00E35919">
        <w:t>混合训练更符合复杂</w:t>
      </w:r>
      <w:r>
        <w:rPr>
          <w:rFonts w:hint="eastAsia"/>
        </w:rPr>
        <w:t>、</w:t>
      </w:r>
      <w:r w:rsidRPr="00E35919">
        <w:t>多任务网络的优化规律</w:t>
      </w:r>
      <w:r w:rsidR="00F87314">
        <w:rPr>
          <w:rFonts w:hint="eastAsia"/>
        </w:rPr>
        <w:t>，</w:t>
      </w:r>
      <w:r w:rsidR="00F87314" w:rsidRPr="00F87314">
        <w:t>也更便于排查不同阶段的误差来源</w:t>
      </w:r>
      <w:r w:rsidRPr="00E35919">
        <w:t>。</w:t>
      </w:r>
    </w:p>
    <w:p w14:paraId="55F8894A" w14:textId="77777777" w:rsidR="00D93249" w:rsidRDefault="00D93249" w:rsidP="00FE6253">
      <w:pPr>
        <w:ind w:firstLineChars="0" w:firstLine="0"/>
      </w:pPr>
    </w:p>
    <w:p w14:paraId="3CDDD0FF" w14:textId="714CEDE6" w:rsidR="0019169B" w:rsidRDefault="00FE6253" w:rsidP="0022352C">
      <w:pPr>
        <w:pStyle w:val="2"/>
        <w:numPr>
          <w:ilvl w:val="0"/>
          <w:numId w:val="1"/>
        </w:numPr>
        <w:spacing w:beforeLines="0"/>
      </w:pPr>
      <w:r>
        <w:rPr>
          <w:rFonts w:hint="eastAsia"/>
        </w:rPr>
        <w:t>关键技术难点与解决途径</w:t>
      </w:r>
      <w:r w:rsidR="00B67927">
        <w:rPr>
          <w:rFonts w:hint="eastAsia"/>
        </w:rPr>
        <w:t>（</w:t>
      </w:r>
      <w:r w:rsidR="0022352C">
        <w:rPr>
          <w:rFonts w:hint="eastAsia"/>
        </w:rPr>
        <w:t>如何确保模型在</w:t>
      </w:r>
      <w:r w:rsidR="0022352C">
        <w:rPr>
          <w:rFonts w:hint="eastAsia"/>
        </w:rPr>
        <w:t>50</w:t>
      </w:r>
      <w:r w:rsidR="00621E9C">
        <w:rPr>
          <w:rFonts w:hint="eastAsia"/>
        </w:rPr>
        <w:t xml:space="preserve"> </w:t>
      </w:r>
      <w:proofErr w:type="spellStart"/>
      <w:r w:rsidR="0022352C">
        <w:rPr>
          <w:rFonts w:hint="eastAsia"/>
        </w:rPr>
        <w:t>ms</w:t>
      </w:r>
      <w:proofErr w:type="spellEnd"/>
      <w:r w:rsidR="0022352C">
        <w:rPr>
          <w:rFonts w:hint="eastAsia"/>
        </w:rPr>
        <w:t>时延</w:t>
      </w:r>
      <w:r w:rsidR="00621E9C">
        <w:rPr>
          <w:rFonts w:hint="eastAsia"/>
        </w:rPr>
        <w:t>约束</w:t>
      </w:r>
      <w:r w:rsidR="0022352C">
        <w:rPr>
          <w:rFonts w:hint="eastAsia"/>
        </w:rPr>
        <w:t>下实现</w:t>
      </w:r>
      <w:r w:rsidR="00D40029">
        <w:rPr>
          <w:rFonts w:hint="eastAsia"/>
        </w:rPr>
        <w:t>稳定</w:t>
      </w:r>
      <w:r w:rsidR="00621E9C">
        <w:rPr>
          <w:rFonts w:hint="eastAsia"/>
        </w:rPr>
        <w:t>推理</w:t>
      </w:r>
      <w:r w:rsidR="00B67927">
        <w:rPr>
          <w:rFonts w:hint="eastAsia"/>
        </w:rPr>
        <w:t>）</w:t>
      </w:r>
    </w:p>
    <w:p w14:paraId="608E38FA" w14:textId="7B3DE02D" w:rsidR="00B25862" w:rsidRDefault="0022352C" w:rsidP="009C6DD9">
      <w:pPr>
        <w:ind w:firstLine="480"/>
      </w:pPr>
      <w:r>
        <w:rPr>
          <w:rFonts w:hint="eastAsia"/>
        </w:rPr>
        <w:t>本项目对智能识别算法</w:t>
      </w:r>
      <w:r w:rsidRPr="0022352C">
        <w:t>的</w:t>
      </w:r>
      <w:r>
        <w:rPr>
          <w:rFonts w:hint="eastAsia"/>
        </w:rPr>
        <w:t>推理时延</w:t>
      </w:r>
      <w:r w:rsidR="00977386" w:rsidRPr="00977386">
        <w:t>提出了明确约束</w:t>
      </w:r>
      <w:r w:rsidR="009C6DD9">
        <w:rPr>
          <w:rFonts w:hint="eastAsia"/>
        </w:rPr>
        <w:t>：</w:t>
      </w:r>
      <w:r w:rsidR="009C6DD9" w:rsidRPr="00AF2AEC">
        <w:t>连续测量状态下的端到端推理链路时延预算</w:t>
      </w:r>
      <w:r w:rsidR="009C6DD9">
        <w:rPr>
          <w:rFonts w:hint="eastAsia"/>
        </w:rPr>
        <w:t>被严格</w:t>
      </w:r>
      <w:r w:rsidR="009C6DD9" w:rsidRPr="00AF2AEC">
        <w:t>控制在</w:t>
      </w:r>
      <w:r w:rsidR="009C6DD9" w:rsidRPr="00AF2AEC">
        <w:t xml:space="preserve">50 </w:t>
      </w:r>
      <w:proofErr w:type="spellStart"/>
      <w:r w:rsidR="009C6DD9" w:rsidRPr="00AF2AEC">
        <w:t>ms</w:t>
      </w:r>
      <w:proofErr w:type="spellEnd"/>
      <w:r w:rsidR="009C6DD9" w:rsidRPr="00AF2AEC">
        <w:t>以内。</w:t>
      </w:r>
      <w:r w:rsidR="009C6DD9">
        <w:rPr>
          <w:rFonts w:hint="eastAsia"/>
        </w:rPr>
        <w:t>即</w:t>
      </w:r>
      <w:r w:rsidR="009C6DD9" w:rsidRPr="00AF2AEC">
        <w:t>在预处理结果已经形成标准化输入张量之后，模型从接收单张光谱输入张量到输出组分识别结果、浓度估计结果所需的时间。该时延限制主要考察神经网络主干、多任务输出头、门控判定的同步执行开销。</w:t>
      </w:r>
    </w:p>
    <w:p w14:paraId="3CBB3970" w14:textId="77777777" w:rsidR="0019169B" w:rsidRPr="0019169B" w:rsidRDefault="0019169B" w:rsidP="0019169B">
      <w:pPr>
        <w:ind w:firstLineChars="0" w:firstLine="0"/>
      </w:pPr>
    </w:p>
    <w:p w14:paraId="7E414111" w14:textId="471523D9" w:rsidR="0019169B" w:rsidRDefault="0019169B" w:rsidP="0019169B">
      <w:pPr>
        <w:pStyle w:val="2"/>
        <w:spacing w:beforeLines="0"/>
      </w:pPr>
      <w:r>
        <w:rPr>
          <w:rFonts w:hint="eastAsia"/>
        </w:rPr>
        <w:t>2.1</w:t>
      </w:r>
      <w:r w:rsidR="008833F6">
        <w:rPr>
          <w:rFonts w:hint="eastAsia"/>
        </w:rPr>
        <w:t>时延控制目标与难点</w:t>
      </w:r>
      <w:r w:rsidR="00EA408D">
        <w:rPr>
          <w:rFonts w:hint="eastAsia"/>
        </w:rPr>
        <w:t>分析</w:t>
      </w:r>
    </w:p>
    <w:p w14:paraId="51C05769" w14:textId="5F64196C" w:rsidR="009C6DD9" w:rsidRDefault="009C6DD9" w:rsidP="009C6DD9">
      <w:pPr>
        <w:ind w:firstLine="480"/>
      </w:pPr>
      <w:r w:rsidRPr="00F12D0F">
        <w:t>本项目将快速推理时延定义为标准化双通道光谱输入张量进入</w:t>
      </w:r>
      <w:r>
        <w:rPr>
          <w:rFonts w:hint="eastAsia"/>
        </w:rPr>
        <w:t>MCLA-</w:t>
      </w:r>
      <w:proofErr w:type="spellStart"/>
      <w:r w:rsidRPr="00F12D0F">
        <w:t>PRNet</w:t>
      </w:r>
      <w:proofErr w:type="spellEnd"/>
      <w:r w:rsidRPr="00F12D0F">
        <w:t>网络后，到</w:t>
      </w:r>
      <w:r>
        <w:rPr>
          <w:rFonts w:hint="eastAsia"/>
        </w:rPr>
        <w:t>网络</w:t>
      </w:r>
      <w:r w:rsidRPr="00F12D0F">
        <w:t>完成五组分识别、浓度估计、变量组分门</w:t>
      </w:r>
      <w:proofErr w:type="gramStart"/>
      <w:r w:rsidRPr="00F12D0F">
        <w:t>控之间</w:t>
      </w:r>
      <w:proofErr w:type="gramEnd"/>
      <w:r w:rsidRPr="00F12D0F">
        <w:t>的同步计算时间</w:t>
      </w:r>
      <w:r>
        <w:rPr>
          <w:rFonts w:hint="eastAsia"/>
        </w:rPr>
        <w:t>，</w:t>
      </w:r>
      <w:r w:rsidRPr="00F12D0F">
        <w:t>其约束重点在于确保</w:t>
      </w:r>
      <w:r>
        <w:rPr>
          <w:rFonts w:hint="eastAsia"/>
        </w:rPr>
        <w:t>网络</w:t>
      </w:r>
      <w:r w:rsidRPr="00F12D0F">
        <w:t>本体和判定逻辑能够稳定满足在线监测对响应速度的要求。</w:t>
      </w:r>
    </w:p>
    <w:p w14:paraId="1DB4DA77" w14:textId="2A82AE82" w:rsidR="00355F69" w:rsidRPr="00355F69" w:rsidRDefault="009C6DD9" w:rsidP="009C6DD9">
      <w:pPr>
        <w:ind w:firstLine="480"/>
      </w:pPr>
      <w:r>
        <w:rPr>
          <w:rFonts w:hint="eastAsia"/>
        </w:rPr>
        <w:t>推理链路的时延可表示为：</w:t>
      </w:r>
    </w:p>
    <w:p w14:paraId="764E0ABD" w14:textId="726D7ABA" w:rsidR="00FE6253" w:rsidRDefault="009C6DD9" w:rsidP="005542E1">
      <w:pPr>
        <w:ind w:firstLineChars="0" w:firstLine="0"/>
        <w:jc w:val="center"/>
      </w:pPr>
      <w:r w:rsidRPr="00F12D0F">
        <w:rPr>
          <w:noProof/>
        </w:rPr>
        <w:drawing>
          <wp:inline distT="0" distB="0" distL="0" distR="0" wp14:anchorId="295BDBFF" wp14:editId="44139C8E">
            <wp:extent cx="1964055" cy="270510"/>
            <wp:effectExtent l="0" t="0" r="0" b="0"/>
            <wp:docPr id="19292893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964055" cy="270510"/>
                    </a:xfrm>
                    <a:prstGeom prst="rect">
                      <a:avLst/>
                    </a:prstGeom>
                    <a:noFill/>
                    <a:ln>
                      <a:noFill/>
                    </a:ln>
                  </pic:spPr>
                </pic:pic>
              </a:graphicData>
            </a:graphic>
          </wp:inline>
        </w:drawing>
      </w:r>
    </w:p>
    <w:p w14:paraId="70839ECC" w14:textId="70A5FFBF" w:rsidR="00146036" w:rsidRDefault="005542E1" w:rsidP="00E919B1">
      <w:pPr>
        <w:ind w:firstLineChars="0" w:firstLine="0"/>
      </w:pPr>
      <w:r>
        <w:rPr>
          <w:rFonts w:hint="eastAsia"/>
        </w:rPr>
        <w:lastRenderedPageBreak/>
        <w:t>其中，</w:t>
      </w:r>
      <w:proofErr w:type="spellStart"/>
      <w:r w:rsidR="009C6DD9" w:rsidRPr="005542E1">
        <w:rPr>
          <w:rFonts w:hint="eastAsia"/>
          <w:i/>
          <w:iCs/>
        </w:rPr>
        <w:t>T</w:t>
      </w:r>
      <w:r w:rsidR="009C6DD9">
        <w:rPr>
          <w:rFonts w:hint="eastAsia"/>
          <w:vertAlign w:val="subscript"/>
        </w:rPr>
        <w:t>Inference</w:t>
      </w:r>
      <w:proofErr w:type="spellEnd"/>
      <w:r w:rsidR="009C6DD9" w:rsidRPr="00F12D0F">
        <w:rPr>
          <w:rFonts w:hint="eastAsia"/>
        </w:rPr>
        <w:t>为</w:t>
      </w:r>
      <w:r w:rsidR="009C6DD9">
        <w:rPr>
          <w:rFonts w:hint="eastAsia"/>
        </w:rPr>
        <w:t>网络推理时延，</w:t>
      </w:r>
      <w:proofErr w:type="spellStart"/>
      <w:r w:rsidR="009C6DD9" w:rsidRPr="005542E1">
        <w:rPr>
          <w:rFonts w:hint="eastAsia"/>
          <w:i/>
          <w:iCs/>
        </w:rPr>
        <w:t>T</w:t>
      </w:r>
      <w:r w:rsidR="009C6DD9">
        <w:rPr>
          <w:rFonts w:hint="eastAsia"/>
          <w:vertAlign w:val="subscript"/>
        </w:rPr>
        <w:t>backbone</w:t>
      </w:r>
      <w:proofErr w:type="spellEnd"/>
      <w:r w:rsidR="009C6DD9" w:rsidRPr="005542E1">
        <w:t>表示</w:t>
      </w:r>
      <w:r w:rsidR="009C6DD9">
        <w:rPr>
          <w:rFonts w:hint="eastAsia"/>
        </w:rPr>
        <w:t>共享主干</w:t>
      </w:r>
      <w:r w:rsidR="009C6DD9" w:rsidRPr="005542E1">
        <w:t>网络</w:t>
      </w:r>
      <w:r w:rsidR="009C6DD9">
        <w:rPr>
          <w:rFonts w:hint="eastAsia"/>
        </w:rPr>
        <w:t>前向传播</w:t>
      </w:r>
      <w:r w:rsidR="009C6DD9" w:rsidRPr="005542E1">
        <w:t>时延，</w:t>
      </w:r>
      <w:r w:rsidR="009C6DD9" w:rsidRPr="005542E1">
        <w:rPr>
          <w:rFonts w:hint="eastAsia"/>
          <w:i/>
          <w:iCs/>
        </w:rPr>
        <w:t>T</w:t>
      </w:r>
      <w:r w:rsidR="009C6DD9">
        <w:rPr>
          <w:rFonts w:hint="eastAsia"/>
          <w:vertAlign w:val="subscript"/>
        </w:rPr>
        <w:t>h</w:t>
      </w:r>
      <w:r w:rsidR="009C6DD9" w:rsidRPr="005542E1">
        <w:rPr>
          <w:rFonts w:hint="eastAsia"/>
          <w:vertAlign w:val="subscript"/>
        </w:rPr>
        <w:t>e</w:t>
      </w:r>
      <w:r w:rsidR="009C6DD9">
        <w:rPr>
          <w:rFonts w:hint="eastAsia"/>
          <w:vertAlign w:val="subscript"/>
        </w:rPr>
        <w:t>ad</w:t>
      </w:r>
      <w:r w:rsidR="009C6DD9">
        <w:rPr>
          <w:rFonts w:hint="eastAsia"/>
        </w:rPr>
        <w:t>表示多头输出计算时延，</w:t>
      </w:r>
      <w:proofErr w:type="spellStart"/>
      <w:r w:rsidR="009C6DD9" w:rsidRPr="005542E1">
        <w:rPr>
          <w:rFonts w:hint="eastAsia"/>
          <w:i/>
          <w:iCs/>
        </w:rPr>
        <w:t>T</w:t>
      </w:r>
      <w:r w:rsidR="009C6DD9">
        <w:rPr>
          <w:rFonts w:hint="eastAsia"/>
          <w:vertAlign w:val="subscript"/>
        </w:rPr>
        <w:t>gate</w:t>
      </w:r>
      <w:proofErr w:type="spellEnd"/>
      <w:r w:rsidR="009C6DD9">
        <w:rPr>
          <w:rFonts w:hint="eastAsia"/>
        </w:rPr>
        <w:t>表示变量组分存在性概率与浓度预测值之间的门控耦合时延</w:t>
      </w:r>
      <w:r w:rsidRPr="005542E1">
        <w:t>。</w:t>
      </w:r>
      <w:r w:rsidR="009C6DD9">
        <w:rPr>
          <w:rFonts w:hint="eastAsia"/>
        </w:rPr>
        <w:t>网络</w:t>
      </w:r>
      <w:r w:rsidR="005D1C9D">
        <w:rPr>
          <w:rFonts w:hint="eastAsia"/>
        </w:rPr>
        <w:t>推理</w:t>
      </w:r>
      <w:r w:rsidRPr="005542E1">
        <w:t>时延控制目标设定为</w:t>
      </w:r>
      <w:r w:rsidR="002678A9">
        <w:rPr>
          <w:rFonts w:hint="eastAsia"/>
        </w:rPr>
        <w:t>9</w:t>
      </w:r>
      <w:r w:rsidR="009C6DD9">
        <w:rPr>
          <w:rFonts w:hint="eastAsia"/>
        </w:rPr>
        <w:t>0</w:t>
      </w:r>
      <w:r w:rsidR="009C6DD9">
        <w:rPr>
          <w:rFonts w:hint="eastAsia"/>
        </w:rPr>
        <w:t>分</w:t>
      </w:r>
      <w:r w:rsidR="002678A9">
        <w:rPr>
          <w:rFonts w:hint="eastAsia"/>
        </w:rPr>
        <w:t>位时延不超过</w:t>
      </w:r>
      <w:r w:rsidRPr="005542E1">
        <w:t xml:space="preserve">50 </w:t>
      </w:r>
      <w:proofErr w:type="spellStart"/>
      <w:r w:rsidRPr="005542E1">
        <w:t>ms</w:t>
      </w:r>
      <w:proofErr w:type="spellEnd"/>
      <w:r w:rsidR="00E919B1">
        <w:rPr>
          <w:rFonts w:hint="eastAsia"/>
        </w:rPr>
        <w:t>，即</w:t>
      </w:r>
    </w:p>
    <w:p w14:paraId="59E001CE" w14:textId="2B5145BD" w:rsidR="00E919B1" w:rsidRPr="009C6DD9" w:rsidRDefault="009C6DD9" w:rsidP="00E919B1">
      <w:pPr>
        <w:ind w:firstLineChars="0" w:firstLine="0"/>
        <w:jc w:val="center"/>
      </w:pPr>
      <w:r w:rsidRPr="009C6DD9">
        <w:t xml:space="preserve"> </w:t>
      </w:r>
      <w:r w:rsidRPr="009C6DD9">
        <w:rPr>
          <w:noProof/>
        </w:rPr>
        <w:drawing>
          <wp:inline distT="0" distB="0" distL="0" distR="0" wp14:anchorId="3A636D49" wp14:editId="05B4732C">
            <wp:extent cx="1359535" cy="246380"/>
            <wp:effectExtent l="0" t="0" r="0" b="0"/>
            <wp:docPr id="1683236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59535" cy="246380"/>
                    </a:xfrm>
                    <a:prstGeom prst="rect">
                      <a:avLst/>
                    </a:prstGeom>
                    <a:noFill/>
                    <a:ln>
                      <a:noFill/>
                    </a:ln>
                  </pic:spPr>
                </pic:pic>
              </a:graphicData>
            </a:graphic>
          </wp:inline>
        </w:drawing>
      </w:r>
    </w:p>
    <w:p w14:paraId="48D22C71" w14:textId="7B7EF22B" w:rsidR="00EA408D" w:rsidRDefault="004541D4" w:rsidP="008833F6">
      <w:pPr>
        <w:ind w:firstLine="480"/>
      </w:pPr>
      <w:r>
        <w:rPr>
          <w:rFonts w:hint="eastAsia"/>
        </w:rPr>
        <w:t>与一般离线光谱分析不同，本项目</w:t>
      </w:r>
      <w:r w:rsidR="001804FB">
        <w:rPr>
          <w:rFonts w:hint="eastAsia"/>
        </w:rPr>
        <w:t>在</w:t>
      </w:r>
      <w:r>
        <w:rPr>
          <w:rFonts w:hint="eastAsia"/>
        </w:rPr>
        <w:t>要求模型具有较高准确度</w:t>
      </w:r>
      <w:r w:rsidR="00BE60E7">
        <w:rPr>
          <w:rFonts w:hint="eastAsia"/>
        </w:rPr>
        <w:t>的同时还要确保</w:t>
      </w:r>
      <w:r>
        <w:rPr>
          <w:rFonts w:hint="eastAsia"/>
        </w:rPr>
        <w:t>其在连续在线测量状态下保持稳定的</w:t>
      </w:r>
      <w:r w:rsidR="001804FB">
        <w:rPr>
          <w:rFonts w:hint="eastAsia"/>
        </w:rPr>
        <w:t>快速</w:t>
      </w:r>
      <w:r>
        <w:rPr>
          <w:rFonts w:hint="eastAsia"/>
        </w:rPr>
        <w:t>响应速度。</w:t>
      </w:r>
      <w:r w:rsidR="001804FB">
        <w:rPr>
          <w:rFonts w:hint="eastAsia"/>
        </w:rPr>
        <w:t>因此需要重点考虑</w:t>
      </w:r>
      <w:r w:rsidR="00D17F53">
        <w:rPr>
          <w:rFonts w:hint="eastAsia"/>
        </w:rPr>
        <w:t>并</w:t>
      </w:r>
      <w:r w:rsidR="001804FB">
        <w:rPr>
          <w:rFonts w:hint="eastAsia"/>
        </w:rPr>
        <w:t>解决以下涉及时间开销的</w:t>
      </w:r>
      <w:r w:rsidR="00D17F53">
        <w:rPr>
          <w:rFonts w:hint="eastAsia"/>
        </w:rPr>
        <w:t>关键问题</w:t>
      </w:r>
      <w:r w:rsidR="00BE60E7">
        <w:rPr>
          <w:rFonts w:hint="eastAsia"/>
        </w:rPr>
        <w:t>：</w:t>
      </w:r>
    </w:p>
    <w:p w14:paraId="3709EA3F" w14:textId="31EBA80A" w:rsidR="008012E3" w:rsidRDefault="005354CD" w:rsidP="008012E3">
      <w:pPr>
        <w:ind w:firstLine="480"/>
      </w:pPr>
      <w:r>
        <w:rPr>
          <w:rFonts w:hint="eastAsia"/>
        </w:rPr>
        <w:t>（</w:t>
      </w:r>
      <w:r w:rsidR="001804FB">
        <w:rPr>
          <w:rFonts w:hint="eastAsia"/>
        </w:rPr>
        <w:t>1</w:t>
      </w:r>
      <w:r>
        <w:rPr>
          <w:rFonts w:hint="eastAsia"/>
        </w:rPr>
        <w:t>）</w:t>
      </w:r>
      <w:r w:rsidR="00BE60E7">
        <w:rPr>
          <w:rFonts w:hint="eastAsia"/>
        </w:rPr>
        <w:t>局部峰形与跨谱段证据需要同时建模，但又不能引入</w:t>
      </w:r>
      <w:proofErr w:type="gramStart"/>
      <w:r w:rsidR="00BE60E7">
        <w:rPr>
          <w:rFonts w:hint="eastAsia"/>
        </w:rPr>
        <w:t>高</w:t>
      </w:r>
      <w:r w:rsidR="007923C8">
        <w:rPr>
          <w:rFonts w:hint="eastAsia"/>
        </w:rPr>
        <w:t>时间</w:t>
      </w:r>
      <w:proofErr w:type="gramEnd"/>
      <w:r w:rsidR="00BE60E7">
        <w:rPr>
          <w:rFonts w:hint="eastAsia"/>
        </w:rPr>
        <w:t>成本</w:t>
      </w:r>
      <w:r w:rsidR="007923C8">
        <w:rPr>
          <w:rFonts w:hint="eastAsia"/>
        </w:rPr>
        <w:t>的</w:t>
      </w:r>
      <w:r w:rsidR="00BE60E7">
        <w:rPr>
          <w:rFonts w:hint="eastAsia"/>
        </w:rPr>
        <w:t>全局模型。</w:t>
      </w:r>
      <w:r w:rsidR="007923C8" w:rsidRPr="007923C8">
        <w:t>多组分吸收光谱的有效信息</w:t>
      </w:r>
      <w:r w:rsidR="00621E9C">
        <w:rPr>
          <w:rFonts w:hint="eastAsia"/>
        </w:rPr>
        <w:t>通常</w:t>
      </w:r>
      <w:r w:rsidR="007923C8" w:rsidRPr="007923C8">
        <w:t>不只存在于单个</w:t>
      </w:r>
      <w:r w:rsidR="007923C8">
        <w:rPr>
          <w:rFonts w:hint="eastAsia"/>
        </w:rPr>
        <w:t>吸收峰</w:t>
      </w:r>
      <w:r w:rsidR="007923C8" w:rsidRPr="007923C8">
        <w:t>。对于变量组分而言，某一主吸收</w:t>
      </w:r>
      <w:proofErr w:type="gramStart"/>
      <w:r w:rsidR="007923C8" w:rsidRPr="007923C8">
        <w:t>峰可能</w:t>
      </w:r>
      <w:proofErr w:type="gramEnd"/>
      <w:r w:rsidR="007923C8" w:rsidRPr="007923C8">
        <w:t>被覆盖，但在其他波段仍可能存在辅助峰。因此，模型既要捕获窄峰、峰肩、局部斜率变化等短程特征，也要整合同一组分分布在多个谱段中的联合证据。如果只使用小尺度卷积，模型容易关注局部尖峰而忽视</w:t>
      </w:r>
      <w:proofErr w:type="gramStart"/>
      <w:r w:rsidR="007923C8" w:rsidRPr="007923C8">
        <w:t>宽背景</w:t>
      </w:r>
      <w:proofErr w:type="gramEnd"/>
      <w:r w:rsidR="007923C8" w:rsidRPr="007923C8">
        <w:t>和跨窗口关联；如果直接使用完整</w:t>
      </w:r>
      <w:r w:rsidR="007923C8" w:rsidRPr="007923C8">
        <w:t>Transformer</w:t>
      </w:r>
      <w:r w:rsidR="007923C8" w:rsidRPr="007923C8">
        <w:t>或全</w:t>
      </w:r>
      <w:r w:rsidR="00D17F53">
        <w:rPr>
          <w:rFonts w:hint="eastAsia"/>
        </w:rPr>
        <w:t>量</w:t>
      </w:r>
      <w:r w:rsidR="007923C8" w:rsidRPr="007923C8">
        <w:t>自注意力，则计算量会显著增加，不适合</w:t>
      </w:r>
      <w:r w:rsidR="007923C8" w:rsidRPr="007923C8">
        <w:t xml:space="preserve">50 </w:t>
      </w:r>
      <w:proofErr w:type="spellStart"/>
      <w:r w:rsidR="007923C8" w:rsidRPr="007923C8">
        <w:t>ms</w:t>
      </w:r>
      <w:proofErr w:type="spellEnd"/>
      <w:r w:rsidR="007923C8" w:rsidRPr="007923C8">
        <w:t>快速推理目标</w:t>
      </w:r>
      <w:r w:rsidR="007923C8">
        <w:rPr>
          <w:rFonts w:hint="eastAsia"/>
        </w:rPr>
        <w:t>。</w:t>
      </w:r>
    </w:p>
    <w:p w14:paraId="3D107BAB" w14:textId="4E1C66E8" w:rsidR="00580A6D" w:rsidRDefault="005354CD" w:rsidP="00D17F53">
      <w:pPr>
        <w:ind w:firstLine="480"/>
      </w:pPr>
      <w:r>
        <w:rPr>
          <w:rFonts w:hint="eastAsia"/>
        </w:rPr>
        <w:t>（</w:t>
      </w:r>
      <w:r w:rsidR="001804FB">
        <w:rPr>
          <w:rFonts w:hint="eastAsia"/>
        </w:rPr>
        <w:t>2</w:t>
      </w:r>
      <w:r>
        <w:rPr>
          <w:rFonts w:hint="eastAsia"/>
        </w:rPr>
        <w:t>）</w:t>
      </w:r>
      <w:r w:rsidR="008012E3">
        <w:rPr>
          <w:rFonts w:hint="eastAsia"/>
        </w:rPr>
        <w:t>多</w:t>
      </w:r>
      <w:r w:rsidR="00E01657">
        <w:rPr>
          <w:rFonts w:hint="eastAsia"/>
        </w:rPr>
        <w:t>任务</w:t>
      </w:r>
      <w:r w:rsidR="008012E3">
        <w:rPr>
          <w:rFonts w:hint="eastAsia"/>
        </w:rPr>
        <w:t>输出</w:t>
      </w:r>
      <w:r w:rsidR="00E01657">
        <w:rPr>
          <w:rFonts w:hint="eastAsia"/>
        </w:rPr>
        <w:t>头</w:t>
      </w:r>
      <w:r w:rsidR="00B34480">
        <w:rPr>
          <w:rFonts w:hint="eastAsia"/>
        </w:rPr>
        <w:t>复杂度失控</w:t>
      </w:r>
      <w:r w:rsidR="00E01657">
        <w:rPr>
          <w:rFonts w:hint="eastAsia"/>
        </w:rPr>
        <w:t>，</w:t>
      </w:r>
      <w:r w:rsidR="00E01657" w:rsidRPr="00E01657">
        <w:t>容易形成末端串行开销</w:t>
      </w:r>
      <w:r w:rsidR="00E01657">
        <w:rPr>
          <w:rFonts w:hint="eastAsia"/>
        </w:rPr>
        <w:t>。</w:t>
      </w:r>
      <w:r w:rsidR="00533EB7" w:rsidRPr="00533EB7">
        <w:t>resident</w:t>
      </w:r>
      <w:r w:rsidR="00533EB7" w:rsidRPr="00533EB7">
        <w:t>、</w:t>
      </w:r>
      <w:r w:rsidR="00533EB7" w:rsidRPr="00533EB7">
        <w:t>presence</w:t>
      </w:r>
      <w:r w:rsidR="00533EB7" w:rsidRPr="00533EB7">
        <w:t>和</w:t>
      </w:r>
      <w:r w:rsidR="00533EB7" w:rsidRPr="00533EB7">
        <w:t>concentration</w:t>
      </w:r>
      <w:r w:rsidR="00533EB7" w:rsidRPr="00533EB7">
        <w:t>三类输出在</w:t>
      </w:r>
      <w:r w:rsidR="00B34480">
        <w:rPr>
          <w:rFonts w:hint="eastAsia"/>
        </w:rPr>
        <w:t>结构上</w:t>
      </w:r>
      <w:r w:rsidR="00533EB7">
        <w:rPr>
          <w:rFonts w:hint="eastAsia"/>
        </w:rPr>
        <w:t>设计为串行</w:t>
      </w:r>
      <w:r w:rsidR="00B34480">
        <w:rPr>
          <w:rFonts w:hint="eastAsia"/>
        </w:rPr>
        <w:t>推理链路</w:t>
      </w:r>
      <w:r w:rsidR="00533EB7">
        <w:rPr>
          <w:rFonts w:hint="eastAsia"/>
        </w:rPr>
        <w:t>，</w:t>
      </w:r>
      <w:r w:rsidR="00A51D26">
        <w:rPr>
          <w:rFonts w:hint="eastAsia"/>
        </w:rPr>
        <w:t>虽然能够削减不必要的参数并提升网络的准确性，但</w:t>
      </w:r>
      <w:r w:rsidR="00A51D26" w:rsidRPr="00A51D26">
        <w:t>本身</w:t>
      </w:r>
      <w:r w:rsidR="00A51D26">
        <w:rPr>
          <w:rFonts w:hint="eastAsia"/>
        </w:rPr>
        <w:t>也</w:t>
      </w:r>
      <w:r w:rsidR="00A51D26" w:rsidRPr="00A51D26">
        <w:t>会带来</w:t>
      </w:r>
      <w:r w:rsidR="00621E9C">
        <w:rPr>
          <w:rFonts w:hint="eastAsia"/>
        </w:rPr>
        <w:t>额外的</w:t>
      </w:r>
      <w:r w:rsidR="00A51D26" w:rsidRPr="00A51D26">
        <w:t>分支调用和张量读写开销</w:t>
      </w:r>
      <w:r w:rsidR="00B34480">
        <w:rPr>
          <w:rFonts w:hint="eastAsia"/>
        </w:rPr>
        <w:t>；</w:t>
      </w:r>
      <w:r w:rsidR="00B34480" w:rsidRPr="00B34480">
        <w:t>如果三个</w:t>
      </w:r>
      <w:r w:rsidR="00B34480">
        <w:rPr>
          <w:rFonts w:hint="eastAsia"/>
        </w:rPr>
        <w:t>输出</w:t>
      </w:r>
      <w:r w:rsidR="00B34480" w:rsidRPr="00B34480">
        <w:t>头分别建立</w:t>
      </w:r>
      <w:r w:rsidR="00B34480">
        <w:rPr>
          <w:rFonts w:hint="eastAsia"/>
        </w:rPr>
        <w:t>了</w:t>
      </w:r>
      <w:r w:rsidR="00B34480" w:rsidRPr="00B34480">
        <w:t>深层子网络，或输出后再经历多轮阈值判断、数据搬运和结果重组，</w:t>
      </w:r>
      <w:r w:rsidR="00B34480">
        <w:rPr>
          <w:rFonts w:hint="eastAsia"/>
        </w:rPr>
        <w:t>则</w:t>
      </w:r>
      <w:r w:rsidR="00B34480" w:rsidRPr="00B34480">
        <w:t>会形成推理末端的串行化小开销，</w:t>
      </w:r>
      <w:r w:rsidR="00A51D26" w:rsidRPr="00A51D26">
        <w:t>增加单样本同步等待时间</w:t>
      </w:r>
      <w:r w:rsidR="00B34480" w:rsidRPr="00B34480">
        <w:t>。</w:t>
      </w:r>
    </w:p>
    <w:p w14:paraId="61D39F8B" w14:textId="1A662ED9" w:rsidR="00580A6D" w:rsidRPr="008012E3" w:rsidRDefault="00580A6D" w:rsidP="00580A6D">
      <w:pPr>
        <w:ind w:firstLine="480"/>
      </w:pPr>
      <w:r w:rsidRPr="00580A6D">
        <w:t>针对上述</w:t>
      </w:r>
      <w:r>
        <w:rPr>
          <w:rFonts w:hint="eastAsia"/>
        </w:rPr>
        <w:t>难点问题</w:t>
      </w:r>
      <w:r w:rsidRPr="00580A6D">
        <w:t>，本方案提出</w:t>
      </w:r>
      <w:r>
        <w:rPr>
          <w:rFonts w:hint="eastAsia"/>
        </w:rPr>
        <w:t>了相应的</w:t>
      </w:r>
      <w:r w:rsidRPr="00580A6D">
        <w:t>控制措施，并将蒸馏学习作为时延仍不满足要求时的备选压缩方案。</w:t>
      </w:r>
    </w:p>
    <w:p w14:paraId="38540C7D" w14:textId="7506F821" w:rsidR="006E3D7E" w:rsidRPr="006E3D7E" w:rsidRDefault="006E3D7E" w:rsidP="00277DF2">
      <w:pPr>
        <w:ind w:firstLine="480"/>
      </w:pPr>
    </w:p>
    <w:p w14:paraId="4FE5A85F" w14:textId="0C73B5EF" w:rsidR="00D44100" w:rsidRDefault="00D44100" w:rsidP="00D44100">
      <w:pPr>
        <w:pStyle w:val="2"/>
        <w:spacing w:beforeLines="0"/>
      </w:pPr>
      <w:r>
        <w:rPr>
          <w:rFonts w:hint="eastAsia"/>
        </w:rPr>
        <w:t>2.</w:t>
      </w:r>
      <w:r w:rsidR="001804FB">
        <w:rPr>
          <w:rFonts w:hint="eastAsia"/>
        </w:rPr>
        <w:t>2</w:t>
      </w:r>
      <w:r>
        <w:rPr>
          <w:rFonts w:hint="eastAsia"/>
        </w:rPr>
        <w:t xml:space="preserve"> </w:t>
      </w:r>
      <w:r w:rsidR="00D17F53">
        <w:rPr>
          <w:rFonts w:hint="eastAsia"/>
        </w:rPr>
        <w:t>局部和全局建模的平衡</w:t>
      </w:r>
    </w:p>
    <w:p w14:paraId="04C0A45A" w14:textId="55F62F40" w:rsidR="004A0F68" w:rsidRPr="004A0F68" w:rsidRDefault="004A0F68" w:rsidP="004A0F68">
      <w:pPr>
        <w:ind w:firstLine="480"/>
      </w:pPr>
      <w:bookmarkStart w:id="13" w:name="OLE_LINK18"/>
      <w:r>
        <w:rPr>
          <w:rFonts w:hint="eastAsia"/>
        </w:rPr>
        <w:t>MCLA-</w:t>
      </w:r>
      <w:proofErr w:type="spellStart"/>
      <w:r>
        <w:rPr>
          <w:rFonts w:hint="eastAsia"/>
        </w:rPr>
        <w:t>PRNet</w:t>
      </w:r>
      <w:proofErr w:type="spellEnd"/>
      <w:r>
        <w:rPr>
          <w:rFonts w:hint="eastAsia"/>
        </w:rPr>
        <w:t xml:space="preserve"> </w:t>
      </w:r>
      <w:bookmarkEnd w:id="13"/>
      <w:r>
        <w:rPr>
          <w:rFonts w:hint="eastAsia"/>
        </w:rPr>
        <w:t>主干需同时表征窄峰、峰簇、宽谱</w:t>
      </w:r>
      <w:proofErr w:type="gramStart"/>
      <w:r>
        <w:rPr>
          <w:rFonts w:hint="eastAsia"/>
        </w:rPr>
        <w:t>背景及跨谱段</w:t>
      </w:r>
      <w:proofErr w:type="gramEnd"/>
      <w:r>
        <w:rPr>
          <w:rFonts w:hint="eastAsia"/>
        </w:rPr>
        <w:t>上下文关系。纯卷积方法</w:t>
      </w:r>
      <w:r w:rsidR="00217E3D" w:rsidRPr="00217E3D">
        <w:t>对全局依赖建模不足</w:t>
      </w:r>
      <w:r>
        <w:rPr>
          <w:rFonts w:hint="eastAsia"/>
        </w:rPr>
        <w:t>，而</w:t>
      </w:r>
      <w:r w:rsidR="00217E3D">
        <w:rPr>
          <w:rFonts w:hint="eastAsia"/>
        </w:rPr>
        <w:t>简单</w:t>
      </w:r>
      <w:r>
        <w:rPr>
          <w:rFonts w:hint="eastAsia"/>
        </w:rPr>
        <w:t>堆叠深层卷积</w:t>
      </w:r>
      <w:r w:rsidR="00217E3D">
        <w:rPr>
          <w:rFonts w:hint="eastAsia"/>
        </w:rPr>
        <w:t>或</w:t>
      </w:r>
      <w:r>
        <w:rPr>
          <w:rFonts w:hint="eastAsia"/>
        </w:rPr>
        <w:t>全局注意力计算又会使参数规模和复杂度迅速膨胀。因此，本方案采用多尺度卷积、深度可分离残差块和轻量上下文模块的</w:t>
      </w:r>
      <w:r w:rsidR="00217E3D">
        <w:rPr>
          <w:rFonts w:hint="eastAsia"/>
        </w:rPr>
        <w:t>组成</w:t>
      </w:r>
      <w:r>
        <w:rPr>
          <w:rFonts w:hint="eastAsia"/>
        </w:rPr>
        <w:t>混合</w:t>
      </w:r>
      <w:r w:rsidR="00217E3D">
        <w:rPr>
          <w:rFonts w:hint="eastAsia"/>
        </w:rPr>
        <w:t>主干</w:t>
      </w:r>
      <w:r>
        <w:rPr>
          <w:rFonts w:hint="eastAsia"/>
        </w:rPr>
        <w:t>，</w:t>
      </w:r>
      <w:r w:rsidR="00217E3D">
        <w:rPr>
          <w:rFonts w:hint="eastAsia"/>
        </w:rPr>
        <w:t>各</w:t>
      </w:r>
      <w:r>
        <w:rPr>
          <w:rFonts w:hint="eastAsia"/>
        </w:rPr>
        <w:t>模块</w:t>
      </w:r>
      <w:r w:rsidR="00217E3D">
        <w:rPr>
          <w:rFonts w:hint="eastAsia"/>
        </w:rPr>
        <w:t>分别</w:t>
      </w:r>
      <w:r>
        <w:rPr>
          <w:rFonts w:hint="eastAsia"/>
        </w:rPr>
        <w:t>针对</w:t>
      </w:r>
      <w:r w:rsidR="00217E3D">
        <w:rPr>
          <w:rFonts w:hint="eastAsia"/>
        </w:rPr>
        <w:t>特定问题发挥作用</w:t>
      </w:r>
      <w:r>
        <w:rPr>
          <w:rFonts w:hint="eastAsia"/>
        </w:rPr>
        <w:t>，</w:t>
      </w:r>
      <w:r w:rsidR="00217E3D">
        <w:rPr>
          <w:rFonts w:hint="eastAsia"/>
        </w:rPr>
        <w:t>以</w:t>
      </w:r>
      <w:r>
        <w:rPr>
          <w:rFonts w:hint="eastAsia"/>
        </w:rPr>
        <w:t>在</w:t>
      </w:r>
      <w:proofErr w:type="gramStart"/>
      <w:r>
        <w:rPr>
          <w:rFonts w:hint="eastAsia"/>
        </w:rPr>
        <w:t>谱特征</w:t>
      </w:r>
      <w:proofErr w:type="gramEnd"/>
      <w:r>
        <w:rPr>
          <w:rFonts w:hint="eastAsia"/>
        </w:rPr>
        <w:t>表达能力与计算</w:t>
      </w:r>
      <w:r w:rsidR="00217E3D">
        <w:rPr>
          <w:rFonts w:hint="eastAsia"/>
        </w:rPr>
        <w:t>开销</w:t>
      </w:r>
      <w:r>
        <w:rPr>
          <w:rFonts w:hint="eastAsia"/>
        </w:rPr>
        <w:t>之间</w:t>
      </w:r>
      <w:r w:rsidR="006E12E3">
        <w:rPr>
          <w:rFonts w:hint="eastAsia"/>
        </w:rPr>
        <w:t>取得</w:t>
      </w:r>
      <w:r w:rsidR="007C5026">
        <w:rPr>
          <w:rFonts w:hint="eastAsia"/>
        </w:rPr>
        <w:t>平衡</w:t>
      </w:r>
      <w:r>
        <w:rPr>
          <w:rFonts w:hint="eastAsia"/>
        </w:rPr>
        <w:t>。</w:t>
      </w:r>
    </w:p>
    <w:p w14:paraId="0EFFA055" w14:textId="1764631A" w:rsidR="00176BC5" w:rsidRPr="00DE23AF" w:rsidRDefault="00E56A8D" w:rsidP="00580A6D">
      <w:pPr>
        <w:ind w:firstLine="480"/>
      </w:pPr>
      <w:r>
        <w:rPr>
          <w:rFonts w:hint="eastAsia"/>
        </w:rPr>
        <w:lastRenderedPageBreak/>
        <w:t>然而，</w:t>
      </w:r>
      <w:r w:rsidR="006A4FDC" w:rsidRPr="006A4FDC">
        <w:t>多模块混合并不意味着复杂度可以不受限制</w:t>
      </w:r>
      <w:r w:rsidR="006A4FDC">
        <w:rPr>
          <w:rFonts w:hint="eastAsia"/>
        </w:rPr>
        <w:t>。</w:t>
      </w:r>
      <w:r w:rsidR="006A4FDC" w:rsidRPr="006A4FDC">
        <w:t>分支数量、通道宽度和特征长度的增加都会放大多尺度卷积、残差块和上下文模块的计算开销，并进一步影响全局池化、多头输出和后端审查的时延</w:t>
      </w:r>
      <w:r w:rsidR="00DE23AF">
        <w:rPr>
          <w:rFonts w:hint="eastAsia"/>
        </w:rPr>
        <w:t>。</w:t>
      </w:r>
      <w:r w:rsidR="00580A6D">
        <w:rPr>
          <w:rFonts w:hint="eastAsia"/>
        </w:rPr>
        <w:t>因此需要在</w:t>
      </w:r>
      <w:r w:rsidR="006A4FDC" w:rsidRPr="006A4FDC">
        <w:t>主干定义阶段设定清晰的复杂度边界，对入口分支、残差块、上下文模块和输出嵌入进行预算约束</w:t>
      </w:r>
      <w:r w:rsidR="006A4FDC">
        <w:rPr>
          <w:rFonts w:hint="eastAsia"/>
        </w:rPr>
        <w:t>，</w:t>
      </w:r>
      <w:r w:rsidR="0030191A">
        <w:rPr>
          <w:rFonts w:hint="eastAsia"/>
        </w:rPr>
        <w:t>具体措施为：</w:t>
      </w:r>
    </w:p>
    <w:p w14:paraId="7EF5061F" w14:textId="7E1E51FE" w:rsidR="004A0F68" w:rsidRDefault="004A0F68" w:rsidP="00E56A8D">
      <w:pPr>
        <w:ind w:firstLine="480"/>
      </w:pPr>
      <w:r>
        <w:rPr>
          <w:rFonts w:hint="eastAsia"/>
        </w:rPr>
        <w:t>（</w:t>
      </w:r>
      <w:r>
        <w:rPr>
          <w:rFonts w:hint="eastAsia"/>
        </w:rPr>
        <w:t>1</w:t>
      </w:r>
      <w:r>
        <w:rPr>
          <w:rFonts w:hint="eastAsia"/>
        </w:rPr>
        <w:t>）</w:t>
      </w:r>
      <w:r w:rsidR="00E56A8D" w:rsidRPr="00E56A8D">
        <w:t>多尺度卷积</w:t>
      </w:r>
      <w:r w:rsidR="00E56A8D">
        <w:rPr>
          <w:rFonts w:hint="eastAsia"/>
        </w:rPr>
        <w:t>只</w:t>
      </w:r>
      <w:r w:rsidR="00E56A8D" w:rsidRPr="00E56A8D">
        <w:t>放在主干入口。</w:t>
      </w:r>
      <w:r w:rsidR="00E56A8D">
        <w:rPr>
          <w:rFonts w:hint="eastAsia"/>
        </w:rPr>
        <w:t>卷积</w:t>
      </w:r>
      <w:r w:rsidR="00E56A8D" w:rsidRPr="00E56A8D">
        <w:t>核长</w:t>
      </w:r>
      <w:r w:rsidR="00E56A8D">
        <w:rPr>
          <w:rFonts w:hint="eastAsia"/>
        </w:rPr>
        <w:t>为</w:t>
      </w:r>
      <w:r w:rsidR="00E56A8D" w:rsidRPr="00E56A8D">
        <w:t>5</w:t>
      </w:r>
      <w:r w:rsidR="00E56A8D" w:rsidRPr="00E56A8D">
        <w:t>、</w:t>
      </w:r>
      <w:r w:rsidR="00E56A8D" w:rsidRPr="00E56A8D">
        <w:t>11</w:t>
      </w:r>
      <w:r w:rsidR="00E56A8D" w:rsidRPr="00E56A8D">
        <w:t>、</w:t>
      </w:r>
      <w:r w:rsidR="00E56A8D" w:rsidRPr="00E56A8D">
        <w:t>21</w:t>
      </w:r>
      <w:r w:rsidR="00E56A8D" w:rsidRPr="00E56A8D">
        <w:t>的三分支卷积分别负责局部边界、中尺度峰群和</w:t>
      </w:r>
      <w:proofErr w:type="gramStart"/>
      <w:r w:rsidR="00E56A8D" w:rsidRPr="00E56A8D">
        <w:t>宽背景</w:t>
      </w:r>
      <w:proofErr w:type="gramEnd"/>
      <w:r w:rsidR="00E56A8D" w:rsidRPr="00E56A8D">
        <w:t>信息提取，完成一次性多尺度证据分流后，</w:t>
      </w:r>
      <w:r w:rsidR="00E56A8D">
        <w:rPr>
          <w:rFonts w:hint="eastAsia"/>
        </w:rPr>
        <w:t>随</w:t>
      </w:r>
      <w:r w:rsidR="00E56A8D" w:rsidRPr="00E56A8D">
        <w:t>即通过融合卷积压缩为统一低层特征</w:t>
      </w:r>
      <w:r w:rsidR="00E56A8D">
        <w:rPr>
          <w:rFonts w:hint="eastAsia"/>
        </w:rPr>
        <w:t>，</w:t>
      </w:r>
      <w:r w:rsidR="00E56A8D" w:rsidRPr="00E56A8D">
        <w:t>后续</w:t>
      </w:r>
      <w:r w:rsidR="00E56A8D">
        <w:rPr>
          <w:rFonts w:hint="eastAsia"/>
        </w:rPr>
        <w:t>网络</w:t>
      </w:r>
      <w:r w:rsidR="00E56A8D" w:rsidRPr="00E56A8D">
        <w:t>不再重复堆叠多尺度分支。</w:t>
      </w:r>
    </w:p>
    <w:p w14:paraId="1C2315FF" w14:textId="762F8D93" w:rsidR="004A0F68" w:rsidRDefault="004A0F68" w:rsidP="00E56A8D">
      <w:pPr>
        <w:ind w:firstLine="480"/>
      </w:pPr>
      <w:r>
        <w:rPr>
          <w:rFonts w:hint="eastAsia"/>
        </w:rPr>
        <w:t>（</w:t>
      </w:r>
      <w:r>
        <w:rPr>
          <w:rFonts w:hint="eastAsia"/>
        </w:rPr>
        <w:t>2</w:t>
      </w:r>
      <w:r>
        <w:rPr>
          <w:rFonts w:hint="eastAsia"/>
        </w:rPr>
        <w:t>）</w:t>
      </w:r>
      <w:r w:rsidR="00E56A8D" w:rsidRPr="00E56A8D">
        <w:t>标准卷积残差</w:t>
      </w:r>
      <w:proofErr w:type="gramStart"/>
      <w:r w:rsidR="00E56A8D" w:rsidRPr="00E56A8D">
        <w:t>块统一</w:t>
      </w:r>
      <w:proofErr w:type="gramEnd"/>
      <w:r w:rsidR="00E56A8D" w:rsidRPr="00E56A8D">
        <w:t>替换为深度可分离残差块</w:t>
      </w:r>
      <w:r w:rsidR="00E56A8D">
        <w:rPr>
          <w:rFonts w:hint="eastAsia"/>
        </w:rPr>
        <w:t>，</w:t>
      </w:r>
      <w:r w:rsidR="00795984" w:rsidRPr="00795984">
        <w:t>以减少深层卷积阶段的乘加量和参数规模</w:t>
      </w:r>
      <w:r w:rsidR="00E56A8D">
        <w:rPr>
          <w:rFonts w:hint="eastAsia"/>
        </w:rPr>
        <w:t>。</w:t>
      </w:r>
    </w:p>
    <w:p w14:paraId="441A4DE8" w14:textId="42B3A8F4" w:rsidR="009E21EC" w:rsidRDefault="004A0F68" w:rsidP="00E56A8D">
      <w:pPr>
        <w:ind w:firstLine="480"/>
      </w:pPr>
      <w:r>
        <w:rPr>
          <w:rFonts w:hint="eastAsia"/>
        </w:rPr>
        <w:t>（</w:t>
      </w:r>
      <w:r>
        <w:rPr>
          <w:rFonts w:hint="eastAsia"/>
        </w:rPr>
        <w:t>3</w:t>
      </w:r>
      <w:r>
        <w:rPr>
          <w:rFonts w:hint="eastAsia"/>
        </w:rPr>
        <w:t>）</w:t>
      </w:r>
      <w:r w:rsidR="00E56A8D" w:rsidRPr="00E56A8D">
        <w:t>轻量上下文模块只设置一个</w:t>
      </w:r>
      <w:r w:rsidR="00E56A8D">
        <w:rPr>
          <w:rFonts w:hint="eastAsia"/>
        </w:rPr>
        <w:t>，且</w:t>
      </w:r>
      <w:r w:rsidR="00E56A8D" w:rsidRPr="00E56A8D">
        <w:t>后置</w:t>
      </w:r>
      <w:proofErr w:type="gramStart"/>
      <w:r w:rsidR="006A4FDC">
        <w:rPr>
          <w:rFonts w:hint="eastAsia"/>
        </w:rPr>
        <w:t>在谱长已经</w:t>
      </w:r>
      <w:proofErr w:type="gramEnd"/>
      <w:r w:rsidR="00E56A8D" w:rsidRPr="00E56A8D">
        <w:t>压缩后的高层特征空间</w:t>
      </w:r>
      <w:r w:rsidR="006A4FDC">
        <w:rPr>
          <w:rFonts w:hint="eastAsia"/>
        </w:rPr>
        <w:t>中</w:t>
      </w:r>
      <w:r w:rsidR="00E56A8D">
        <w:rPr>
          <w:rFonts w:hint="eastAsia"/>
        </w:rPr>
        <w:t>，</w:t>
      </w:r>
      <w:r w:rsidR="00E56A8D" w:rsidRPr="00E56A8D">
        <w:t>不</w:t>
      </w:r>
      <w:r w:rsidR="006A4FDC" w:rsidRPr="006A4FDC">
        <w:t>在原始全长序列上执行全量注意力计算</w:t>
      </w:r>
      <w:r w:rsidR="00E56A8D" w:rsidRPr="00E56A8D">
        <w:t>。</w:t>
      </w:r>
    </w:p>
    <w:p w14:paraId="6445A6F0" w14:textId="77777777" w:rsidR="009E21EC" w:rsidRDefault="009E21EC" w:rsidP="00FE6253">
      <w:pPr>
        <w:ind w:firstLineChars="0" w:firstLine="0"/>
      </w:pPr>
    </w:p>
    <w:p w14:paraId="4284AA96" w14:textId="013A99D1" w:rsidR="00E56A8D" w:rsidRDefault="00E56A8D" w:rsidP="00E56A8D">
      <w:pPr>
        <w:pStyle w:val="2"/>
        <w:spacing w:beforeLines="0"/>
      </w:pPr>
      <w:r>
        <w:rPr>
          <w:rFonts w:hint="eastAsia"/>
        </w:rPr>
        <w:t>2.</w:t>
      </w:r>
      <w:r w:rsidR="001804FB">
        <w:rPr>
          <w:rFonts w:hint="eastAsia"/>
        </w:rPr>
        <w:t>3</w:t>
      </w:r>
      <w:r>
        <w:rPr>
          <w:rFonts w:hint="eastAsia"/>
        </w:rPr>
        <w:t xml:space="preserve"> </w:t>
      </w:r>
      <w:r>
        <w:rPr>
          <w:rFonts w:hint="eastAsia"/>
        </w:rPr>
        <w:t>多任务输出头复杂度控制</w:t>
      </w:r>
    </w:p>
    <w:p w14:paraId="25A3BAA3" w14:textId="627362BD" w:rsidR="00E56A8D" w:rsidRDefault="00115BC7" w:rsidP="00277DF2">
      <w:pPr>
        <w:ind w:firstLine="480"/>
      </w:pPr>
      <w:r>
        <w:rPr>
          <w:rFonts w:hint="eastAsia"/>
        </w:rPr>
        <w:t>MCLA-</w:t>
      </w:r>
      <w:proofErr w:type="spellStart"/>
      <w:r>
        <w:rPr>
          <w:rFonts w:hint="eastAsia"/>
        </w:rPr>
        <w:t>PRNet</w:t>
      </w:r>
      <w:proofErr w:type="spellEnd"/>
      <w:r w:rsidRPr="00115BC7">
        <w:t>将输出层拆分为</w:t>
      </w:r>
      <w:r>
        <w:rPr>
          <w:rFonts w:hint="eastAsia"/>
        </w:rPr>
        <w:t>了多</w:t>
      </w:r>
      <w:r w:rsidR="00277DF2">
        <w:rPr>
          <w:rFonts w:hint="eastAsia"/>
        </w:rPr>
        <w:t>任务</w:t>
      </w:r>
      <w:r>
        <w:rPr>
          <w:rFonts w:hint="eastAsia"/>
        </w:rPr>
        <w:t>头</w:t>
      </w:r>
      <w:r w:rsidR="00277DF2">
        <w:rPr>
          <w:rFonts w:hint="eastAsia"/>
        </w:rPr>
        <w:t>输出</w:t>
      </w:r>
      <w:r>
        <w:rPr>
          <w:rFonts w:hint="eastAsia"/>
        </w:rPr>
        <w:t>结构，在定义上已经包含了</w:t>
      </w:r>
      <w:r w:rsidRPr="00115BC7">
        <w:t>多个小分支顺序执行</w:t>
      </w:r>
      <w:r>
        <w:rPr>
          <w:rFonts w:hint="eastAsia"/>
        </w:rPr>
        <w:t>时的</w:t>
      </w:r>
      <w:r w:rsidRPr="00115BC7">
        <w:t>分支调用、张量读写</w:t>
      </w:r>
      <w:r>
        <w:rPr>
          <w:rFonts w:hint="eastAsia"/>
        </w:rPr>
        <w:t>等</w:t>
      </w:r>
      <w:r w:rsidRPr="00115BC7">
        <w:t>串行化开销</w:t>
      </w:r>
      <w:r>
        <w:rPr>
          <w:rFonts w:hint="eastAsia"/>
        </w:rPr>
        <w:t>。若</w:t>
      </w:r>
      <w:r w:rsidRPr="00115BC7">
        <w:t>输出层继续引入深</w:t>
      </w:r>
      <w:r>
        <w:rPr>
          <w:rFonts w:hint="eastAsia"/>
        </w:rPr>
        <w:t>层</w:t>
      </w:r>
      <w:r w:rsidRPr="00115BC7">
        <w:t xml:space="preserve"> MLP</w:t>
      </w:r>
      <w:r w:rsidR="003E1104" w:rsidRPr="003E1104">
        <w:t>卷积解码器</w:t>
      </w:r>
      <w:r w:rsidRPr="00115BC7">
        <w:t>或独立解释网络，会在推理末端形成不可控的</w:t>
      </w:r>
      <w:r>
        <w:rPr>
          <w:rFonts w:hint="eastAsia"/>
        </w:rPr>
        <w:t>复杂度</w:t>
      </w:r>
      <w:r w:rsidRPr="00115BC7">
        <w:t>堆叠</w:t>
      </w:r>
      <w:r>
        <w:rPr>
          <w:rFonts w:hint="eastAsia"/>
        </w:rPr>
        <w:t>。</w:t>
      </w:r>
      <w:r w:rsidR="003E1104">
        <w:rPr>
          <w:rFonts w:hint="eastAsia"/>
        </w:rPr>
        <w:t>具体</w:t>
      </w:r>
      <w:r w:rsidR="00277DF2">
        <w:rPr>
          <w:rFonts w:hint="eastAsia"/>
        </w:rPr>
        <w:t>解决</w:t>
      </w:r>
      <w:r w:rsidR="0030191A">
        <w:rPr>
          <w:rFonts w:hint="eastAsia"/>
        </w:rPr>
        <w:t>措施为：</w:t>
      </w:r>
    </w:p>
    <w:p w14:paraId="2C2F3E89" w14:textId="7F9FD16F" w:rsidR="0030191A" w:rsidRPr="0030191A" w:rsidRDefault="0030191A" w:rsidP="0030191A">
      <w:pPr>
        <w:ind w:firstLine="480"/>
      </w:pPr>
      <w:r>
        <w:rPr>
          <w:rFonts w:hint="eastAsia"/>
        </w:rPr>
        <w:t>（</w:t>
      </w:r>
      <w:r>
        <w:rPr>
          <w:rFonts w:hint="eastAsia"/>
        </w:rPr>
        <w:t>1</w:t>
      </w:r>
      <w:r>
        <w:rPr>
          <w:rFonts w:hint="eastAsia"/>
        </w:rPr>
        <w:t>）</w:t>
      </w:r>
      <w:r w:rsidRPr="0030191A">
        <w:t>三个输出头均直接接入共享高层嵌入</w:t>
      </w:r>
      <w:r w:rsidR="006D70CF">
        <w:rPr>
          <w:rFonts w:hint="eastAsia"/>
        </w:rPr>
        <w:t>。</w:t>
      </w:r>
      <w:r w:rsidR="006D70CF" w:rsidRPr="006D70CF">
        <w:t>各输出头在任务语义上相互独立，但均基于同一全局嵌入向量计算，避免为不同任务重复构建深层特征提取网络</w:t>
      </w:r>
      <w:r w:rsidR="00277DF2">
        <w:rPr>
          <w:rFonts w:hint="eastAsia"/>
        </w:rPr>
        <w:t>。</w:t>
      </w:r>
    </w:p>
    <w:p w14:paraId="27C9146B" w14:textId="358C58E7" w:rsidR="00115BC7" w:rsidRDefault="0030191A" w:rsidP="0030191A">
      <w:pPr>
        <w:ind w:firstLine="480"/>
      </w:pPr>
      <w:r>
        <w:rPr>
          <w:rFonts w:hint="eastAsia"/>
        </w:rPr>
        <w:t>（</w:t>
      </w:r>
      <w:r>
        <w:rPr>
          <w:rFonts w:hint="eastAsia"/>
        </w:rPr>
        <w:t>2</w:t>
      </w:r>
      <w:r>
        <w:rPr>
          <w:rFonts w:hint="eastAsia"/>
        </w:rPr>
        <w:t>）输出</w:t>
      </w:r>
      <w:proofErr w:type="gramStart"/>
      <w:r w:rsidRPr="0030191A">
        <w:t>头结构</w:t>
      </w:r>
      <w:proofErr w:type="gramEnd"/>
      <w:r w:rsidRPr="0030191A">
        <w:t>保持浅层化</w:t>
      </w:r>
      <w:r>
        <w:rPr>
          <w:rFonts w:hint="eastAsia"/>
        </w:rPr>
        <w:t>：</w:t>
      </w:r>
      <w:r w:rsidRPr="0030191A">
        <w:t>原则上只使用线性层或浅</w:t>
      </w:r>
      <w:r>
        <w:rPr>
          <w:rFonts w:hint="eastAsia"/>
        </w:rPr>
        <w:t>层</w:t>
      </w:r>
      <w:r w:rsidRPr="0030191A">
        <w:t>MLP</w:t>
      </w:r>
      <w:r w:rsidRPr="0030191A">
        <w:t>，</w:t>
      </w:r>
      <w:proofErr w:type="gramStart"/>
      <w:r w:rsidRPr="0030191A">
        <w:t>不</w:t>
      </w:r>
      <w:proofErr w:type="gramEnd"/>
      <w:r w:rsidR="006D70CF">
        <w:rPr>
          <w:rFonts w:hint="eastAsia"/>
        </w:rPr>
        <w:t>额外</w:t>
      </w:r>
      <w:r w:rsidRPr="0030191A">
        <w:t>引入卷积解码器、深型条件网络或复杂注意力分支。</w:t>
      </w:r>
    </w:p>
    <w:p w14:paraId="31CE8B1B" w14:textId="77777777" w:rsidR="004740E3" w:rsidRDefault="004740E3" w:rsidP="0090790D">
      <w:pPr>
        <w:ind w:firstLineChars="0" w:firstLine="0"/>
      </w:pPr>
    </w:p>
    <w:p w14:paraId="06CF52DF" w14:textId="1824EB82" w:rsidR="004740E3" w:rsidRDefault="0003273D" w:rsidP="0003273D">
      <w:pPr>
        <w:pStyle w:val="2"/>
        <w:spacing w:beforeLines="0"/>
      </w:pPr>
      <w:r>
        <w:rPr>
          <w:rFonts w:hint="eastAsia"/>
        </w:rPr>
        <w:t>2.</w:t>
      </w:r>
      <w:r w:rsidR="00277DF2">
        <w:rPr>
          <w:rFonts w:hint="eastAsia"/>
        </w:rPr>
        <w:t>4</w:t>
      </w:r>
      <w:r>
        <w:rPr>
          <w:rFonts w:hint="eastAsia"/>
        </w:rPr>
        <w:t xml:space="preserve"> </w:t>
      </w:r>
      <w:r w:rsidR="00F171F6">
        <w:rPr>
          <w:rFonts w:hint="eastAsia"/>
        </w:rPr>
        <w:t>蒸馏学习压缩模型</w:t>
      </w:r>
    </w:p>
    <w:p w14:paraId="2AC95755" w14:textId="4B865D44" w:rsidR="004740E3" w:rsidRDefault="002C7D82" w:rsidP="004740E3">
      <w:pPr>
        <w:ind w:firstLine="480"/>
      </w:pPr>
      <w:r w:rsidRPr="002C7D82">
        <w:t>当</w:t>
      </w:r>
      <w:r>
        <w:rPr>
          <w:rFonts w:hint="eastAsia"/>
        </w:rPr>
        <w:t>上述</w:t>
      </w:r>
      <w:r w:rsidRPr="002C7D82">
        <w:t>措施仍</w:t>
      </w:r>
      <w:r w:rsidR="002F2DF3">
        <w:rPr>
          <w:rFonts w:hint="eastAsia"/>
        </w:rPr>
        <w:t>难以</w:t>
      </w:r>
      <w:r w:rsidRPr="002C7D82">
        <w:t>稳定满足</w:t>
      </w:r>
      <w:r w:rsidRPr="002C7D82">
        <w:t xml:space="preserve">50 </w:t>
      </w:r>
      <w:proofErr w:type="spellStart"/>
      <w:r w:rsidRPr="002C7D82">
        <w:t>m</w:t>
      </w:r>
      <w:r>
        <w:rPr>
          <w:rFonts w:hint="eastAsia"/>
        </w:rPr>
        <w:t>s</w:t>
      </w:r>
      <w:proofErr w:type="spellEnd"/>
      <w:r w:rsidRPr="002C7D82">
        <w:t>推理预算</w:t>
      </w:r>
      <w:r>
        <w:rPr>
          <w:rFonts w:hint="eastAsia"/>
        </w:rPr>
        <w:t>要求</w:t>
      </w:r>
      <w:r w:rsidRPr="002C7D82">
        <w:t>时，本</w:t>
      </w:r>
      <w:r>
        <w:rPr>
          <w:rFonts w:hint="eastAsia"/>
        </w:rPr>
        <w:t>方案将</w:t>
      </w:r>
      <w:r w:rsidRPr="002C7D82">
        <w:t>进一步引入蒸馏学习作为模型压缩与时延控制的补充</w:t>
      </w:r>
      <w:r w:rsidR="002F2DF3">
        <w:rPr>
          <w:rFonts w:hint="eastAsia"/>
        </w:rPr>
        <w:t>方案</w:t>
      </w:r>
      <w:r w:rsidRPr="002C7D82">
        <w:t>。蒸馏学习是指通过</w:t>
      </w:r>
      <w:r>
        <w:rPr>
          <w:rFonts w:hint="eastAsia"/>
        </w:rPr>
        <w:t>“</w:t>
      </w:r>
      <w:r w:rsidRPr="002C7D82">
        <w:t>教师模型</w:t>
      </w:r>
      <w:r>
        <w:rPr>
          <w:rFonts w:hint="eastAsia"/>
        </w:rPr>
        <w:t>—</w:t>
      </w:r>
      <w:r w:rsidRPr="002C7D82">
        <w:t>学生模型</w:t>
      </w:r>
      <w:r>
        <w:rPr>
          <w:rFonts w:hint="eastAsia"/>
        </w:rPr>
        <w:t>”</w:t>
      </w:r>
      <w:r w:rsidRPr="002C7D82">
        <w:t>训练机制，将复杂高精度模型的判别能力、特征表达能力和输出能力迁移到轻</w:t>
      </w:r>
      <w:proofErr w:type="gramStart"/>
      <w:r w:rsidRPr="002C7D82">
        <w:t>量学生</w:t>
      </w:r>
      <w:proofErr w:type="gramEnd"/>
      <w:r w:rsidRPr="002C7D82">
        <w:t>模型中。具体而言，首先构建具有较强表达能力的教师模型，用于</w:t>
      </w:r>
      <w:r w:rsidRPr="002C7D82">
        <w:lastRenderedPageBreak/>
        <w:t>在离线阶段学习复杂重叠谱、弱变量组分和边界样本的高置信判别规律；随后以轻</w:t>
      </w:r>
      <w:proofErr w:type="gramStart"/>
      <w:r w:rsidRPr="002C7D82">
        <w:t>量学生</w:t>
      </w:r>
      <w:proofErr w:type="gramEnd"/>
      <w:r w:rsidRPr="002C7D82">
        <w:t>模型作为在线部署模型，通过存在性概率蒸馏、</w:t>
      </w:r>
      <w:r>
        <w:rPr>
          <w:rFonts w:hint="eastAsia"/>
        </w:rPr>
        <w:t>浓度估计</w:t>
      </w:r>
      <w:r w:rsidRPr="002C7D82">
        <w:t>蒸馏、特征蒸馏，将教师模型的判别边界、定量关系</w:t>
      </w:r>
      <w:r w:rsidR="00BF547B">
        <w:rPr>
          <w:rFonts w:hint="eastAsia"/>
        </w:rPr>
        <w:t>等</w:t>
      </w:r>
      <w:r w:rsidRPr="002C7D82">
        <w:t>迁移</w:t>
      </w:r>
      <w:proofErr w:type="gramStart"/>
      <w:r w:rsidRPr="002C7D82">
        <w:t>至学生</w:t>
      </w:r>
      <w:proofErr w:type="gramEnd"/>
      <w:r w:rsidRPr="002C7D82">
        <w:t>模型。该策略能够进一步降低</w:t>
      </w:r>
      <w:r w:rsidR="00BF547B">
        <w:rPr>
          <w:rFonts w:hint="eastAsia"/>
        </w:rPr>
        <w:t>在线推理</w:t>
      </w:r>
      <w:r w:rsidRPr="002C7D82">
        <w:t>模型</w:t>
      </w:r>
      <w:r w:rsidR="00BF547B">
        <w:rPr>
          <w:rFonts w:hint="eastAsia"/>
        </w:rPr>
        <w:t>的</w:t>
      </w:r>
      <w:r w:rsidRPr="002C7D82">
        <w:t>参数量和计算</w:t>
      </w:r>
      <w:r w:rsidR="00BF547B">
        <w:rPr>
          <w:rFonts w:hint="eastAsia"/>
        </w:rPr>
        <w:t>规模</w:t>
      </w:r>
      <w:r w:rsidRPr="002C7D82">
        <w:t>，提高轻量模型</w:t>
      </w:r>
      <w:proofErr w:type="gramStart"/>
      <w:r w:rsidRPr="002C7D82">
        <w:t>在弱峰识别</w:t>
      </w:r>
      <w:proofErr w:type="gramEnd"/>
      <w:r w:rsidRPr="002C7D82">
        <w:t>和边界样本判别中的稳定性，从而为</w:t>
      </w:r>
      <w:r w:rsidRPr="002C7D82">
        <w:t xml:space="preserve">50 </w:t>
      </w:r>
      <w:proofErr w:type="spellStart"/>
      <w:r w:rsidRPr="002C7D82">
        <w:t>ms</w:t>
      </w:r>
      <w:proofErr w:type="spellEnd"/>
      <w:r w:rsidRPr="002C7D82">
        <w:t>推理</w:t>
      </w:r>
      <w:r w:rsidR="008A469F">
        <w:rPr>
          <w:rFonts w:hint="eastAsia"/>
        </w:rPr>
        <w:t>时延目标</w:t>
      </w:r>
      <w:r w:rsidRPr="002C7D82">
        <w:t>提供额外保障。</w:t>
      </w:r>
    </w:p>
    <w:p w14:paraId="5DF74C31" w14:textId="3E22CD5A" w:rsidR="00A60488" w:rsidRDefault="00A60488" w:rsidP="00C364D6">
      <w:pPr>
        <w:spacing w:line="240" w:lineRule="auto"/>
        <w:ind w:firstLineChars="0" w:firstLine="0"/>
        <w:jc w:val="left"/>
      </w:pPr>
    </w:p>
    <w:p w14:paraId="48B00DFA" w14:textId="25150431" w:rsidR="00277DF2" w:rsidRPr="00277DF2" w:rsidRDefault="00277DF2" w:rsidP="00C364D6">
      <w:pPr>
        <w:spacing w:line="240" w:lineRule="auto"/>
        <w:ind w:firstLineChars="0" w:firstLine="0"/>
        <w:jc w:val="left"/>
      </w:pPr>
      <w:r>
        <w:br w:type="page"/>
      </w:r>
    </w:p>
    <w:p w14:paraId="55F14E23" w14:textId="2F47E6B4" w:rsidR="00A60488" w:rsidRDefault="00A60488" w:rsidP="00A60488">
      <w:pPr>
        <w:pStyle w:val="1"/>
        <w:spacing w:afterLines="50" w:after="156"/>
        <w:jc w:val="left"/>
        <w:rPr>
          <w:rFonts w:hint="eastAsia"/>
        </w:rPr>
      </w:pPr>
      <w:r>
        <w:rPr>
          <w:rFonts w:hint="eastAsia"/>
        </w:rPr>
        <w:lastRenderedPageBreak/>
        <w:t>推理时延监控与测试</w:t>
      </w:r>
      <w:r w:rsidR="00DC7343">
        <w:rPr>
          <w:rFonts w:hint="eastAsia"/>
        </w:rPr>
        <w:t>方案</w:t>
      </w:r>
    </w:p>
    <w:p w14:paraId="02CDB2CD" w14:textId="3DF0EA3C" w:rsidR="00A60488" w:rsidRDefault="00CA45D0" w:rsidP="00DE7AEC">
      <w:pPr>
        <w:ind w:firstLine="480"/>
      </w:pPr>
      <w:r w:rsidRPr="00CA45D0">
        <w:t>本项目将快速推理路径的端到端时延作为</w:t>
      </w:r>
      <w:r>
        <w:rPr>
          <w:rFonts w:hint="eastAsia"/>
        </w:rPr>
        <w:t>硬</w:t>
      </w:r>
      <w:r w:rsidRPr="00CA45D0">
        <w:t>性验收指标，要求在指定硬件环境下</w:t>
      </w:r>
      <w:r>
        <w:rPr>
          <w:rFonts w:hint="eastAsia"/>
        </w:rPr>
        <w:t>的</w:t>
      </w:r>
      <w:r w:rsidRPr="00CA45D0">
        <w:t>P9</w:t>
      </w:r>
      <w:r w:rsidR="00AA4EF4">
        <w:rPr>
          <w:rFonts w:hint="eastAsia"/>
        </w:rPr>
        <w:t>0</w:t>
      </w:r>
      <w:r w:rsidRPr="00CA45D0">
        <w:t>分位值不超过</w:t>
      </w:r>
      <w:r w:rsidRPr="00CA45D0">
        <w:t xml:space="preserve">50 </w:t>
      </w:r>
      <w:proofErr w:type="spellStart"/>
      <w:r w:rsidRPr="00CA45D0">
        <w:t>ms</w:t>
      </w:r>
      <w:proofErr w:type="spellEnd"/>
      <w:r w:rsidRPr="00CA45D0">
        <w:t>。为确保该指标</w:t>
      </w:r>
      <w:r>
        <w:rPr>
          <w:rFonts w:hint="eastAsia"/>
        </w:rPr>
        <w:t>直观</w:t>
      </w:r>
      <w:r w:rsidRPr="00CA45D0">
        <w:t>、可重复验证，项目在验收阶段</w:t>
      </w:r>
      <w:r>
        <w:rPr>
          <w:rFonts w:hint="eastAsia"/>
        </w:rPr>
        <w:t>将</w:t>
      </w:r>
      <w:r w:rsidRPr="00CA45D0">
        <w:t>同步交付一套可复现的时延监控方</w:t>
      </w:r>
      <w:r>
        <w:rPr>
          <w:rFonts w:hint="eastAsia"/>
        </w:rPr>
        <w:t>法</w:t>
      </w:r>
      <w:r w:rsidRPr="00CA45D0">
        <w:t>，</w:t>
      </w:r>
      <w:r>
        <w:rPr>
          <w:rFonts w:hint="eastAsia"/>
        </w:rPr>
        <w:t>该方法内置于</w:t>
      </w:r>
      <w:r w:rsidRPr="00CA45D0">
        <w:t>在线推理脚本</w:t>
      </w:r>
      <w:r>
        <w:rPr>
          <w:rFonts w:hint="eastAsia"/>
        </w:rPr>
        <w:t>中，采用</w:t>
      </w:r>
      <w:r>
        <w:rPr>
          <w:rFonts w:hint="eastAsia"/>
        </w:rPr>
        <w:t>Python</w:t>
      </w:r>
      <w:r>
        <w:rPr>
          <w:rFonts w:hint="eastAsia"/>
        </w:rPr>
        <w:t>标准库中的高精度计时函数</w:t>
      </w:r>
      <w:r w:rsidRPr="00CA45D0">
        <w:t>。计时对象</w:t>
      </w:r>
      <w:r>
        <w:rPr>
          <w:rFonts w:hint="eastAsia"/>
        </w:rPr>
        <w:t>涵盖</w:t>
      </w:r>
      <w:r w:rsidRPr="00CA45D0">
        <w:t>从原始光谱数据进入到完成组分识别与门控输出为止的全部必要计算步骤，包括</w:t>
      </w:r>
      <w:r w:rsidR="008214B9">
        <w:rPr>
          <w:rFonts w:hint="eastAsia"/>
        </w:rPr>
        <w:t>数据预处理</w:t>
      </w:r>
      <w:r w:rsidRPr="00CA45D0">
        <w:t>、</w:t>
      </w:r>
      <w:r w:rsidRPr="00CA45D0">
        <w:t>MCLA-</w:t>
      </w:r>
      <w:proofErr w:type="spellStart"/>
      <w:r w:rsidRPr="00CA45D0">
        <w:t>PRNet</w:t>
      </w:r>
      <w:proofErr w:type="spellEnd"/>
      <w:r w:rsidRPr="00CA45D0">
        <w:t>网络前向、多头任务输出及门控判定</w:t>
      </w:r>
      <w:r w:rsidR="008214B9">
        <w:rPr>
          <w:rFonts w:hint="eastAsia"/>
        </w:rPr>
        <w:t>等</w:t>
      </w:r>
      <w:r w:rsidRPr="00CA45D0">
        <w:t>。</w:t>
      </w:r>
      <w:r w:rsidR="00DE7AEC">
        <w:rPr>
          <w:rFonts w:hint="eastAsia"/>
        </w:rPr>
        <w:t>推理</w:t>
      </w:r>
      <w:r w:rsidRPr="00CA45D0">
        <w:t>结果</w:t>
      </w:r>
      <w:r w:rsidR="008214B9">
        <w:rPr>
          <w:rFonts w:hint="eastAsia"/>
        </w:rPr>
        <w:t>的本地</w:t>
      </w:r>
      <w:r w:rsidR="00DE7AEC">
        <w:rPr>
          <w:rFonts w:hint="eastAsia"/>
        </w:rPr>
        <w:t>写入</w:t>
      </w:r>
      <w:r w:rsidRPr="00CA45D0">
        <w:t>及物理重构审查等操作明确排除在计时窗口之外。</w:t>
      </w:r>
    </w:p>
    <w:p w14:paraId="6503524D" w14:textId="625DB519" w:rsidR="00BA1E80" w:rsidRDefault="00DE7AEC" w:rsidP="00DE7AEC">
      <w:pPr>
        <w:ind w:firstLine="480"/>
      </w:pPr>
      <w:r w:rsidRPr="00DE7AEC">
        <w:t>计时采用</w:t>
      </w:r>
      <w:r w:rsidRPr="00DE7AEC">
        <w:t>Python</w:t>
      </w:r>
      <w:r w:rsidRPr="00DE7AEC">
        <w:t>标准</w:t>
      </w:r>
      <w:proofErr w:type="gramStart"/>
      <w:r w:rsidRPr="00DE7AEC">
        <w:t>库提供</w:t>
      </w:r>
      <w:proofErr w:type="gramEnd"/>
      <w:r w:rsidRPr="00DE7AEC">
        <w:t>的单调高精度时钟</w:t>
      </w:r>
      <w:proofErr w:type="spellStart"/>
      <w:r w:rsidRPr="00DE7AEC">
        <w:t>time.perf_counter</w:t>
      </w:r>
      <w:proofErr w:type="spellEnd"/>
      <w:r w:rsidRPr="00DE7AEC">
        <w:t>()</w:t>
      </w:r>
      <w:r w:rsidRPr="00DE7AEC">
        <w:t>。该函数返回一个随系统运行时间单调递增的浮点数，单位为秒，具有系统可提供的最高分辨率（通常在微秒级别），不随系统时间调整而跳变。</w:t>
      </w:r>
      <w:r w:rsidR="008214B9">
        <w:rPr>
          <w:rFonts w:hint="eastAsia"/>
        </w:rPr>
        <w:t>具体实现上，在</w:t>
      </w:r>
      <w:r w:rsidRPr="00DE7AEC">
        <w:t>推理脚本入口和出口各设置一个打点语句，二者差值即为单次快速推理耗时</w:t>
      </w:r>
      <w:r>
        <w:rPr>
          <w:rFonts w:hint="eastAsia"/>
        </w:rPr>
        <w:t>。</w:t>
      </w:r>
      <w:r w:rsidR="008214B9">
        <w:rPr>
          <w:rFonts w:hint="eastAsia"/>
        </w:rPr>
        <w:t>其中，</w:t>
      </w:r>
      <w:r w:rsidRPr="00DE7AEC">
        <w:t>计时起点设置于原始光谱数组已完整加载至内存之后，终点设置于多任务</w:t>
      </w:r>
      <w:proofErr w:type="gramStart"/>
      <w:r w:rsidRPr="00DE7AEC">
        <w:t>输出经门控</w:t>
      </w:r>
      <w:proofErr w:type="gramEnd"/>
      <w:r w:rsidRPr="00DE7AEC">
        <w:t>逻辑形成最终浓度向量之后</w:t>
      </w:r>
      <w:r>
        <w:rPr>
          <w:rFonts w:hint="eastAsia"/>
        </w:rPr>
        <w:t>。</w:t>
      </w:r>
    </w:p>
    <w:p w14:paraId="7DE32E09" w14:textId="04A14C34" w:rsidR="00A746BD" w:rsidRDefault="00DE7AEC" w:rsidP="00DE7AEC">
      <w:pPr>
        <w:ind w:firstLine="480"/>
      </w:pPr>
      <w:r w:rsidRPr="00DE7AEC">
        <w:t>为保障测量统计的稳健性，测试前</w:t>
      </w:r>
      <w:r>
        <w:rPr>
          <w:rFonts w:hint="eastAsia"/>
        </w:rPr>
        <w:t>需先加载推理脚本执行时的必要依赖（</w:t>
      </w:r>
      <w:proofErr w:type="gramStart"/>
      <w:r w:rsidR="008214B9">
        <w:rPr>
          <w:rFonts w:hint="eastAsia"/>
        </w:rPr>
        <w:t>如</w:t>
      </w:r>
      <w:r>
        <w:rPr>
          <w:rFonts w:hint="eastAsia"/>
        </w:rPr>
        <w:t>运行</w:t>
      </w:r>
      <w:r w:rsidRPr="00DE7AEC">
        <w:t>库</w:t>
      </w:r>
      <w:proofErr w:type="gramEnd"/>
      <w:r w:rsidRPr="00DE7AEC">
        <w:t>文件、</w:t>
      </w:r>
      <w:r w:rsidRPr="00DE7AEC">
        <w:t>GPU</w:t>
      </w:r>
      <w:r w:rsidRPr="00DE7AEC">
        <w:t>内核编译缓存</w:t>
      </w:r>
      <w:r>
        <w:rPr>
          <w:rFonts w:hint="eastAsia"/>
        </w:rPr>
        <w:t>等），</w:t>
      </w:r>
      <w:r w:rsidRPr="00DE7AEC">
        <w:t>随后使用</w:t>
      </w:r>
      <w:r w:rsidRPr="00DE7AEC">
        <w:t>100</w:t>
      </w:r>
      <w:r w:rsidR="00BA1E80">
        <w:rPr>
          <w:rFonts w:hint="eastAsia"/>
        </w:rPr>
        <w:t>0</w:t>
      </w:r>
      <w:r w:rsidRPr="00DE7AEC">
        <w:t>条连续光谱数据模拟在线流式输入，逐条调用</w:t>
      </w:r>
      <w:r>
        <w:rPr>
          <w:rFonts w:hint="eastAsia"/>
        </w:rPr>
        <w:t>算法</w:t>
      </w:r>
      <w:r w:rsidRPr="00DE7AEC">
        <w:t>并记录每次耗时，形成完整的时序日志</w:t>
      </w:r>
      <w:r w:rsidR="00BA1E80">
        <w:rPr>
          <w:rFonts w:hint="eastAsia"/>
        </w:rPr>
        <w:t>。此外，操作系统调度影响</w:t>
      </w:r>
      <w:r w:rsidR="001A007E">
        <w:rPr>
          <w:rFonts w:hint="eastAsia"/>
        </w:rPr>
        <w:t>（如</w:t>
      </w:r>
      <w:r w:rsidR="001A007E">
        <w:rPr>
          <w:rFonts w:hint="eastAsia"/>
        </w:rPr>
        <w:t>Windows</w:t>
      </w:r>
      <w:r w:rsidR="001A007E">
        <w:rPr>
          <w:rFonts w:hint="eastAsia"/>
        </w:rPr>
        <w:t>更新</w:t>
      </w:r>
      <w:r w:rsidR="005F7EF7">
        <w:rPr>
          <w:rFonts w:hint="eastAsia"/>
        </w:rPr>
        <w:t>检查、后台进程抢占等</w:t>
      </w:r>
      <w:r w:rsidR="001A007E">
        <w:rPr>
          <w:rFonts w:hint="eastAsia"/>
        </w:rPr>
        <w:t>）</w:t>
      </w:r>
      <w:r w:rsidR="00BA1E80">
        <w:rPr>
          <w:rFonts w:hint="eastAsia"/>
        </w:rPr>
        <w:t>可能导致</w:t>
      </w:r>
      <w:r w:rsidR="00BA1E80" w:rsidRPr="00BA1E80">
        <w:t>偶发</w:t>
      </w:r>
      <w:r w:rsidR="00BA1E80">
        <w:rPr>
          <w:rFonts w:hint="eastAsia"/>
        </w:rPr>
        <w:t>时延</w:t>
      </w:r>
      <w:r w:rsidR="00BA1E80" w:rsidRPr="00BA1E80">
        <w:t>尖峰</w:t>
      </w:r>
      <w:r w:rsidR="00BA1E80">
        <w:rPr>
          <w:rFonts w:hint="eastAsia"/>
        </w:rPr>
        <w:t>，该情况</w:t>
      </w:r>
      <w:r w:rsidR="00BA1E80" w:rsidRPr="00BA1E80">
        <w:t>可在测试报告中标注说明</w:t>
      </w:r>
      <w:r w:rsidR="001A007E">
        <w:rPr>
          <w:rFonts w:hint="eastAsia"/>
        </w:rPr>
        <w:t>，</w:t>
      </w:r>
      <w:r w:rsidR="001A007E" w:rsidRPr="001A007E">
        <w:t>若此类</w:t>
      </w:r>
      <w:proofErr w:type="gramStart"/>
      <w:r w:rsidR="001A007E" w:rsidRPr="001A007E">
        <w:t>记录</w:t>
      </w:r>
      <w:r w:rsidR="005F7EF7">
        <w:rPr>
          <w:rFonts w:hint="eastAsia"/>
        </w:rPr>
        <w:t>占比较</w:t>
      </w:r>
      <w:proofErr w:type="gramEnd"/>
      <w:r w:rsidR="005F7EF7">
        <w:rPr>
          <w:rFonts w:hint="eastAsia"/>
        </w:rPr>
        <w:t>多</w:t>
      </w:r>
      <w:r w:rsidR="001A007E" w:rsidRPr="001A007E">
        <w:t>，须排查系统环境</w:t>
      </w:r>
      <w:r w:rsidR="005F7EF7">
        <w:rPr>
          <w:rFonts w:hint="eastAsia"/>
        </w:rPr>
        <w:t>并</w:t>
      </w:r>
      <w:r w:rsidR="001A007E" w:rsidRPr="001A007E">
        <w:t>重新测试</w:t>
      </w:r>
      <w:r w:rsidRPr="00DE7AEC">
        <w:t>。全部</w:t>
      </w:r>
      <w:proofErr w:type="gramStart"/>
      <w:r w:rsidRPr="00DE7AEC">
        <w:t>耗时值</w:t>
      </w:r>
      <w:proofErr w:type="gramEnd"/>
      <w:r w:rsidRPr="00DE7AEC">
        <w:t>按升序排列后取第</w:t>
      </w:r>
      <w:r w:rsidRPr="00DE7AEC">
        <w:t>9</w:t>
      </w:r>
      <w:r w:rsidR="00AA4EF4">
        <w:rPr>
          <w:rFonts w:hint="eastAsia"/>
        </w:rPr>
        <w:t>0</w:t>
      </w:r>
      <w:r w:rsidR="00BA1E80">
        <w:rPr>
          <w:rFonts w:hint="eastAsia"/>
        </w:rPr>
        <w:t>0</w:t>
      </w:r>
      <w:r w:rsidRPr="00DE7AEC">
        <w:t>位作为</w:t>
      </w:r>
      <w:r w:rsidRPr="00DE7AEC">
        <w:t>P9</w:t>
      </w:r>
      <w:r w:rsidR="00AA4EF4">
        <w:rPr>
          <w:rFonts w:hint="eastAsia"/>
        </w:rPr>
        <w:t>0</w:t>
      </w:r>
      <w:r w:rsidRPr="00DE7AEC">
        <w:t>分位值，同时计算均值、中位数、</w:t>
      </w:r>
      <w:r w:rsidRPr="00DE7AEC">
        <w:t>P9</w:t>
      </w:r>
      <w:r w:rsidR="00AA4EF4">
        <w:rPr>
          <w:rFonts w:hint="eastAsia"/>
        </w:rPr>
        <w:t>5</w:t>
      </w:r>
      <w:r w:rsidRPr="00DE7AEC">
        <w:t>及最大值作为参考。上述完整</w:t>
      </w:r>
      <w:r w:rsidR="00BA1E80">
        <w:rPr>
          <w:rFonts w:hint="eastAsia"/>
        </w:rPr>
        <w:t>的</w:t>
      </w:r>
      <w:r w:rsidRPr="00DE7AEC">
        <w:t>采集与统计过程</w:t>
      </w:r>
      <w:r w:rsidR="00BA1E80">
        <w:rPr>
          <w:rFonts w:hint="eastAsia"/>
        </w:rPr>
        <w:t>至少重复</w:t>
      </w:r>
      <w:r w:rsidRPr="00DE7AEC">
        <w:t>执行</w:t>
      </w:r>
      <w:r w:rsidR="00BA1E80">
        <w:rPr>
          <w:rFonts w:hint="eastAsia"/>
        </w:rPr>
        <w:t>三</w:t>
      </w:r>
      <w:r w:rsidRPr="00DE7AEC">
        <w:t>次，</w:t>
      </w:r>
      <w:r w:rsidR="00BA1E80">
        <w:rPr>
          <w:rFonts w:hint="eastAsia"/>
        </w:rPr>
        <w:t>三</w:t>
      </w:r>
      <w:r w:rsidRPr="00DE7AEC">
        <w:t>次测试的</w:t>
      </w:r>
      <w:r w:rsidRPr="00DE7AEC">
        <w:t>P9</w:t>
      </w:r>
      <w:r w:rsidR="00AA4EF4">
        <w:rPr>
          <w:rFonts w:hint="eastAsia"/>
        </w:rPr>
        <w:t>0</w:t>
      </w:r>
      <w:r w:rsidRPr="00DE7AEC">
        <w:t>值均满足</w:t>
      </w:r>
      <w:r w:rsidRPr="00DE7AEC">
        <w:t xml:space="preserve">50 </w:t>
      </w:r>
      <w:proofErr w:type="spellStart"/>
      <w:r w:rsidRPr="00DE7AEC">
        <w:t>ms</w:t>
      </w:r>
      <w:proofErr w:type="spellEnd"/>
      <w:r w:rsidRPr="00DE7AEC">
        <w:t>约束</w:t>
      </w:r>
      <w:bookmarkStart w:id="14" w:name="OLE_LINK22"/>
      <w:r w:rsidRPr="00DE7AEC">
        <w:t>方</w:t>
      </w:r>
      <w:bookmarkEnd w:id="14"/>
      <w:r w:rsidRPr="00DE7AEC">
        <w:t>可判定为通过。</w:t>
      </w:r>
    </w:p>
    <w:p w14:paraId="6BA07C70" w14:textId="5301988C" w:rsidR="00A746BD" w:rsidRPr="00A746BD" w:rsidRDefault="00BA1E80" w:rsidP="00BA1E80">
      <w:pPr>
        <w:ind w:firstLine="480"/>
      </w:pPr>
      <w:r>
        <w:rPr>
          <w:rFonts w:hint="eastAsia"/>
        </w:rPr>
        <w:t>项目委托</w:t>
      </w:r>
      <w:r w:rsidRPr="00BA1E80">
        <w:t>方验收时需在约定硬件和软件环境中执行交付的推理脚本，无需安装额外测试工具或修改计时代码。</w:t>
      </w:r>
      <w:r w:rsidR="008214B9">
        <w:rPr>
          <w:rFonts w:hint="eastAsia"/>
        </w:rPr>
        <w:t>推理</w:t>
      </w:r>
      <w:r w:rsidRPr="00BA1E80">
        <w:t>脚本</w:t>
      </w:r>
      <w:r w:rsidR="008214B9">
        <w:rPr>
          <w:rFonts w:hint="eastAsia"/>
        </w:rPr>
        <w:t>将</w:t>
      </w:r>
      <w:r w:rsidRPr="00BA1E80">
        <w:t>自动输出预测结果文件及耗时日志文件，其中耗时日志包含每条光谱的样本序号、</w:t>
      </w:r>
      <w:proofErr w:type="gramStart"/>
      <w:r w:rsidRPr="00BA1E80">
        <w:t>耗时值</w:t>
      </w:r>
      <w:proofErr w:type="gramEnd"/>
      <w:r w:rsidRPr="00BA1E80">
        <w:t>和时间戳，</w:t>
      </w:r>
      <w:r>
        <w:rPr>
          <w:rFonts w:hint="eastAsia"/>
        </w:rPr>
        <w:t>以供</w:t>
      </w:r>
      <w:r w:rsidRPr="00BA1E80">
        <w:t>核查。若</w:t>
      </w:r>
      <w:r w:rsidR="008214B9">
        <w:rPr>
          <w:rFonts w:hint="eastAsia"/>
        </w:rPr>
        <w:t>双方</w:t>
      </w:r>
      <w:r w:rsidRPr="00BA1E80">
        <w:t>对计时结果产生争议，可</w:t>
      </w:r>
      <w:r w:rsidR="004A6F5D">
        <w:rPr>
          <w:rFonts w:hint="eastAsia"/>
        </w:rPr>
        <w:t>进一步</w:t>
      </w:r>
      <w:r w:rsidRPr="00BA1E80">
        <w:t>启用系统级性能分析器（如</w:t>
      </w:r>
      <w:bookmarkStart w:id="15" w:name="OLE_LINK25"/>
      <w:r>
        <w:rPr>
          <w:rFonts w:hint="eastAsia"/>
        </w:rPr>
        <w:t>p</w:t>
      </w:r>
      <w:r w:rsidRPr="00BA1E80">
        <w:t>erf</w:t>
      </w:r>
      <w:r>
        <w:rPr>
          <w:rFonts w:hint="eastAsia"/>
        </w:rPr>
        <w:t xml:space="preserve"> s</w:t>
      </w:r>
      <w:r w:rsidRPr="00BA1E80">
        <w:t>tat</w:t>
      </w:r>
      <w:bookmarkEnd w:id="15"/>
      <w:r w:rsidRPr="00BA1E80">
        <w:t>、</w:t>
      </w:r>
      <w:proofErr w:type="spellStart"/>
      <w:r w:rsidRPr="00BA1E80">
        <w:t>PyTorch</w:t>
      </w:r>
      <w:proofErr w:type="spellEnd"/>
      <w:r w:rsidRPr="00BA1E80">
        <w:t xml:space="preserve"> Profiler</w:t>
      </w:r>
      <w:r w:rsidRPr="00BA1E80">
        <w:t>或</w:t>
      </w:r>
      <w:r w:rsidRPr="00BA1E80">
        <w:t>NVIDIA Nsight Systems</w:t>
      </w:r>
      <w:r w:rsidRPr="00BA1E80">
        <w:t>）进行交叉验证。</w:t>
      </w:r>
    </w:p>
    <w:p w14:paraId="5E0707F4" w14:textId="77777777" w:rsidR="00A746BD" w:rsidRPr="00A746BD" w:rsidRDefault="00A746BD" w:rsidP="00A746BD">
      <w:pPr>
        <w:ind w:firstLineChars="0" w:firstLine="0"/>
      </w:pPr>
    </w:p>
    <w:p w14:paraId="0FAC13C8" w14:textId="0E1E124C" w:rsidR="00A746BD" w:rsidRPr="00421999" w:rsidRDefault="00A746BD" w:rsidP="00A746BD">
      <w:pPr>
        <w:ind w:firstLineChars="0" w:firstLine="0"/>
      </w:pPr>
    </w:p>
    <w:sectPr w:rsidR="00A746BD" w:rsidRPr="00421999">
      <w:headerReference w:type="even" r:id="rId58"/>
      <w:headerReference w:type="default" r:id="rId59"/>
      <w:footerReference w:type="even" r:id="rId60"/>
      <w:footerReference w:type="default" r:id="rId61"/>
      <w:headerReference w:type="first" r:id="rId62"/>
      <w:footerReference w:type="first" r:id="rId6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ACCCA" w14:textId="77777777" w:rsidR="00EC63C4" w:rsidRDefault="00EC63C4">
      <w:pPr>
        <w:spacing w:line="240" w:lineRule="auto"/>
        <w:ind w:firstLine="480"/>
      </w:pPr>
      <w:r>
        <w:separator/>
      </w:r>
    </w:p>
  </w:endnote>
  <w:endnote w:type="continuationSeparator" w:id="0">
    <w:p w14:paraId="5D7FC721" w14:textId="77777777" w:rsidR="00EC63C4" w:rsidRDefault="00EC63C4">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8FC13" w14:textId="77777777" w:rsidR="009C6DD9" w:rsidRDefault="009C6DD9">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DE8AE" w14:textId="77777777" w:rsidR="009C6DD9" w:rsidRDefault="009C6DD9">
    <w:pPr>
      <w:pStyle w:val="a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26F44" w14:textId="77777777" w:rsidR="009C6DD9" w:rsidRDefault="009C6DD9">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B9C52" w14:textId="77777777" w:rsidR="00EC63C4" w:rsidRDefault="00EC63C4">
      <w:pPr>
        <w:ind w:firstLine="480"/>
      </w:pPr>
      <w:r>
        <w:separator/>
      </w:r>
    </w:p>
  </w:footnote>
  <w:footnote w:type="continuationSeparator" w:id="0">
    <w:p w14:paraId="0BCDBB5A" w14:textId="77777777" w:rsidR="00EC63C4" w:rsidRDefault="00EC63C4">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B445F" w14:textId="77777777" w:rsidR="009C6DD9" w:rsidRDefault="009C6DD9">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2D86DF" w14:textId="77777777" w:rsidR="009C6DD9" w:rsidRDefault="009C6DD9">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36E10" w14:textId="77777777" w:rsidR="009C6DD9" w:rsidRDefault="009C6DD9">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00146"/>
    <w:multiLevelType w:val="multilevel"/>
    <w:tmpl w:val="0A468552"/>
    <w:lvl w:ilvl="0">
      <w:start w:val="1"/>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25BD6ABD"/>
    <w:multiLevelType w:val="multilevel"/>
    <w:tmpl w:val="587C0A1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8414687"/>
    <w:multiLevelType w:val="multilevel"/>
    <w:tmpl w:val="95DCBE10"/>
    <w:lvl w:ilvl="0">
      <w:start w:val="1"/>
      <w:numFmt w:val="decimal"/>
      <w:lvlText w:val="%1."/>
      <w:lvlJc w:val="left"/>
      <w:pPr>
        <w:ind w:left="380" w:hanging="380"/>
      </w:pPr>
      <w:rPr>
        <w:rFonts w:hint="default"/>
      </w:rPr>
    </w:lvl>
    <w:lvl w:ilvl="1">
      <w:start w:val="2"/>
      <w:numFmt w:val="decimal"/>
      <w:isLgl/>
      <w:lvlText w:val="%1.%2"/>
      <w:lvlJc w:val="left"/>
      <w:pPr>
        <w:ind w:left="360" w:hanging="360"/>
      </w:pPr>
      <w:rPr>
        <w:rFonts w:hint="default"/>
      </w:rPr>
    </w:lvl>
    <w:lvl w:ilvl="2">
      <w:start w:val="1"/>
      <w:numFmt w:val="upperRoman"/>
      <w:isLgl/>
      <w:lvlText w:val="%1.%2.%3"/>
      <w:lvlJc w:val="left"/>
      <w:pPr>
        <w:ind w:left="1080" w:hanging="108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3EDD770B"/>
    <w:multiLevelType w:val="multilevel"/>
    <w:tmpl w:val="5D42297E"/>
    <w:lvl w:ilvl="0">
      <w:start w:val="1"/>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97C604B"/>
    <w:multiLevelType w:val="hybridMultilevel"/>
    <w:tmpl w:val="FD3A6684"/>
    <w:lvl w:ilvl="0" w:tplc="2F8217B6">
      <w:start w:val="1"/>
      <w:numFmt w:val="decimal"/>
      <w:lvlText w:val="（%1）"/>
      <w:lvlJc w:val="left"/>
      <w:pPr>
        <w:ind w:left="1200" w:hanging="72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4C953B9A"/>
    <w:multiLevelType w:val="multilevel"/>
    <w:tmpl w:val="8B1E823E"/>
    <w:lvl w:ilvl="0">
      <w:start w:val="1"/>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0BF7799"/>
    <w:multiLevelType w:val="hybridMultilevel"/>
    <w:tmpl w:val="75CA28BA"/>
    <w:lvl w:ilvl="0" w:tplc="B7CCBD14">
      <w:start w:val="1"/>
      <w:numFmt w:val="japaneseCounting"/>
      <w:lvlText w:val="（%1）"/>
      <w:lvlJc w:val="left"/>
      <w:pPr>
        <w:ind w:left="1050" w:hanging="1050"/>
      </w:pPr>
      <w:rPr>
        <w:rFonts w:hint="default"/>
        <w:lang w:val="en-U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5DE86632"/>
    <w:multiLevelType w:val="multilevel"/>
    <w:tmpl w:val="971207FC"/>
    <w:lvl w:ilvl="0">
      <w:start w:val="1"/>
      <w:numFmt w:val="decimal"/>
      <w:lvlText w:val="%1"/>
      <w:lvlJc w:val="left"/>
      <w:pPr>
        <w:ind w:left="380" w:hanging="38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94718766">
    <w:abstractNumId w:val="6"/>
  </w:num>
  <w:num w:numId="2" w16cid:durableId="1006902779">
    <w:abstractNumId w:val="2"/>
  </w:num>
  <w:num w:numId="3" w16cid:durableId="221449086">
    <w:abstractNumId w:val="4"/>
  </w:num>
  <w:num w:numId="4" w16cid:durableId="408310197">
    <w:abstractNumId w:val="0"/>
  </w:num>
  <w:num w:numId="5" w16cid:durableId="1689256250">
    <w:abstractNumId w:val="7"/>
  </w:num>
  <w:num w:numId="6" w16cid:durableId="450706468">
    <w:abstractNumId w:val="3"/>
  </w:num>
  <w:num w:numId="7" w16cid:durableId="2030183835">
    <w:abstractNumId w:val="5"/>
  </w:num>
  <w:num w:numId="8" w16cid:durableId="19074508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60B0"/>
    <w:rsid w:val="00005D5E"/>
    <w:rsid w:val="00006FEB"/>
    <w:rsid w:val="000174C2"/>
    <w:rsid w:val="000240F1"/>
    <w:rsid w:val="0003156C"/>
    <w:rsid w:val="0003273D"/>
    <w:rsid w:val="00032CE2"/>
    <w:rsid w:val="000369F3"/>
    <w:rsid w:val="0004087C"/>
    <w:rsid w:val="000415FA"/>
    <w:rsid w:val="00042FA2"/>
    <w:rsid w:val="00043DA4"/>
    <w:rsid w:val="00050720"/>
    <w:rsid w:val="000511D9"/>
    <w:rsid w:val="0005591B"/>
    <w:rsid w:val="00056EC2"/>
    <w:rsid w:val="00060757"/>
    <w:rsid w:val="00060AED"/>
    <w:rsid w:val="00060DEF"/>
    <w:rsid w:val="00061782"/>
    <w:rsid w:val="00062971"/>
    <w:rsid w:val="00063789"/>
    <w:rsid w:val="00064257"/>
    <w:rsid w:val="00073D00"/>
    <w:rsid w:val="00080BB1"/>
    <w:rsid w:val="000818AE"/>
    <w:rsid w:val="0008215C"/>
    <w:rsid w:val="000835F1"/>
    <w:rsid w:val="00083806"/>
    <w:rsid w:val="00084BA7"/>
    <w:rsid w:val="00085C1E"/>
    <w:rsid w:val="00092D30"/>
    <w:rsid w:val="00094052"/>
    <w:rsid w:val="000A4A40"/>
    <w:rsid w:val="000A652B"/>
    <w:rsid w:val="000A66A5"/>
    <w:rsid w:val="000A675E"/>
    <w:rsid w:val="000B596A"/>
    <w:rsid w:val="000B6864"/>
    <w:rsid w:val="000B6E74"/>
    <w:rsid w:val="000C5FE9"/>
    <w:rsid w:val="000D3E47"/>
    <w:rsid w:val="000D7920"/>
    <w:rsid w:val="000E021B"/>
    <w:rsid w:val="000E0E29"/>
    <w:rsid w:val="000E71FE"/>
    <w:rsid w:val="000E72A9"/>
    <w:rsid w:val="000F23BF"/>
    <w:rsid w:val="000F2BF7"/>
    <w:rsid w:val="000F4334"/>
    <w:rsid w:val="000F758E"/>
    <w:rsid w:val="00115BC7"/>
    <w:rsid w:val="00125C72"/>
    <w:rsid w:val="00131037"/>
    <w:rsid w:val="00131134"/>
    <w:rsid w:val="00131F80"/>
    <w:rsid w:val="00132512"/>
    <w:rsid w:val="00133049"/>
    <w:rsid w:val="00137AED"/>
    <w:rsid w:val="00146036"/>
    <w:rsid w:val="00151193"/>
    <w:rsid w:val="00151E07"/>
    <w:rsid w:val="00153356"/>
    <w:rsid w:val="00154303"/>
    <w:rsid w:val="00155819"/>
    <w:rsid w:val="00157442"/>
    <w:rsid w:val="00161711"/>
    <w:rsid w:val="00162B9D"/>
    <w:rsid w:val="00163527"/>
    <w:rsid w:val="001654F4"/>
    <w:rsid w:val="00171DCA"/>
    <w:rsid w:val="00174F9D"/>
    <w:rsid w:val="00176BC5"/>
    <w:rsid w:val="0018046E"/>
    <w:rsid w:val="001804FB"/>
    <w:rsid w:val="001822FB"/>
    <w:rsid w:val="0019169B"/>
    <w:rsid w:val="001939F4"/>
    <w:rsid w:val="00195D90"/>
    <w:rsid w:val="00197D22"/>
    <w:rsid w:val="001A007E"/>
    <w:rsid w:val="001A2A47"/>
    <w:rsid w:val="001A47CA"/>
    <w:rsid w:val="001A4B9B"/>
    <w:rsid w:val="001A4BF9"/>
    <w:rsid w:val="001B1F69"/>
    <w:rsid w:val="001B24EA"/>
    <w:rsid w:val="001B2B85"/>
    <w:rsid w:val="001C17EE"/>
    <w:rsid w:val="001C509B"/>
    <w:rsid w:val="001C6A8A"/>
    <w:rsid w:val="001D0EB1"/>
    <w:rsid w:val="001D1914"/>
    <w:rsid w:val="001D6CD9"/>
    <w:rsid w:val="001F0524"/>
    <w:rsid w:val="001F079B"/>
    <w:rsid w:val="001F0E83"/>
    <w:rsid w:val="001F4E74"/>
    <w:rsid w:val="001F6308"/>
    <w:rsid w:val="00210E52"/>
    <w:rsid w:val="002157B5"/>
    <w:rsid w:val="00215E80"/>
    <w:rsid w:val="00217E3D"/>
    <w:rsid w:val="00221E70"/>
    <w:rsid w:val="00221F8D"/>
    <w:rsid w:val="002230D7"/>
    <w:rsid w:val="0022352C"/>
    <w:rsid w:val="00223646"/>
    <w:rsid w:val="00225419"/>
    <w:rsid w:val="00225DD6"/>
    <w:rsid w:val="0022621D"/>
    <w:rsid w:val="0024253B"/>
    <w:rsid w:val="00253201"/>
    <w:rsid w:val="00255DF5"/>
    <w:rsid w:val="00257335"/>
    <w:rsid w:val="002678A9"/>
    <w:rsid w:val="00270443"/>
    <w:rsid w:val="00273025"/>
    <w:rsid w:val="00276CF1"/>
    <w:rsid w:val="00277D14"/>
    <w:rsid w:val="00277DF2"/>
    <w:rsid w:val="00280DCB"/>
    <w:rsid w:val="002922DB"/>
    <w:rsid w:val="002A0795"/>
    <w:rsid w:val="002A13CD"/>
    <w:rsid w:val="002A269F"/>
    <w:rsid w:val="002A4453"/>
    <w:rsid w:val="002A4E46"/>
    <w:rsid w:val="002A682A"/>
    <w:rsid w:val="002B24FD"/>
    <w:rsid w:val="002C00A0"/>
    <w:rsid w:val="002C4CA4"/>
    <w:rsid w:val="002C7D82"/>
    <w:rsid w:val="002D648F"/>
    <w:rsid w:val="002E0CE9"/>
    <w:rsid w:val="002E6A4E"/>
    <w:rsid w:val="002F1F60"/>
    <w:rsid w:val="002F2DF3"/>
    <w:rsid w:val="003006E8"/>
    <w:rsid w:val="0030191A"/>
    <w:rsid w:val="003028BB"/>
    <w:rsid w:val="00305513"/>
    <w:rsid w:val="00306EC4"/>
    <w:rsid w:val="00315C5C"/>
    <w:rsid w:val="003174F3"/>
    <w:rsid w:val="003227DC"/>
    <w:rsid w:val="00323D3C"/>
    <w:rsid w:val="00325952"/>
    <w:rsid w:val="003259CE"/>
    <w:rsid w:val="0033420C"/>
    <w:rsid w:val="00336705"/>
    <w:rsid w:val="00347C62"/>
    <w:rsid w:val="0035136A"/>
    <w:rsid w:val="003537D5"/>
    <w:rsid w:val="00355F69"/>
    <w:rsid w:val="00357C18"/>
    <w:rsid w:val="0036766F"/>
    <w:rsid w:val="003725C5"/>
    <w:rsid w:val="00373306"/>
    <w:rsid w:val="00381174"/>
    <w:rsid w:val="003813C9"/>
    <w:rsid w:val="0038285A"/>
    <w:rsid w:val="00390C85"/>
    <w:rsid w:val="00392B97"/>
    <w:rsid w:val="003955CD"/>
    <w:rsid w:val="003A6BD5"/>
    <w:rsid w:val="003B4CF3"/>
    <w:rsid w:val="003D0A42"/>
    <w:rsid w:val="003D2947"/>
    <w:rsid w:val="003D343F"/>
    <w:rsid w:val="003D3A48"/>
    <w:rsid w:val="003E1104"/>
    <w:rsid w:val="003E57DA"/>
    <w:rsid w:val="003E5E4E"/>
    <w:rsid w:val="00407730"/>
    <w:rsid w:val="0041536F"/>
    <w:rsid w:val="00420338"/>
    <w:rsid w:val="00421999"/>
    <w:rsid w:val="004228C0"/>
    <w:rsid w:val="00423A1C"/>
    <w:rsid w:val="00440882"/>
    <w:rsid w:val="00445ABE"/>
    <w:rsid w:val="004464DE"/>
    <w:rsid w:val="00451DCF"/>
    <w:rsid w:val="00452C98"/>
    <w:rsid w:val="00453069"/>
    <w:rsid w:val="004541D4"/>
    <w:rsid w:val="004541E0"/>
    <w:rsid w:val="004542B0"/>
    <w:rsid w:val="004555AE"/>
    <w:rsid w:val="004557ED"/>
    <w:rsid w:val="004575F0"/>
    <w:rsid w:val="0045771D"/>
    <w:rsid w:val="00463498"/>
    <w:rsid w:val="004640A6"/>
    <w:rsid w:val="00464794"/>
    <w:rsid w:val="0046501F"/>
    <w:rsid w:val="0046512A"/>
    <w:rsid w:val="004740E3"/>
    <w:rsid w:val="00476693"/>
    <w:rsid w:val="00481F79"/>
    <w:rsid w:val="00482759"/>
    <w:rsid w:val="0049489B"/>
    <w:rsid w:val="004966EB"/>
    <w:rsid w:val="0049772C"/>
    <w:rsid w:val="004A0F68"/>
    <w:rsid w:val="004A14A4"/>
    <w:rsid w:val="004A26E7"/>
    <w:rsid w:val="004A2E22"/>
    <w:rsid w:val="004A6BC6"/>
    <w:rsid w:val="004A6F5D"/>
    <w:rsid w:val="004B6479"/>
    <w:rsid w:val="004D55B1"/>
    <w:rsid w:val="004D64E1"/>
    <w:rsid w:val="004D7E0B"/>
    <w:rsid w:val="004E41C5"/>
    <w:rsid w:val="004E68A4"/>
    <w:rsid w:val="004F04A6"/>
    <w:rsid w:val="004F0C24"/>
    <w:rsid w:val="004F419D"/>
    <w:rsid w:val="00510B0A"/>
    <w:rsid w:val="005209A7"/>
    <w:rsid w:val="00522F45"/>
    <w:rsid w:val="0052349E"/>
    <w:rsid w:val="0052487F"/>
    <w:rsid w:val="00525EE4"/>
    <w:rsid w:val="00526BDB"/>
    <w:rsid w:val="005273A1"/>
    <w:rsid w:val="00533EB7"/>
    <w:rsid w:val="005349CC"/>
    <w:rsid w:val="005354CD"/>
    <w:rsid w:val="005410F5"/>
    <w:rsid w:val="0054742D"/>
    <w:rsid w:val="00547FBD"/>
    <w:rsid w:val="005542E1"/>
    <w:rsid w:val="00555CDF"/>
    <w:rsid w:val="005607CE"/>
    <w:rsid w:val="00560E50"/>
    <w:rsid w:val="005637DB"/>
    <w:rsid w:val="00566E5D"/>
    <w:rsid w:val="005775E0"/>
    <w:rsid w:val="00577991"/>
    <w:rsid w:val="0058034F"/>
    <w:rsid w:val="00580A6D"/>
    <w:rsid w:val="005835A9"/>
    <w:rsid w:val="00584F5F"/>
    <w:rsid w:val="00585E28"/>
    <w:rsid w:val="005A154F"/>
    <w:rsid w:val="005A3E0F"/>
    <w:rsid w:val="005A6C5E"/>
    <w:rsid w:val="005B211B"/>
    <w:rsid w:val="005B2943"/>
    <w:rsid w:val="005C339F"/>
    <w:rsid w:val="005C471E"/>
    <w:rsid w:val="005C47F5"/>
    <w:rsid w:val="005C4F82"/>
    <w:rsid w:val="005C6B0C"/>
    <w:rsid w:val="005D007E"/>
    <w:rsid w:val="005D1C9D"/>
    <w:rsid w:val="005D459C"/>
    <w:rsid w:val="005D4A35"/>
    <w:rsid w:val="005D66F7"/>
    <w:rsid w:val="005E438B"/>
    <w:rsid w:val="005F7EF7"/>
    <w:rsid w:val="00601A40"/>
    <w:rsid w:val="00601F9F"/>
    <w:rsid w:val="00621A23"/>
    <w:rsid w:val="00621B9C"/>
    <w:rsid w:val="00621E9C"/>
    <w:rsid w:val="00626A9E"/>
    <w:rsid w:val="00627414"/>
    <w:rsid w:val="006301F9"/>
    <w:rsid w:val="00631048"/>
    <w:rsid w:val="00633F27"/>
    <w:rsid w:val="00640267"/>
    <w:rsid w:val="00645C3D"/>
    <w:rsid w:val="006500B5"/>
    <w:rsid w:val="0065366D"/>
    <w:rsid w:val="00653F21"/>
    <w:rsid w:val="006560C4"/>
    <w:rsid w:val="00656A65"/>
    <w:rsid w:val="00667E53"/>
    <w:rsid w:val="00671186"/>
    <w:rsid w:val="006770BD"/>
    <w:rsid w:val="0068478F"/>
    <w:rsid w:val="00684FDD"/>
    <w:rsid w:val="00685D3F"/>
    <w:rsid w:val="006872E7"/>
    <w:rsid w:val="0069071A"/>
    <w:rsid w:val="006917C1"/>
    <w:rsid w:val="00691FEC"/>
    <w:rsid w:val="006971C0"/>
    <w:rsid w:val="006A3473"/>
    <w:rsid w:val="006A4FDC"/>
    <w:rsid w:val="006A5ED3"/>
    <w:rsid w:val="006B26B7"/>
    <w:rsid w:val="006B4436"/>
    <w:rsid w:val="006B5CE9"/>
    <w:rsid w:val="006C2289"/>
    <w:rsid w:val="006C2597"/>
    <w:rsid w:val="006C500B"/>
    <w:rsid w:val="006D3CBE"/>
    <w:rsid w:val="006D70CF"/>
    <w:rsid w:val="006D7AD1"/>
    <w:rsid w:val="006E12E3"/>
    <w:rsid w:val="006E3735"/>
    <w:rsid w:val="006E3D7E"/>
    <w:rsid w:val="006E4BA4"/>
    <w:rsid w:val="006F2FD0"/>
    <w:rsid w:val="006F413A"/>
    <w:rsid w:val="006F4AC2"/>
    <w:rsid w:val="006F7A76"/>
    <w:rsid w:val="00700CF5"/>
    <w:rsid w:val="007040D9"/>
    <w:rsid w:val="00705DB8"/>
    <w:rsid w:val="00707BC3"/>
    <w:rsid w:val="00707E36"/>
    <w:rsid w:val="00711856"/>
    <w:rsid w:val="0071202B"/>
    <w:rsid w:val="00712677"/>
    <w:rsid w:val="00715AEE"/>
    <w:rsid w:val="00716B27"/>
    <w:rsid w:val="00717015"/>
    <w:rsid w:val="00722267"/>
    <w:rsid w:val="00723AF2"/>
    <w:rsid w:val="007272E6"/>
    <w:rsid w:val="00727489"/>
    <w:rsid w:val="007332EC"/>
    <w:rsid w:val="0073688F"/>
    <w:rsid w:val="007402AF"/>
    <w:rsid w:val="007451E1"/>
    <w:rsid w:val="00745E7B"/>
    <w:rsid w:val="00752234"/>
    <w:rsid w:val="0076039C"/>
    <w:rsid w:val="0077235F"/>
    <w:rsid w:val="00773ADC"/>
    <w:rsid w:val="007755DC"/>
    <w:rsid w:val="0078119F"/>
    <w:rsid w:val="00784D87"/>
    <w:rsid w:val="007850BA"/>
    <w:rsid w:val="007852A6"/>
    <w:rsid w:val="0078637D"/>
    <w:rsid w:val="00790B70"/>
    <w:rsid w:val="0079140E"/>
    <w:rsid w:val="007918D3"/>
    <w:rsid w:val="007923C8"/>
    <w:rsid w:val="00794FCC"/>
    <w:rsid w:val="007954AE"/>
    <w:rsid w:val="00795984"/>
    <w:rsid w:val="007971C3"/>
    <w:rsid w:val="00797CC7"/>
    <w:rsid w:val="007A1B1F"/>
    <w:rsid w:val="007A2F02"/>
    <w:rsid w:val="007A3694"/>
    <w:rsid w:val="007A3ECE"/>
    <w:rsid w:val="007C30AE"/>
    <w:rsid w:val="007C5026"/>
    <w:rsid w:val="007C794C"/>
    <w:rsid w:val="007D1AB9"/>
    <w:rsid w:val="007D2F00"/>
    <w:rsid w:val="007D52C4"/>
    <w:rsid w:val="007E2E0F"/>
    <w:rsid w:val="007E6295"/>
    <w:rsid w:val="007E661A"/>
    <w:rsid w:val="007F0669"/>
    <w:rsid w:val="007F507A"/>
    <w:rsid w:val="008012E3"/>
    <w:rsid w:val="00801607"/>
    <w:rsid w:val="008051B3"/>
    <w:rsid w:val="00806A73"/>
    <w:rsid w:val="00807BF0"/>
    <w:rsid w:val="008214B9"/>
    <w:rsid w:val="00826433"/>
    <w:rsid w:val="00834598"/>
    <w:rsid w:val="008361E0"/>
    <w:rsid w:val="00840568"/>
    <w:rsid w:val="00840DC0"/>
    <w:rsid w:val="00841527"/>
    <w:rsid w:val="008420D7"/>
    <w:rsid w:val="00851E28"/>
    <w:rsid w:val="0085333F"/>
    <w:rsid w:val="008537CE"/>
    <w:rsid w:val="00856302"/>
    <w:rsid w:val="008577F2"/>
    <w:rsid w:val="008618DB"/>
    <w:rsid w:val="008626AA"/>
    <w:rsid w:val="0087027A"/>
    <w:rsid w:val="008814A4"/>
    <w:rsid w:val="008833F6"/>
    <w:rsid w:val="00887249"/>
    <w:rsid w:val="0089134B"/>
    <w:rsid w:val="00893526"/>
    <w:rsid w:val="00896022"/>
    <w:rsid w:val="008966A7"/>
    <w:rsid w:val="008A2569"/>
    <w:rsid w:val="008A2D19"/>
    <w:rsid w:val="008A469F"/>
    <w:rsid w:val="008A6DDE"/>
    <w:rsid w:val="008A7EBB"/>
    <w:rsid w:val="008B75E3"/>
    <w:rsid w:val="008B7784"/>
    <w:rsid w:val="008C0935"/>
    <w:rsid w:val="008C4563"/>
    <w:rsid w:val="008D0291"/>
    <w:rsid w:val="008D30F6"/>
    <w:rsid w:val="008E736D"/>
    <w:rsid w:val="008F1FD3"/>
    <w:rsid w:val="008F2C29"/>
    <w:rsid w:val="008F30AF"/>
    <w:rsid w:val="008F6CD2"/>
    <w:rsid w:val="0090168F"/>
    <w:rsid w:val="00902598"/>
    <w:rsid w:val="00902DEE"/>
    <w:rsid w:val="00903742"/>
    <w:rsid w:val="009043AB"/>
    <w:rsid w:val="0090790D"/>
    <w:rsid w:val="0091169A"/>
    <w:rsid w:val="00911F26"/>
    <w:rsid w:val="009128C4"/>
    <w:rsid w:val="00913078"/>
    <w:rsid w:val="009230C1"/>
    <w:rsid w:val="00924F00"/>
    <w:rsid w:val="00930F99"/>
    <w:rsid w:val="00931830"/>
    <w:rsid w:val="00936001"/>
    <w:rsid w:val="009503A7"/>
    <w:rsid w:val="0095282A"/>
    <w:rsid w:val="009560B0"/>
    <w:rsid w:val="00957D81"/>
    <w:rsid w:val="009704E6"/>
    <w:rsid w:val="00970CAC"/>
    <w:rsid w:val="00972F5E"/>
    <w:rsid w:val="00975470"/>
    <w:rsid w:val="009759A2"/>
    <w:rsid w:val="00975A47"/>
    <w:rsid w:val="00977386"/>
    <w:rsid w:val="00980828"/>
    <w:rsid w:val="00980A94"/>
    <w:rsid w:val="0098177E"/>
    <w:rsid w:val="0098428B"/>
    <w:rsid w:val="0098549B"/>
    <w:rsid w:val="00985975"/>
    <w:rsid w:val="00986E31"/>
    <w:rsid w:val="0099038E"/>
    <w:rsid w:val="009909EB"/>
    <w:rsid w:val="00991AF1"/>
    <w:rsid w:val="00991C3E"/>
    <w:rsid w:val="009A61D3"/>
    <w:rsid w:val="009B46F7"/>
    <w:rsid w:val="009B560E"/>
    <w:rsid w:val="009B7DBE"/>
    <w:rsid w:val="009C4174"/>
    <w:rsid w:val="009C6254"/>
    <w:rsid w:val="009C6DD9"/>
    <w:rsid w:val="009C7439"/>
    <w:rsid w:val="009C7D57"/>
    <w:rsid w:val="009D170B"/>
    <w:rsid w:val="009D1751"/>
    <w:rsid w:val="009D7A03"/>
    <w:rsid w:val="009E21EC"/>
    <w:rsid w:val="009E7BC4"/>
    <w:rsid w:val="009F09FC"/>
    <w:rsid w:val="009F21C3"/>
    <w:rsid w:val="009F5C36"/>
    <w:rsid w:val="00A02AC7"/>
    <w:rsid w:val="00A038E9"/>
    <w:rsid w:val="00A05EB3"/>
    <w:rsid w:val="00A2205C"/>
    <w:rsid w:val="00A2294E"/>
    <w:rsid w:val="00A245BB"/>
    <w:rsid w:val="00A32816"/>
    <w:rsid w:val="00A35AA9"/>
    <w:rsid w:val="00A4025D"/>
    <w:rsid w:val="00A51D26"/>
    <w:rsid w:val="00A57385"/>
    <w:rsid w:val="00A578EF"/>
    <w:rsid w:val="00A6023B"/>
    <w:rsid w:val="00A60488"/>
    <w:rsid w:val="00A613AD"/>
    <w:rsid w:val="00A62CE8"/>
    <w:rsid w:val="00A6377C"/>
    <w:rsid w:val="00A746BD"/>
    <w:rsid w:val="00A75DED"/>
    <w:rsid w:val="00A80E89"/>
    <w:rsid w:val="00A82565"/>
    <w:rsid w:val="00A83F9F"/>
    <w:rsid w:val="00A8451D"/>
    <w:rsid w:val="00A91B95"/>
    <w:rsid w:val="00A950DD"/>
    <w:rsid w:val="00A957B0"/>
    <w:rsid w:val="00A97ED8"/>
    <w:rsid w:val="00AA2F5C"/>
    <w:rsid w:val="00AA4EF4"/>
    <w:rsid w:val="00AB1DF0"/>
    <w:rsid w:val="00AB2FD4"/>
    <w:rsid w:val="00AB4DEF"/>
    <w:rsid w:val="00AB4E99"/>
    <w:rsid w:val="00AC0A74"/>
    <w:rsid w:val="00AC0DA5"/>
    <w:rsid w:val="00AC5975"/>
    <w:rsid w:val="00AD2463"/>
    <w:rsid w:val="00AD58BD"/>
    <w:rsid w:val="00AD66B2"/>
    <w:rsid w:val="00AE2189"/>
    <w:rsid w:val="00AE5976"/>
    <w:rsid w:val="00AE6B54"/>
    <w:rsid w:val="00AE757E"/>
    <w:rsid w:val="00AF2FA8"/>
    <w:rsid w:val="00AF4FD7"/>
    <w:rsid w:val="00AF5EE2"/>
    <w:rsid w:val="00AF67E2"/>
    <w:rsid w:val="00B07625"/>
    <w:rsid w:val="00B11533"/>
    <w:rsid w:val="00B11DC5"/>
    <w:rsid w:val="00B219E7"/>
    <w:rsid w:val="00B25862"/>
    <w:rsid w:val="00B30159"/>
    <w:rsid w:val="00B30BC1"/>
    <w:rsid w:val="00B3137F"/>
    <w:rsid w:val="00B31A02"/>
    <w:rsid w:val="00B34480"/>
    <w:rsid w:val="00B34C49"/>
    <w:rsid w:val="00B34FF7"/>
    <w:rsid w:val="00B41671"/>
    <w:rsid w:val="00B423B2"/>
    <w:rsid w:val="00B4277E"/>
    <w:rsid w:val="00B46604"/>
    <w:rsid w:val="00B51703"/>
    <w:rsid w:val="00B5354A"/>
    <w:rsid w:val="00B60107"/>
    <w:rsid w:val="00B64592"/>
    <w:rsid w:val="00B67927"/>
    <w:rsid w:val="00B74E90"/>
    <w:rsid w:val="00B76048"/>
    <w:rsid w:val="00B76FEF"/>
    <w:rsid w:val="00B8187B"/>
    <w:rsid w:val="00B856E6"/>
    <w:rsid w:val="00B85995"/>
    <w:rsid w:val="00B9031E"/>
    <w:rsid w:val="00BA1E80"/>
    <w:rsid w:val="00BA406C"/>
    <w:rsid w:val="00BA56C4"/>
    <w:rsid w:val="00BB609D"/>
    <w:rsid w:val="00BB68BD"/>
    <w:rsid w:val="00BB711F"/>
    <w:rsid w:val="00BC36C1"/>
    <w:rsid w:val="00BC64BA"/>
    <w:rsid w:val="00BC700E"/>
    <w:rsid w:val="00BD207D"/>
    <w:rsid w:val="00BE60E7"/>
    <w:rsid w:val="00BF0044"/>
    <w:rsid w:val="00BF547B"/>
    <w:rsid w:val="00BF68EA"/>
    <w:rsid w:val="00C0415E"/>
    <w:rsid w:val="00C042CB"/>
    <w:rsid w:val="00C04C54"/>
    <w:rsid w:val="00C04CB9"/>
    <w:rsid w:val="00C0772B"/>
    <w:rsid w:val="00C10D3F"/>
    <w:rsid w:val="00C10EC3"/>
    <w:rsid w:val="00C119AF"/>
    <w:rsid w:val="00C26849"/>
    <w:rsid w:val="00C3119D"/>
    <w:rsid w:val="00C3200A"/>
    <w:rsid w:val="00C3371C"/>
    <w:rsid w:val="00C34FE2"/>
    <w:rsid w:val="00C364D6"/>
    <w:rsid w:val="00C50555"/>
    <w:rsid w:val="00C531E1"/>
    <w:rsid w:val="00C574DC"/>
    <w:rsid w:val="00C60CB1"/>
    <w:rsid w:val="00C64420"/>
    <w:rsid w:val="00C67B86"/>
    <w:rsid w:val="00C741A1"/>
    <w:rsid w:val="00C76D22"/>
    <w:rsid w:val="00C8109A"/>
    <w:rsid w:val="00C87D76"/>
    <w:rsid w:val="00C90755"/>
    <w:rsid w:val="00C91527"/>
    <w:rsid w:val="00C91E13"/>
    <w:rsid w:val="00C94EE6"/>
    <w:rsid w:val="00CA1967"/>
    <w:rsid w:val="00CA45D0"/>
    <w:rsid w:val="00CA6C7E"/>
    <w:rsid w:val="00CB0968"/>
    <w:rsid w:val="00CB3E24"/>
    <w:rsid w:val="00CB4860"/>
    <w:rsid w:val="00CB658E"/>
    <w:rsid w:val="00CB7B71"/>
    <w:rsid w:val="00CC5639"/>
    <w:rsid w:val="00CC71A3"/>
    <w:rsid w:val="00CC7A72"/>
    <w:rsid w:val="00CD58B7"/>
    <w:rsid w:val="00CD5C68"/>
    <w:rsid w:val="00CE6815"/>
    <w:rsid w:val="00CE7471"/>
    <w:rsid w:val="00CF5ACD"/>
    <w:rsid w:val="00CF719D"/>
    <w:rsid w:val="00D01B05"/>
    <w:rsid w:val="00D06C37"/>
    <w:rsid w:val="00D10B49"/>
    <w:rsid w:val="00D17F53"/>
    <w:rsid w:val="00D22BE3"/>
    <w:rsid w:val="00D24DCC"/>
    <w:rsid w:val="00D24E2B"/>
    <w:rsid w:val="00D27FE4"/>
    <w:rsid w:val="00D40029"/>
    <w:rsid w:val="00D42B6B"/>
    <w:rsid w:val="00D44100"/>
    <w:rsid w:val="00D4626B"/>
    <w:rsid w:val="00D4649A"/>
    <w:rsid w:val="00D5237F"/>
    <w:rsid w:val="00D56638"/>
    <w:rsid w:val="00D5695E"/>
    <w:rsid w:val="00D71474"/>
    <w:rsid w:val="00D72E52"/>
    <w:rsid w:val="00D75682"/>
    <w:rsid w:val="00D75F50"/>
    <w:rsid w:val="00D76C37"/>
    <w:rsid w:val="00D7716A"/>
    <w:rsid w:val="00D820A5"/>
    <w:rsid w:val="00D82A11"/>
    <w:rsid w:val="00D852C5"/>
    <w:rsid w:val="00D92D11"/>
    <w:rsid w:val="00D93249"/>
    <w:rsid w:val="00DA3060"/>
    <w:rsid w:val="00DA7463"/>
    <w:rsid w:val="00DB3AEF"/>
    <w:rsid w:val="00DB7DA5"/>
    <w:rsid w:val="00DC15BC"/>
    <w:rsid w:val="00DC1FBB"/>
    <w:rsid w:val="00DC7343"/>
    <w:rsid w:val="00DD1EEA"/>
    <w:rsid w:val="00DD29C3"/>
    <w:rsid w:val="00DD36DA"/>
    <w:rsid w:val="00DD61D4"/>
    <w:rsid w:val="00DE090D"/>
    <w:rsid w:val="00DE23AF"/>
    <w:rsid w:val="00DE7313"/>
    <w:rsid w:val="00DE732B"/>
    <w:rsid w:val="00DE7AEC"/>
    <w:rsid w:val="00DF139E"/>
    <w:rsid w:val="00DF1E17"/>
    <w:rsid w:val="00DF5B4E"/>
    <w:rsid w:val="00E0063B"/>
    <w:rsid w:val="00E01657"/>
    <w:rsid w:val="00E05B87"/>
    <w:rsid w:val="00E1006E"/>
    <w:rsid w:val="00E103D4"/>
    <w:rsid w:val="00E1195E"/>
    <w:rsid w:val="00E12D94"/>
    <w:rsid w:val="00E159F9"/>
    <w:rsid w:val="00E17B5C"/>
    <w:rsid w:val="00E2123D"/>
    <w:rsid w:val="00E2576A"/>
    <w:rsid w:val="00E27550"/>
    <w:rsid w:val="00E35919"/>
    <w:rsid w:val="00E35F24"/>
    <w:rsid w:val="00E37D1B"/>
    <w:rsid w:val="00E41F2C"/>
    <w:rsid w:val="00E457C6"/>
    <w:rsid w:val="00E56A8D"/>
    <w:rsid w:val="00E61377"/>
    <w:rsid w:val="00E70947"/>
    <w:rsid w:val="00E72E3C"/>
    <w:rsid w:val="00E74A0E"/>
    <w:rsid w:val="00E77AE6"/>
    <w:rsid w:val="00E77D3A"/>
    <w:rsid w:val="00E80FB0"/>
    <w:rsid w:val="00E81A19"/>
    <w:rsid w:val="00E834B3"/>
    <w:rsid w:val="00E850C4"/>
    <w:rsid w:val="00E872CD"/>
    <w:rsid w:val="00E91298"/>
    <w:rsid w:val="00E919B1"/>
    <w:rsid w:val="00E933E7"/>
    <w:rsid w:val="00E936EF"/>
    <w:rsid w:val="00E93AF1"/>
    <w:rsid w:val="00EA20DF"/>
    <w:rsid w:val="00EA30A5"/>
    <w:rsid w:val="00EA35A3"/>
    <w:rsid w:val="00EA408D"/>
    <w:rsid w:val="00EA62A9"/>
    <w:rsid w:val="00EA6718"/>
    <w:rsid w:val="00EB1462"/>
    <w:rsid w:val="00EB530F"/>
    <w:rsid w:val="00EB5AB7"/>
    <w:rsid w:val="00EB7334"/>
    <w:rsid w:val="00EC513B"/>
    <w:rsid w:val="00EC63C4"/>
    <w:rsid w:val="00ED1C55"/>
    <w:rsid w:val="00ED2913"/>
    <w:rsid w:val="00ED49B7"/>
    <w:rsid w:val="00ED5356"/>
    <w:rsid w:val="00EE486A"/>
    <w:rsid w:val="00EE50AE"/>
    <w:rsid w:val="00EF01B6"/>
    <w:rsid w:val="00EF2FCC"/>
    <w:rsid w:val="00F00245"/>
    <w:rsid w:val="00F02579"/>
    <w:rsid w:val="00F05977"/>
    <w:rsid w:val="00F10155"/>
    <w:rsid w:val="00F159DE"/>
    <w:rsid w:val="00F171F6"/>
    <w:rsid w:val="00F2234C"/>
    <w:rsid w:val="00F23D31"/>
    <w:rsid w:val="00F23D7D"/>
    <w:rsid w:val="00F30404"/>
    <w:rsid w:val="00F321DD"/>
    <w:rsid w:val="00F33F3F"/>
    <w:rsid w:val="00F34FD2"/>
    <w:rsid w:val="00F376DA"/>
    <w:rsid w:val="00F475FF"/>
    <w:rsid w:val="00F47913"/>
    <w:rsid w:val="00F552F0"/>
    <w:rsid w:val="00F57A62"/>
    <w:rsid w:val="00F60EF0"/>
    <w:rsid w:val="00F6378A"/>
    <w:rsid w:val="00F669E1"/>
    <w:rsid w:val="00F6700E"/>
    <w:rsid w:val="00F6777C"/>
    <w:rsid w:val="00F7128D"/>
    <w:rsid w:val="00F71F28"/>
    <w:rsid w:val="00F75FCE"/>
    <w:rsid w:val="00F82B4E"/>
    <w:rsid w:val="00F857CD"/>
    <w:rsid w:val="00F87314"/>
    <w:rsid w:val="00F9594E"/>
    <w:rsid w:val="00FA0A93"/>
    <w:rsid w:val="00FC09B1"/>
    <w:rsid w:val="00FC3F51"/>
    <w:rsid w:val="00FC6199"/>
    <w:rsid w:val="00FC6855"/>
    <w:rsid w:val="00FD0EBB"/>
    <w:rsid w:val="00FD57B7"/>
    <w:rsid w:val="00FE1943"/>
    <w:rsid w:val="00FE320A"/>
    <w:rsid w:val="00FE6253"/>
    <w:rsid w:val="00FF0745"/>
    <w:rsid w:val="00FF6ABC"/>
    <w:rsid w:val="035859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1662B9"/>
  <w15:docId w15:val="{6E09A8CB-FC68-44B4-AF88-17DEDEB5E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1006E"/>
    <w:pPr>
      <w:spacing w:line="360" w:lineRule="auto"/>
      <w:ind w:firstLineChars="200" w:firstLine="200"/>
      <w:jc w:val="both"/>
    </w:pPr>
    <w:rPr>
      <w:rFonts w:ascii="Times New Roman" w:eastAsia="宋体" w:hAnsi="Times New Roman"/>
      <w:kern w:val="2"/>
      <w:sz w:val="24"/>
      <w:szCs w:val="22"/>
      <w14:ligatures w14:val="standardContextual"/>
    </w:rPr>
  </w:style>
  <w:style w:type="paragraph" w:styleId="1">
    <w:name w:val="heading 1"/>
    <w:basedOn w:val="a"/>
    <w:next w:val="a"/>
    <w:link w:val="10"/>
    <w:uiPriority w:val="9"/>
    <w:qFormat/>
    <w:pPr>
      <w:keepNext/>
      <w:keepLines/>
      <w:spacing w:before="120" w:afterLines="100" w:after="100" w:line="480" w:lineRule="auto"/>
      <w:ind w:firstLineChars="0" w:firstLine="0"/>
      <w:jc w:val="center"/>
      <w:outlineLvl w:val="0"/>
    </w:pPr>
    <w:rPr>
      <w:rFonts w:asciiTheme="majorHAnsi" w:eastAsia="黑体" w:hAnsiTheme="majorHAnsi" w:cstheme="majorBidi"/>
      <w:b/>
      <w:sz w:val="32"/>
      <w:szCs w:val="48"/>
    </w:rPr>
  </w:style>
  <w:style w:type="paragraph" w:styleId="2">
    <w:name w:val="heading 2"/>
    <w:basedOn w:val="a"/>
    <w:next w:val="a"/>
    <w:link w:val="20"/>
    <w:uiPriority w:val="9"/>
    <w:unhideWhenUsed/>
    <w:qFormat/>
    <w:pPr>
      <w:keepNext/>
      <w:keepLines/>
      <w:spacing w:beforeLines="50" w:before="50"/>
      <w:ind w:firstLineChars="0" w:firstLine="0"/>
      <w:outlineLvl w:val="1"/>
    </w:pPr>
    <w:rPr>
      <w:rFonts w:cstheme="majorBidi"/>
      <w:b/>
      <w:sz w:val="30"/>
      <w:szCs w:val="40"/>
    </w:rPr>
  </w:style>
  <w:style w:type="paragraph" w:styleId="3">
    <w:name w:val="heading 3"/>
    <w:basedOn w:val="a"/>
    <w:next w:val="a"/>
    <w:link w:val="30"/>
    <w:uiPriority w:val="9"/>
    <w:unhideWhenUsed/>
    <w:qFormat/>
    <w:pPr>
      <w:keepNext/>
      <w:keepLines/>
      <w:spacing w:before="120" w:after="80"/>
      <w:ind w:firstLineChars="0" w:firstLine="0"/>
      <w:outlineLvl w:val="2"/>
    </w:pPr>
    <w:rPr>
      <w:rFonts w:cstheme="majorBidi"/>
      <w:b/>
      <w:sz w:val="28"/>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pPr>
      <w:tabs>
        <w:tab w:val="right" w:leader="dot" w:pos="9736"/>
      </w:tabs>
      <w:ind w:leftChars="400" w:left="960" w:firstLineChars="0" w:firstLine="0"/>
    </w:pPr>
  </w:style>
  <w:style w:type="paragraph" w:styleId="a3">
    <w:name w:val="footer"/>
    <w:basedOn w:val="a"/>
    <w:link w:val="a4"/>
    <w:uiPriority w:val="99"/>
    <w:unhideWhenUsed/>
    <w:pPr>
      <w:tabs>
        <w:tab w:val="center" w:pos="4153"/>
        <w:tab w:val="right" w:pos="8306"/>
      </w:tabs>
      <w:snapToGrid w:val="0"/>
      <w:spacing w:line="240" w:lineRule="auto"/>
    </w:pPr>
    <w:rPr>
      <w:sz w:val="18"/>
      <w:szCs w:val="18"/>
    </w:rPr>
  </w:style>
  <w:style w:type="paragraph" w:styleId="a5">
    <w:name w:val="header"/>
    <w:basedOn w:val="a"/>
    <w:link w:val="a6"/>
    <w:uiPriority w:val="99"/>
    <w:unhideWhenUsed/>
    <w:pP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pPr>
      <w:spacing w:after="100" w:line="259" w:lineRule="auto"/>
      <w:ind w:firstLineChars="0" w:firstLine="0"/>
    </w:pPr>
    <w:rPr>
      <w:rFonts w:asciiTheme="minorHAnsi" w:eastAsiaTheme="minorEastAsia" w:hAnsiTheme="minorHAnsi" w:cs="Times New Roman"/>
      <w:kern w:val="0"/>
      <w:sz w:val="22"/>
      <w14:ligatures w14:val="none"/>
    </w:rPr>
  </w:style>
  <w:style w:type="paragraph" w:styleId="a7">
    <w:name w:val="Subtitle"/>
    <w:basedOn w:val="a"/>
    <w:next w:val="a"/>
    <w:link w:val="a8"/>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TOC2">
    <w:name w:val="toc 2"/>
    <w:basedOn w:val="a"/>
    <w:next w:val="a"/>
    <w:autoRedefine/>
    <w:uiPriority w:val="39"/>
    <w:unhideWhenUsed/>
    <w:pPr>
      <w:tabs>
        <w:tab w:val="right" w:leader="dot" w:pos="9736"/>
      </w:tabs>
      <w:ind w:firstLine="480"/>
    </w:pPr>
  </w:style>
  <w:style w:type="paragraph" w:styleId="a9">
    <w:name w:val="Title"/>
    <w:basedOn w:val="a"/>
    <w:next w:val="a"/>
    <w:link w:val="aa"/>
    <w:uiPriority w:val="10"/>
    <w:qFormat/>
    <w:pPr>
      <w:spacing w:after="80" w:line="240" w:lineRule="auto"/>
      <w:contextualSpacing/>
      <w:jc w:val="center"/>
    </w:pPr>
    <w:rPr>
      <w:rFonts w:asciiTheme="majorHAnsi" w:eastAsiaTheme="majorEastAsia" w:hAnsiTheme="majorHAnsi" w:cstheme="majorBidi"/>
      <w:spacing w:val="-10"/>
      <w:kern w:val="28"/>
      <w:sz w:val="56"/>
      <w:szCs w:val="56"/>
    </w:rPr>
  </w:style>
  <w:style w:type="table" w:styleId="ab">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rPr>
      <w:color w:val="0563C1" w:themeColor="hyperlink"/>
      <w:u w:val="single"/>
    </w:rPr>
  </w:style>
  <w:style w:type="character" w:customStyle="1" w:styleId="10">
    <w:name w:val="标题 1 字符"/>
    <w:basedOn w:val="a0"/>
    <w:link w:val="1"/>
    <w:uiPriority w:val="9"/>
    <w:rPr>
      <w:rFonts w:asciiTheme="majorHAnsi" w:eastAsia="黑体" w:hAnsiTheme="majorHAnsi" w:cstheme="majorBidi"/>
      <w:b/>
      <w:sz w:val="32"/>
      <w:szCs w:val="48"/>
    </w:rPr>
  </w:style>
  <w:style w:type="character" w:customStyle="1" w:styleId="20">
    <w:name w:val="标题 2 字符"/>
    <w:basedOn w:val="a0"/>
    <w:link w:val="2"/>
    <w:uiPriority w:val="9"/>
    <w:rPr>
      <w:rFonts w:ascii="Times New Roman" w:eastAsia="宋体" w:hAnsi="Times New Roman" w:cstheme="majorBidi"/>
      <w:b/>
      <w:sz w:val="30"/>
      <w:szCs w:val="40"/>
    </w:rPr>
  </w:style>
  <w:style w:type="character" w:customStyle="1" w:styleId="30">
    <w:name w:val="标题 3 字符"/>
    <w:basedOn w:val="a0"/>
    <w:link w:val="3"/>
    <w:uiPriority w:val="9"/>
    <w:rPr>
      <w:rFonts w:ascii="Times New Roman" w:eastAsia="宋体" w:hAnsi="Times New Roman" w:cstheme="majorBidi"/>
      <w:b/>
      <w:sz w:val="28"/>
      <w:szCs w:val="32"/>
    </w:rPr>
  </w:style>
  <w:style w:type="character" w:customStyle="1" w:styleId="40">
    <w:name w:val="标题 4 字符"/>
    <w:basedOn w:val="a0"/>
    <w:link w:val="4"/>
    <w:uiPriority w:val="9"/>
    <w:semiHidden/>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Pr>
      <w:rFonts w:ascii="Times New Roman" w:eastAsia="宋体" w:hAnsi="Times New Roman" w:cstheme="majorBidi"/>
      <w:b/>
      <w:bCs/>
      <w:color w:val="2F5496" w:themeColor="accent1" w:themeShade="BF"/>
      <w:sz w:val="24"/>
    </w:rPr>
  </w:style>
  <w:style w:type="character" w:customStyle="1" w:styleId="70">
    <w:name w:val="标题 7 字符"/>
    <w:basedOn w:val="a0"/>
    <w:link w:val="7"/>
    <w:uiPriority w:val="9"/>
    <w:semiHidden/>
    <w:rPr>
      <w:rFonts w:ascii="Times New Roman" w:eastAsia="宋体" w:hAnsi="Times New Roman" w:cstheme="majorBidi"/>
      <w:b/>
      <w:bCs/>
      <w:color w:val="595959" w:themeColor="text1" w:themeTint="A6"/>
      <w:sz w:val="24"/>
    </w:rPr>
  </w:style>
  <w:style w:type="character" w:customStyle="1" w:styleId="80">
    <w:name w:val="标题 8 字符"/>
    <w:basedOn w:val="a0"/>
    <w:link w:val="8"/>
    <w:uiPriority w:val="9"/>
    <w:semiHidden/>
    <w:rPr>
      <w:rFonts w:ascii="Times New Roman" w:eastAsia="宋体" w:hAnsi="Times New Roman" w:cstheme="majorBidi"/>
      <w:color w:val="595959" w:themeColor="text1" w:themeTint="A6"/>
      <w:sz w:val="24"/>
    </w:rPr>
  </w:style>
  <w:style w:type="character" w:customStyle="1" w:styleId="90">
    <w:name w:val="标题 9 字符"/>
    <w:basedOn w:val="a0"/>
    <w:link w:val="9"/>
    <w:uiPriority w:val="9"/>
    <w:semiHidden/>
    <w:rPr>
      <w:rFonts w:ascii="Times New Roman" w:eastAsiaTheme="majorEastAsia" w:hAnsi="Times New Roman" w:cstheme="majorBidi"/>
      <w:color w:val="595959" w:themeColor="text1" w:themeTint="A6"/>
      <w:sz w:val="24"/>
    </w:rPr>
  </w:style>
  <w:style w:type="character" w:customStyle="1" w:styleId="a6">
    <w:name w:val="页眉 字符"/>
    <w:basedOn w:val="a0"/>
    <w:link w:val="a5"/>
    <w:uiPriority w:val="99"/>
    <w:rPr>
      <w:rFonts w:ascii="Times New Roman" w:eastAsia="宋体" w:hAnsi="Times New Roman"/>
      <w:sz w:val="18"/>
      <w:szCs w:val="18"/>
    </w:rPr>
  </w:style>
  <w:style w:type="character" w:customStyle="1" w:styleId="a4">
    <w:name w:val="页脚 字符"/>
    <w:basedOn w:val="a0"/>
    <w:link w:val="a3"/>
    <w:uiPriority w:val="99"/>
    <w:rPr>
      <w:rFonts w:ascii="Times New Roman" w:eastAsia="宋体" w:hAnsi="Times New Roman"/>
      <w:sz w:val="18"/>
      <w:szCs w:val="18"/>
    </w:rPr>
  </w:style>
  <w:style w:type="character" w:customStyle="1" w:styleId="aa">
    <w:name w:val="标题 字符"/>
    <w:basedOn w:val="a0"/>
    <w:link w:val="a9"/>
    <w:uiPriority w:val="10"/>
    <w:rPr>
      <w:rFonts w:asciiTheme="majorHAnsi" w:eastAsiaTheme="majorEastAsia" w:hAnsiTheme="majorHAnsi" w:cstheme="majorBidi"/>
      <w:spacing w:val="-10"/>
      <w:kern w:val="28"/>
      <w:sz w:val="56"/>
      <w:szCs w:val="56"/>
    </w:rPr>
  </w:style>
  <w:style w:type="character" w:customStyle="1" w:styleId="a8">
    <w:name w:val="副标题 字符"/>
    <w:basedOn w:val="a0"/>
    <w:link w:val="a7"/>
    <w:uiPriority w:val="11"/>
    <w:rPr>
      <w:rFonts w:asciiTheme="majorHAnsi" w:eastAsiaTheme="majorEastAsia" w:hAnsiTheme="majorHAnsi" w:cstheme="majorBidi"/>
      <w:color w:val="595959" w:themeColor="text1" w:themeTint="A6"/>
      <w:spacing w:val="15"/>
      <w:sz w:val="28"/>
      <w:szCs w:val="28"/>
    </w:rPr>
  </w:style>
  <w:style w:type="paragraph" w:styleId="ad">
    <w:name w:val="List Paragraph"/>
    <w:basedOn w:val="a"/>
    <w:uiPriority w:val="34"/>
    <w:qFormat/>
    <w:pPr>
      <w:ind w:left="720"/>
      <w:contextualSpacing/>
    </w:p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rPr>
      <w:rFonts w:ascii="Times New Roman" w:eastAsia="宋体" w:hAnsi="Times New Roman"/>
      <w:i/>
      <w:iCs/>
      <w:color w:val="404040" w:themeColor="text1" w:themeTint="BF"/>
      <w:sz w:val="24"/>
    </w:rPr>
  </w:style>
  <w:style w:type="paragraph" w:styleId="af0">
    <w:name w:val="Intense Quote"/>
    <w:basedOn w:val="a"/>
    <w:next w:val="a"/>
    <w:link w:val="af1"/>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1">
    <w:name w:val="明显引用 字符"/>
    <w:basedOn w:val="a0"/>
    <w:link w:val="af0"/>
    <w:uiPriority w:val="30"/>
    <w:rPr>
      <w:rFonts w:ascii="Times New Roman" w:eastAsia="宋体" w:hAnsi="Times New Roman"/>
      <w:i/>
      <w:iCs/>
      <w:color w:val="2F5496" w:themeColor="accent1" w:themeShade="BF"/>
      <w:sz w:val="24"/>
    </w:rPr>
  </w:style>
  <w:style w:type="character" w:customStyle="1" w:styleId="11">
    <w:name w:val="明显强调1"/>
    <w:basedOn w:val="a0"/>
    <w:uiPriority w:val="21"/>
    <w:qFormat/>
    <w:rPr>
      <w:i/>
      <w:iCs/>
      <w:color w:val="2F5496" w:themeColor="accent1" w:themeShade="BF"/>
    </w:rPr>
  </w:style>
  <w:style w:type="character" w:customStyle="1" w:styleId="12">
    <w:name w:val="明显参考1"/>
    <w:basedOn w:val="a0"/>
    <w:uiPriority w:val="32"/>
    <w:qFormat/>
    <w:rPr>
      <w:b/>
      <w:bCs/>
      <w:smallCaps/>
      <w:color w:val="2F5496" w:themeColor="accent1" w:themeShade="BF"/>
      <w:spacing w:val="5"/>
    </w:rPr>
  </w:style>
  <w:style w:type="paragraph" w:customStyle="1" w:styleId="TOC10">
    <w:name w:val="TOC 标题1"/>
    <w:basedOn w:val="1"/>
    <w:next w:val="a"/>
    <w:uiPriority w:val="39"/>
    <w:unhideWhenUsed/>
    <w:qFormat/>
    <w:pPr>
      <w:spacing w:before="240" w:after="0" w:line="259" w:lineRule="auto"/>
      <w:outlineLvl w:val="9"/>
    </w:pPr>
    <w:rPr>
      <w:rFonts w:eastAsiaTheme="majorEastAsia"/>
      <w:b w:val="0"/>
      <w:color w:val="2F5496" w:themeColor="accent1" w:themeShade="BF"/>
      <w:kern w:val="0"/>
      <w:szCs w:val="32"/>
      <w14:ligatures w14:val="none"/>
    </w:rPr>
  </w:style>
  <w:style w:type="paragraph" w:styleId="af2">
    <w:name w:val="No Spacing"/>
    <w:uiPriority w:val="1"/>
    <w:rPr>
      <w:kern w:val="2"/>
      <w:sz w:val="22"/>
      <w:szCs w:val="22"/>
      <w14:ligatures w14:val="standardContextual"/>
    </w:rPr>
  </w:style>
  <w:style w:type="paragraph" w:customStyle="1" w:styleId="13">
    <w:name w:val="书目1"/>
    <w:basedOn w:val="a"/>
    <w:next w:val="a"/>
    <w:uiPriority w:val="37"/>
    <w:unhideWhenUsed/>
    <w:pPr>
      <w:tabs>
        <w:tab w:val="left" w:pos="504"/>
      </w:tabs>
      <w:spacing w:line="240" w:lineRule="auto"/>
      <w:ind w:left="504" w:hanging="504"/>
    </w:pPr>
  </w:style>
  <w:style w:type="character" w:styleId="af3">
    <w:name w:val="Placeholder Text"/>
    <w:basedOn w:val="a0"/>
    <w:uiPriority w:val="99"/>
    <w:semiHidden/>
    <w:rPr>
      <w:color w:val="666666"/>
    </w:rPr>
  </w:style>
  <w:style w:type="character" w:styleId="af4">
    <w:name w:val="Unresolved Mention"/>
    <w:basedOn w:val="a0"/>
    <w:uiPriority w:val="99"/>
    <w:semiHidden/>
    <w:unhideWhenUsed/>
    <w:rsid w:val="00481F79"/>
    <w:rPr>
      <w:color w:val="605E5C"/>
      <w:shd w:val="clear" w:color="auto" w:fill="E1DFDD"/>
    </w:rPr>
  </w:style>
  <w:style w:type="paragraph" w:styleId="af5">
    <w:name w:val="Revision"/>
    <w:hidden/>
    <w:uiPriority w:val="99"/>
    <w:unhideWhenUsed/>
    <w:rsid w:val="009C6DD9"/>
    <w:rPr>
      <w:rFonts w:ascii="Times New Roman" w:eastAsia="宋体" w:hAnsi="Times New Roman"/>
      <w:kern w:val="2"/>
      <w:sz w:val="24"/>
      <w:szCs w:val="2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microsoft.com/office/2007/relationships/hdphoto" Target="media/hdphoto4.wdp"/><Relationship Id="rId21" Type="http://schemas.openxmlformats.org/officeDocument/2006/relationships/image" Target="media/image12.emf"/><Relationship Id="rId34" Type="http://schemas.openxmlformats.org/officeDocument/2006/relationships/image" Target="media/image23.emf"/><Relationship Id="rId42" Type="http://schemas.microsoft.com/office/2007/relationships/hdphoto" Target="media/hdphoto6.wdp"/><Relationship Id="rId47" Type="http://schemas.openxmlformats.org/officeDocument/2006/relationships/image" Target="media/image35.emf"/><Relationship Id="rId50" Type="http://schemas.openxmlformats.org/officeDocument/2006/relationships/image" Target="media/image38.emf"/><Relationship Id="rId55" Type="http://schemas.openxmlformats.org/officeDocument/2006/relationships/image" Target="media/image43.png"/><Relationship Id="rId63"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microsoft.com/office/2007/relationships/hdphoto" Target="media/hdphoto3.wdp"/><Relationship Id="rId29" Type="http://schemas.microsoft.com/office/2007/relationships/hdphoto" Target="media/hdphoto5.wdp"/><Relationship Id="rId11" Type="http://schemas.openxmlformats.org/officeDocument/2006/relationships/image" Target="media/image4.emf"/><Relationship Id="rId24" Type="http://schemas.openxmlformats.org/officeDocument/2006/relationships/image" Target="media/image15.emf"/><Relationship Id="rId32" Type="http://schemas.openxmlformats.org/officeDocument/2006/relationships/image" Target="media/image21.emf"/><Relationship Id="rId37" Type="http://schemas.openxmlformats.org/officeDocument/2006/relationships/image" Target="media/image26.emf"/><Relationship Id="rId40" Type="http://schemas.openxmlformats.org/officeDocument/2006/relationships/image" Target="media/image29.emf"/><Relationship Id="rId45" Type="http://schemas.openxmlformats.org/officeDocument/2006/relationships/image" Target="media/image33.emf"/><Relationship Id="rId53" Type="http://schemas.openxmlformats.org/officeDocument/2006/relationships/image" Target="media/image41.emf"/><Relationship Id="rId58"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footer" Target="footer2.xml"/><Relationship Id="rId19" Type="http://schemas.openxmlformats.org/officeDocument/2006/relationships/image" Target="media/image10.emf"/><Relationship Id="rId14" Type="http://schemas.microsoft.com/office/2007/relationships/hdphoto" Target="media/hdphoto2.wdp"/><Relationship Id="rId22" Type="http://schemas.openxmlformats.org/officeDocument/2006/relationships/image" Target="media/image13.emf"/><Relationship Id="rId27" Type="http://schemas.openxmlformats.org/officeDocument/2006/relationships/image" Target="media/image17.emf"/><Relationship Id="rId30" Type="http://schemas.openxmlformats.org/officeDocument/2006/relationships/image" Target="media/image19.emf"/><Relationship Id="rId35" Type="http://schemas.openxmlformats.org/officeDocument/2006/relationships/image" Target="media/image24.emf"/><Relationship Id="rId43" Type="http://schemas.openxmlformats.org/officeDocument/2006/relationships/image" Target="media/image31.emf"/><Relationship Id="rId48" Type="http://schemas.openxmlformats.org/officeDocument/2006/relationships/image" Target="media/image36.emf"/><Relationship Id="rId56" Type="http://schemas.openxmlformats.org/officeDocument/2006/relationships/image" Target="media/image44.emf"/><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39.emf"/><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image" Target="media/image8.emf"/><Relationship Id="rId25" Type="http://schemas.openxmlformats.org/officeDocument/2006/relationships/image" Target="media/image16.png"/><Relationship Id="rId33" Type="http://schemas.openxmlformats.org/officeDocument/2006/relationships/image" Target="media/image22.emf"/><Relationship Id="rId38" Type="http://schemas.openxmlformats.org/officeDocument/2006/relationships/image" Target="media/image27.emf"/><Relationship Id="rId46" Type="http://schemas.openxmlformats.org/officeDocument/2006/relationships/image" Target="media/image34.emf"/><Relationship Id="rId59" Type="http://schemas.openxmlformats.org/officeDocument/2006/relationships/header" Target="header2.xml"/><Relationship Id="rId20" Type="http://schemas.openxmlformats.org/officeDocument/2006/relationships/image" Target="media/image11.emf"/><Relationship Id="rId41" Type="http://schemas.openxmlformats.org/officeDocument/2006/relationships/image" Target="media/image30.png"/><Relationship Id="rId54" Type="http://schemas.openxmlformats.org/officeDocument/2006/relationships/image" Target="media/image42.png"/><Relationship Id="rId62"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4.emf"/><Relationship Id="rId28" Type="http://schemas.openxmlformats.org/officeDocument/2006/relationships/image" Target="media/image18.png"/><Relationship Id="rId36" Type="http://schemas.openxmlformats.org/officeDocument/2006/relationships/image" Target="media/image25.emf"/><Relationship Id="rId49" Type="http://schemas.openxmlformats.org/officeDocument/2006/relationships/image" Target="media/image37.emf"/><Relationship Id="rId57" Type="http://schemas.openxmlformats.org/officeDocument/2006/relationships/image" Target="media/image45.emf"/><Relationship Id="rId10" Type="http://schemas.openxmlformats.org/officeDocument/2006/relationships/image" Target="media/image3.emf"/><Relationship Id="rId31" Type="http://schemas.openxmlformats.org/officeDocument/2006/relationships/image" Target="media/image20.emf"/><Relationship Id="rId44" Type="http://schemas.openxmlformats.org/officeDocument/2006/relationships/image" Target="media/image32.emf"/><Relationship Id="rId52" Type="http://schemas.openxmlformats.org/officeDocument/2006/relationships/image" Target="media/image40.png"/><Relationship Id="rId60" Type="http://schemas.openxmlformats.org/officeDocument/2006/relationships/footer" Target="footer1.xml"/><Relationship Id="rId65" Type="http://schemas.openxmlformats.org/officeDocument/2006/relationships/theme" Target="theme/theme1.xml"/><Relationship Id="rId4" Type="http://schemas.openxmlformats.org/officeDocument/2006/relationships/webSettings" Target="webSettings.xml"/><Relationship Id="rId9" Type="http://schemas.microsoft.com/office/2007/relationships/hdphoto" Target="media/hdphoto1.wdp"/><Relationship Id="rId13" Type="http://schemas.openxmlformats.org/officeDocument/2006/relationships/image" Target="media/image6.png"/><Relationship Id="rId18" Type="http://schemas.openxmlformats.org/officeDocument/2006/relationships/image" Target="media/image9.emf"/><Relationship Id="rId39" Type="http://schemas.openxmlformats.org/officeDocument/2006/relationships/image" Target="media/image28.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26119</TotalTime>
  <Pages>20</Pages>
  <Words>1908</Words>
  <Characters>10877</Characters>
  <Application>Microsoft Office Word</Application>
  <DocSecurity>0</DocSecurity>
  <Lines>90</Lines>
  <Paragraphs>25</Paragraphs>
  <ScaleCrop>false</ScaleCrop>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heng</dc:creator>
  <cp:keywords/>
  <dc:description/>
  <cp:lastModifiedBy>zhangheng</cp:lastModifiedBy>
  <cp:revision>20</cp:revision>
  <dcterms:created xsi:type="dcterms:W3CDTF">2026-04-17T07:32:00Z</dcterms:created>
  <dcterms:modified xsi:type="dcterms:W3CDTF">2026-05-11T09:00:00Z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id="bqXfS8fM"/&gt;&lt;style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KSOTemplateDocerSaveRecord">
    <vt:lpwstr>eyJoZGlkIjoiMGFmZDBmZWY5MmM4YTE3ZmE3MDMzZDNhMmE5N2M3MTgiLCJ1c2VySWQiOiIxMDUxNDkyNTYyIn0=</vt:lpwstr>
  </property>
  <property fmtid="{D5CDD505-2E9C-101B-9397-08002B2CF9AE}" pid="5" name="KSOProductBuildVer">
    <vt:lpwstr>2052-12.1.0.24657</vt:lpwstr>
  </property>
  <property fmtid="{D5CDD505-2E9C-101B-9397-08002B2CF9AE}" pid="6" name="ICV">
    <vt:lpwstr>D6134E7672BC47E28E7719E261F8D9CA_12</vt:lpwstr>
  </property>
</Properties>
</file>